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P="00B3670E" w14:paraId="5C916CD2" w14:textId="3B49714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F46FC0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F46FC0" w:rsidRPr="004208DA" w:rsidP="00B3670E" w14:paraId="5750368C" w14:textId="29EBD2A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  <w:bookmarkStart w:id="1" w:name="_GoBack"/>
      <w:bookmarkEnd w:id="1"/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21.01.2025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39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6FC0" w:rsidP="00F46FC0" w14:paraId="469EBF6D" w14:textId="777777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permStart w:id="2" w:edGrp="everyone"/>
      <w:r>
        <w:rPr>
          <w:rFonts w:ascii="Times New Roman" w:hAnsi="Times New Roman"/>
          <w:b/>
          <w:color w:val="000000"/>
          <w:sz w:val="28"/>
          <w:szCs w:val="28"/>
        </w:rPr>
        <w:t>ПЕРЕЛІК</w:t>
      </w:r>
    </w:p>
    <w:p w:rsidR="00F46FC0" w:rsidP="00F46FC0" w14:paraId="5322931C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об’єктів благоустрою Броварської міської територіальної громади, які підлягають проведенню капітального ремонту, будівництву, реконструкції у 202</w:t>
      </w:r>
      <w:r w:rsidRPr="000A2121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році по Програмі будівництва, капітального ремонту, утримання об’єктів благоустрою та соціально-культурного призначення Броварської міської територіальної громади на </w:t>
      </w:r>
    </w:p>
    <w:p w:rsidR="00F46FC0" w:rsidP="00F46FC0" w14:paraId="70728331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</w:t>
      </w:r>
      <w:r w:rsidRPr="000A2121">
        <w:rPr>
          <w:rFonts w:ascii="Times New Roman" w:hAnsi="Times New Roman"/>
          <w:b/>
          <w:sz w:val="28"/>
          <w:szCs w:val="28"/>
        </w:rPr>
        <w:t>25</w:t>
      </w:r>
      <w:r>
        <w:rPr>
          <w:rFonts w:ascii="Times New Roman" w:hAnsi="Times New Roman"/>
          <w:b/>
          <w:sz w:val="28"/>
          <w:szCs w:val="28"/>
        </w:rPr>
        <w:t>-202</w:t>
      </w:r>
      <w:r w:rsidRPr="000A2121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 xml:space="preserve"> роки</w:t>
      </w:r>
    </w:p>
    <w:p w:rsidR="00F46FC0" w:rsidP="00F46FC0" w14:paraId="741FEFD3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"/>
        <w:gridCol w:w="9012"/>
      </w:tblGrid>
      <w:tr w14:paraId="182FD481" w14:textId="77777777" w:rsidTr="00E3156A">
        <w:tblPrEx>
          <w:tblW w:w="966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FC0" w:rsidP="00E3156A" w14:paraId="084069C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FC0" w:rsidP="00E3156A" w14:paraId="2A263E4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Назва об’єкту, місце розташування</w:t>
            </w:r>
          </w:p>
        </w:tc>
      </w:tr>
      <w:tr w14:paraId="4DF8CE39" w14:textId="77777777" w:rsidTr="00E3156A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C0" w:rsidP="00E3156A" w14:paraId="7DF820D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FC0" w:rsidP="00E3156A" w14:paraId="3311D3D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Нове будівництво, реконструкція, капітальний ремонт доріг, вулиць, шляхопроводів</w:t>
            </w:r>
          </w:p>
        </w:tc>
      </w:tr>
      <w:tr w14:paraId="1CA4E1EA" w14:textId="77777777" w:rsidTr="00E3156A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C0" w:rsidP="00E3156A" w14:paraId="5D0C48D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C0" w:rsidRPr="00241115" w:rsidP="00E3156A" w14:paraId="3B53E5D5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41115">
              <w:rPr>
                <w:rFonts w:ascii="Times New Roman" w:hAnsi="Times New Roman"/>
                <w:bCs/>
                <w:sz w:val="28"/>
                <w:szCs w:val="28"/>
              </w:rPr>
              <w:t xml:space="preserve">Капітальний ремонт дороги по вул. </w:t>
            </w:r>
            <w:r w:rsidRPr="00241115">
              <w:rPr>
                <w:rFonts w:ascii="Times New Roman" w:hAnsi="Times New Roman" w:cs="Times New Roman"/>
                <w:bCs/>
                <w:sz w:val="28"/>
                <w:szCs w:val="28"/>
              </w:rPr>
              <w:t>Злагоди (</w:t>
            </w:r>
            <w:r w:rsidRPr="00241115">
              <w:rPr>
                <w:rFonts w:ascii="Times New Roman" w:hAnsi="Times New Roman" w:cs="Times New Roman"/>
                <w:sz w:val="28"/>
                <w:szCs w:val="28"/>
              </w:rPr>
              <w:t>на ділянці від вул. Дмитра Гамалія до вул. Чорновола В’ячеслава</w:t>
            </w:r>
            <w:r w:rsidRPr="00241115">
              <w:rPr>
                <w:rFonts w:ascii="Times New Roman" w:hAnsi="Times New Roman" w:cs="Times New Roman"/>
                <w:bCs/>
                <w:sz w:val="28"/>
                <w:szCs w:val="28"/>
              </w:rPr>
              <w:t>) в м. Бровари Броварського району Київської області</w:t>
            </w:r>
          </w:p>
        </w:tc>
      </w:tr>
      <w:tr w14:paraId="5820E3E5" w14:textId="77777777" w:rsidTr="00E3156A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C0" w:rsidP="00E3156A" w14:paraId="7C7B970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C0" w:rsidRPr="00241115" w:rsidP="00E3156A" w14:paraId="2C5F1E79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B673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Нове будівництво пров. Івана Сокура в м. Бровари Київської області</w:t>
            </w:r>
          </w:p>
        </w:tc>
      </w:tr>
      <w:tr w14:paraId="46B5CA43" w14:textId="77777777" w:rsidTr="00E3156A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C0" w:rsidP="00E3156A" w14:paraId="00D39D2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C0" w:rsidRPr="004B6730" w:rsidP="00E3156A" w14:paraId="514106F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Капітальний ремонт шляхопроводу через залізничні колії по                               вул. Онікієнка Олега в м. Бровари Київської області. Додаткові роботи. (Капітальний ремонт з’їздів та заїздів до шляхопроводу)</w:t>
            </w:r>
          </w:p>
        </w:tc>
      </w:tr>
      <w:tr w14:paraId="3BD522C4" w14:textId="77777777" w:rsidTr="00E3156A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FC0" w:rsidP="00E3156A" w14:paraId="471D540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FC0" w:rsidP="00E3156A" w14:paraId="4B2DEC7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Будівництво вулиці Симоненка Василя на ділянці від вул. Київської до                    вул. Кобилянської Ольги в м. Бровари Київської області</w:t>
            </w:r>
          </w:p>
        </w:tc>
      </w:tr>
      <w:tr w14:paraId="662A0F48" w14:textId="77777777" w:rsidTr="00E3156A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C0" w:rsidP="00E3156A" w14:paraId="7AA3800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C0" w:rsidP="00E3156A" w14:paraId="6D72BF8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Нове будівництво, реконструкція, капітальний ремонт внутрішньоквартальних, міжбудинкових проїздів, тротуарів</w:t>
            </w:r>
          </w:p>
        </w:tc>
      </w:tr>
      <w:tr w14:paraId="5C1131FE" w14:textId="77777777" w:rsidTr="00E3156A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C0" w:rsidP="00E3156A" w14:paraId="76991F6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C0" w:rsidP="00E3156A" w14:paraId="6B55F7D2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61CF0">
              <w:rPr>
                <w:rFonts w:ascii="Times New Roman" w:hAnsi="Times New Roman"/>
                <w:sz w:val="28"/>
                <w:szCs w:val="28"/>
              </w:rPr>
              <w:t>Капітальний ремонт внутрішньоквартальних міжбудинкових проїздів та тротуарів по вул. Грушевського Михайла (від буд. 15 до буд. 21)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                  м. Бровари </w:t>
            </w:r>
            <w:r w:rsidRPr="00C61CF0">
              <w:rPr>
                <w:rFonts w:ascii="Times New Roman" w:hAnsi="Times New Roman"/>
                <w:sz w:val="28"/>
                <w:szCs w:val="28"/>
              </w:rPr>
              <w:t>Броварського району Київської області</w:t>
            </w:r>
          </w:p>
        </w:tc>
      </w:tr>
      <w:tr w14:paraId="17E7D2E6" w14:textId="77777777" w:rsidTr="00E3156A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C0" w:rsidRPr="0090126D" w:rsidP="00E3156A" w14:paraId="1AB7BD1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C0" w:rsidRPr="00450A6F" w:rsidP="00E3156A" w14:paraId="15DE9ADD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50A6F">
              <w:rPr>
                <w:rFonts w:ascii="Times New Roman" w:hAnsi="Times New Roman"/>
                <w:sz w:val="28"/>
                <w:szCs w:val="28"/>
              </w:rPr>
              <w:t>Капітальний ремонт внутрішньоквартальних, міжбудинкових проїздів та тротуарів по вул. Петлюри Симона, 13, 13-А в м. Бровари Київської області</w:t>
            </w:r>
          </w:p>
        </w:tc>
      </w:tr>
      <w:tr w14:paraId="7694AF5D" w14:textId="77777777" w:rsidTr="00E3156A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C0" w:rsidRPr="00C4065E" w:rsidP="00E3156A" w14:paraId="3392876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C0" w:rsidRPr="00450A6F" w:rsidP="00E3156A" w14:paraId="1760C5E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065E">
              <w:rPr>
                <w:rFonts w:ascii="Times New Roman" w:hAnsi="Times New Roman"/>
                <w:sz w:val="28"/>
                <w:szCs w:val="28"/>
              </w:rPr>
              <w:t>Капітальний ремонт внутрішньоквартальних, міжбудинкових проїздів та тротуарів по вул. Петлюри Симона, 15, 15-А в м. Бровари Київської області</w:t>
            </w:r>
          </w:p>
        </w:tc>
      </w:tr>
    </w:tbl>
    <w:p w:rsidR="00F46FC0" w:rsidP="00F46FC0" w14:paraId="4118866F" w14:textId="77777777">
      <w:r>
        <w:br w:type="page"/>
      </w:r>
    </w:p>
    <w:tbl>
      <w:tblPr>
        <w:tblW w:w="9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"/>
        <w:gridCol w:w="9012"/>
      </w:tblGrid>
      <w:tr w14:paraId="1A8145C3" w14:textId="77777777" w:rsidTr="00E3156A">
        <w:tblPrEx>
          <w:tblW w:w="966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C0" w:rsidRPr="00C4065E" w:rsidP="00E3156A" w14:paraId="64EA2FB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C0" w:rsidRPr="00450A6F" w:rsidP="00E3156A" w14:paraId="0735155D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50A6F">
              <w:rPr>
                <w:rFonts w:ascii="Times New Roman" w:hAnsi="Times New Roman" w:cs="Times New Roman"/>
                <w:sz w:val="28"/>
                <w:szCs w:val="28"/>
              </w:rPr>
              <w:t>Капітальний ремонт проїзної частини прибудинкових територій та внутрішньоквартальних проїздів (відновлення елементів благоустрою)                             по вул. Петлюри Симона, 23-Б в м. Бровари Броварського району Київської області</w:t>
            </w:r>
          </w:p>
        </w:tc>
      </w:tr>
      <w:tr w14:paraId="01372D0B" w14:textId="77777777" w:rsidTr="00E3156A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C0" w:rsidRPr="00C4065E" w:rsidP="00E3156A" w14:paraId="6C5E0D6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C0" w:rsidRPr="00450A6F" w:rsidP="00E3156A" w14:paraId="6F35E24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0A6F">
              <w:rPr>
                <w:rFonts w:ascii="Times New Roman" w:hAnsi="Times New Roman" w:cs="Times New Roman"/>
                <w:sz w:val="28"/>
                <w:szCs w:val="28"/>
              </w:rPr>
              <w:t>Капітальний ремонт проїзної частини прибудинкових територій та внутрішньоквартальних проїздів (відновлення елементів благоустрою)                             по вул. Петлюри Симона, 2</w:t>
            </w:r>
            <w:r w:rsidRPr="00F22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50A6F">
              <w:rPr>
                <w:rFonts w:ascii="Times New Roman" w:hAnsi="Times New Roman" w:cs="Times New Roman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33E9EB70" w14:textId="77777777" w:rsidTr="00E3156A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C0" w:rsidRPr="000A2121" w:rsidP="00E3156A" w14:paraId="3CC7B1B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C0" w:rsidRPr="000A2121" w:rsidP="00E3156A" w14:paraId="53F9DEE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121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Капітальний ремонт тротуару внутрішньоквартального міжбудинкового проїзду по </w:t>
            </w:r>
            <w:r w:rsidRPr="000A2121">
              <w:rPr>
                <w:rFonts w:ascii="Times New Roman" w:hAnsi="Times New Roman"/>
                <w:sz w:val="28"/>
                <w:szCs w:val="28"/>
              </w:rPr>
              <w:t>вул. Чорних Запорожців</w:t>
            </w:r>
            <w:r w:rsidRPr="000A2121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, 55 в м. Бровари </w:t>
            </w:r>
            <w:r w:rsidRPr="000A2121">
              <w:rPr>
                <w:rFonts w:ascii="Times New Roman" w:hAnsi="Times New Roman"/>
                <w:spacing w:val="-2"/>
                <w:sz w:val="28"/>
                <w:szCs w:val="28"/>
              </w:rPr>
              <w:t>Броварського району</w:t>
            </w:r>
            <w:r w:rsidRPr="000A21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A2121">
              <w:rPr>
                <w:rFonts w:ascii="Times New Roman" w:hAnsi="Times New Roman"/>
                <w:spacing w:val="-4"/>
                <w:sz w:val="28"/>
                <w:szCs w:val="28"/>
              </w:rPr>
              <w:t>Київської області</w:t>
            </w:r>
          </w:p>
        </w:tc>
      </w:tr>
    </w:tbl>
    <w:p w:rsidR="00F46FC0" w:rsidP="00F46FC0" w14:paraId="2FF9EA26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46FC0" w:rsidP="00F46FC0" w14:paraId="21989211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F7CAD" w:rsidRPr="00EE06C3" w:rsidP="00F46FC0" w14:paraId="5FF0D8BD" w14:textId="75285CFB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Міський голова                                                                            Ігор</w:t>
      </w:r>
      <w:r>
        <w:rPr>
          <w:rFonts w:ascii="Times New Roman" w:hAnsi="Times New Roman"/>
          <w:sz w:val="28"/>
          <w:szCs w:val="28"/>
        </w:rPr>
        <w:t xml:space="preserve"> САПОЖКО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46FC0" w:rsidR="00F46FC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A2121"/>
    <w:rsid w:val="000E0637"/>
    <w:rsid w:val="000E7ADA"/>
    <w:rsid w:val="0019083E"/>
    <w:rsid w:val="00241115"/>
    <w:rsid w:val="002D71B2"/>
    <w:rsid w:val="003735BC"/>
    <w:rsid w:val="003A4315"/>
    <w:rsid w:val="003B2A39"/>
    <w:rsid w:val="004208DA"/>
    <w:rsid w:val="00424AD7"/>
    <w:rsid w:val="00450A6F"/>
    <w:rsid w:val="004B6730"/>
    <w:rsid w:val="004C6C25"/>
    <w:rsid w:val="004F7CAD"/>
    <w:rsid w:val="00520285"/>
    <w:rsid w:val="00524AF7"/>
    <w:rsid w:val="00545B76"/>
    <w:rsid w:val="00784598"/>
    <w:rsid w:val="007C582E"/>
    <w:rsid w:val="0081066D"/>
    <w:rsid w:val="00830001"/>
    <w:rsid w:val="00853C00"/>
    <w:rsid w:val="00893E2E"/>
    <w:rsid w:val="008B6EF2"/>
    <w:rsid w:val="0090126D"/>
    <w:rsid w:val="00A84A56"/>
    <w:rsid w:val="00B20C04"/>
    <w:rsid w:val="00B3670E"/>
    <w:rsid w:val="00C4065E"/>
    <w:rsid w:val="00C61CF0"/>
    <w:rsid w:val="00CB633A"/>
    <w:rsid w:val="00E3156A"/>
    <w:rsid w:val="00EE06C3"/>
    <w:rsid w:val="00F1156F"/>
    <w:rsid w:val="00F13CCA"/>
    <w:rsid w:val="00F22EAF"/>
    <w:rsid w:val="00F33B16"/>
    <w:rsid w:val="00F46FC0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D91E00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1624</Words>
  <Characters>926</Characters>
  <Application>Microsoft Office Word</Application>
  <DocSecurity>8</DocSecurity>
  <Lines>7</Lines>
  <Paragraphs>5</Paragraphs>
  <ScaleCrop>false</ScaleCrop>
  <Company/>
  <LinksUpToDate>false</LinksUpToDate>
  <CharactersWithSpaces>2545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Обліковий запис Microsoft</cp:lastModifiedBy>
  <cp:revision>28</cp:revision>
  <dcterms:created xsi:type="dcterms:W3CDTF">2021-08-31T06:42:00Z</dcterms:created>
  <dcterms:modified xsi:type="dcterms:W3CDTF">2025-01-20T07:49:00Z</dcterms:modified>
</cp:coreProperties>
</file>