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8E89BB" w14:textId="77777777" w:rsidR="003306B8" w:rsidRPr="003500B9" w:rsidRDefault="00BD43E9" w:rsidP="003500B9">
      <w:pPr>
        <w:pStyle w:val="docdata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3500B9">
        <w:rPr>
          <w:b/>
          <w:color w:val="000000"/>
          <w:sz w:val="28"/>
          <w:szCs w:val="28"/>
        </w:rPr>
        <w:t>Пояснювальна записка</w:t>
      </w:r>
    </w:p>
    <w:p w14:paraId="5B46AAC4" w14:textId="03C142E6" w:rsidR="004A6481" w:rsidRPr="003500B9" w:rsidRDefault="00BD43E9" w:rsidP="003500B9">
      <w:pPr>
        <w:shd w:val="clear" w:color="auto" w:fill="FFFFFF"/>
        <w:spacing w:after="86" w:line="312" w:lineRule="atLeast"/>
        <w:jc w:val="center"/>
        <w:textAlignment w:val="baseline"/>
        <w:rPr>
          <w:rFonts w:ascii="Times New Roman" w:eastAsia="Times New Roman" w:hAnsi="Times New Roman"/>
          <w:b/>
          <w:bCs/>
          <w:color w:val="212529"/>
          <w:sz w:val="28"/>
          <w:szCs w:val="28"/>
          <w:lang w:eastAsia="uk-UA"/>
        </w:rPr>
      </w:pPr>
      <w:r w:rsidRPr="003500B9">
        <w:rPr>
          <w:rFonts w:ascii="Times New Roman" w:hAnsi="Times New Roman"/>
          <w:b/>
          <w:color w:val="000000"/>
          <w:sz w:val="28"/>
          <w:szCs w:val="28"/>
        </w:rPr>
        <w:t>до проекту рішення</w:t>
      </w:r>
      <w:r w:rsidR="008D612D" w:rsidRPr="003500B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FC4A5D">
        <w:rPr>
          <w:rFonts w:ascii="Times New Roman" w:hAnsi="Times New Roman"/>
          <w:b/>
          <w:color w:val="000000"/>
          <w:sz w:val="28"/>
          <w:szCs w:val="28"/>
        </w:rPr>
        <w:t>«</w:t>
      </w:r>
      <w:r w:rsidR="004A6481" w:rsidRPr="003500B9">
        <w:rPr>
          <w:rFonts w:ascii="Times New Roman" w:eastAsia="Times New Roman" w:hAnsi="Times New Roman"/>
          <w:b/>
          <w:bCs/>
          <w:color w:val="212529"/>
          <w:sz w:val="28"/>
          <w:szCs w:val="28"/>
          <w:lang w:eastAsia="uk-UA"/>
        </w:rPr>
        <w:t>Про утворення комунального закладу Броварської міської ради Броварського району Київської області «Броварський міський ветеранський центр «ВЕТЕРАН ПРО»</w:t>
      </w:r>
      <w:r w:rsidR="00FC4A5D">
        <w:rPr>
          <w:rFonts w:ascii="Times New Roman" w:eastAsia="Times New Roman" w:hAnsi="Times New Roman"/>
          <w:b/>
          <w:bCs/>
          <w:color w:val="212529"/>
          <w:sz w:val="28"/>
          <w:szCs w:val="28"/>
          <w:lang w:eastAsia="uk-UA"/>
        </w:rPr>
        <w:t>»</w:t>
      </w:r>
    </w:p>
    <w:p w14:paraId="41120741" w14:textId="77777777" w:rsidR="00BD43E9" w:rsidRPr="00987E3B" w:rsidRDefault="00BD43E9" w:rsidP="004A6481">
      <w:pPr>
        <w:pStyle w:val="docdata"/>
        <w:spacing w:before="0" w:beforeAutospacing="0" w:after="0" w:afterAutospacing="0"/>
        <w:jc w:val="center"/>
        <w:rPr>
          <w:sz w:val="28"/>
          <w:szCs w:val="28"/>
        </w:rPr>
      </w:pPr>
    </w:p>
    <w:p w14:paraId="6BAD3196" w14:textId="77777777" w:rsidR="00BD43E9" w:rsidRPr="00987E3B" w:rsidRDefault="00BD43E9" w:rsidP="00A37030">
      <w:pPr>
        <w:pStyle w:val="docdata"/>
        <w:spacing w:before="0" w:beforeAutospacing="0" w:after="0" w:afterAutospacing="0"/>
        <w:jc w:val="both"/>
        <w:rPr>
          <w:sz w:val="28"/>
          <w:szCs w:val="28"/>
        </w:rPr>
      </w:pPr>
      <w:r w:rsidRPr="00987E3B">
        <w:rPr>
          <w:sz w:val="28"/>
          <w:szCs w:val="28"/>
        </w:rPr>
        <w:t>Пояснювальна записка підготовлена</w:t>
      </w:r>
      <w:r w:rsidR="008D612D" w:rsidRPr="00987E3B">
        <w:rPr>
          <w:sz w:val="28"/>
          <w:szCs w:val="28"/>
        </w:rPr>
        <w:t xml:space="preserve"> </w:t>
      </w:r>
      <w:r w:rsidRPr="00987E3B">
        <w:rPr>
          <w:sz w:val="28"/>
          <w:szCs w:val="28"/>
        </w:rPr>
        <w:t>відповідно до ст. 20 Регламенту Броварської</w:t>
      </w:r>
      <w:r w:rsidR="00987E3B">
        <w:rPr>
          <w:sz w:val="28"/>
          <w:szCs w:val="28"/>
        </w:rPr>
        <w:t xml:space="preserve"> </w:t>
      </w:r>
      <w:r w:rsidRPr="00987E3B">
        <w:rPr>
          <w:sz w:val="28"/>
          <w:szCs w:val="28"/>
        </w:rPr>
        <w:t>міської рад</w:t>
      </w:r>
      <w:r w:rsidR="00152233" w:rsidRPr="00987E3B">
        <w:rPr>
          <w:sz w:val="28"/>
          <w:szCs w:val="28"/>
        </w:rPr>
        <w:t>и Броварського району Київської</w:t>
      </w:r>
      <w:r w:rsidR="00987E3B" w:rsidRPr="00987E3B">
        <w:rPr>
          <w:sz w:val="28"/>
          <w:szCs w:val="28"/>
        </w:rPr>
        <w:t xml:space="preserve"> </w:t>
      </w:r>
      <w:r w:rsidRPr="00987E3B">
        <w:rPr>
          <w:sz w:val="28"/>
          <w:szCs w:val="28"/>
        </w:rPr>
        <w:t>області VIII скликання.</w:t>
      </w:r>
    </w:p>
    <w:p w14:paraId="6E5433B0" w14:textId="77777777" w:rsidR="00FC7A4B" w:rsidRPr="001C517F" w:rsidRDefault="00FC7A4B" w:rsidP="00A37030">
      <w:pPr>
        <w:pStyle w:val="docdata"/>
        <w:spacing w:before="0" w:beforeAutospacing="0" w:after="0" w:afterAutospacing="0"/>
        <w:jc w:val="both"/>
        <w:rPr>
          <w:b/>
          <w:sz w:val="28"/>
          <w:szCs w:val="28"/>
        </w:rPr>
      </w:pPr>
    </w:p>
    <w:p w14:paraId="2F4FCBDE" w14:textId="77777777" w:rsidR="009F4E9F" w:rsidRDefault="00F30A73" w:rsidP="000111DF">
      <w:pPr>
        <w:pStyle w:val="docdata"/>
        <w:numPr>
          <w:ilvl w:val="0"/>
          <w:numId w:val="4"/>
        </w:numPr>
        <w:spacing w:before="0" w:beforeAutospacing="0" w:after="0" w:afterAutospacing="0"/>
        <w:ind w:left="426" w:hanging="426"/>
        <w:jc w:val="both"/>
        <w:rPr>
          <w:b/>
          <w:sz w:val="28"/>
          <w:szCs w:val="28"/>
        </w:rPr>
      </w:pPr>
      <w:r w:rsidRPr="001C517F">
        <w:rPr>
          <w:b/>
          <w:sz w:val="28"/>
          <w:szCs w:val="28"/>
        </w:rPr>
        <w:t>Обґрунтування необхідності прийняття рішення</w:t>
      </w:r>
    </w:p>
    <w:p w14:paraId="234CD0E7" w14:textId="77777777" w:rsidR="00832497" w:rsidRPr="001C517F" w:rsidRDefault="00832497" w:rsidP="00832497">
      <w:pPr>
        <w:pStyle w:val="docdata"/>
        <w:spacing w:before="0" w:beforeAutospacing="0" w:after="0" w:afterAutospacing="0"/>
        <w:ind w:left="426"/>
        <w:jc w:val="both"/>
        <w:rPr>
          <w:b/>
          <w:sz w:val="28"/>
          <w:szCs w:val="28"/>
        </w:rPr>
      </w:pPr>
    </w:p>
    <w:p w14:paraId="54F6EBCF" w14:textId="77777777" w:rsidR="001C5A62" w:rsidRPr="004A6481" w:rsidRDefault="004A6481" w:rsidP="005422C1">
      <w:pPr>
        <w:pStyle w:val="docdata"/>
        <w:spacing w:before="0" w:beforeAutospacing="0" w:after="0" w:afterAutospacing="0"/>
        <w:jc w:val="both"/>
        <w:rPr>
          <w:sz w:val="28"/>
          <w:szCs w:val="28"/>
        </w:rPr>
      </w:pPr>
      <w:r w:rsidRPr="004A6481">
        <w:rPr>
          <w:sz w:val="28"/>
          <w:szCs w:val="28"/>
          <w:shd w:val="clear" w:color="auto" w:fill="FFFFFF"/>
        </w:rPr>
        <w:t xml:space="preserve">Проект рішення підготовлений на підтримку ініціативи Офісу Президента України про створення у межах кожної громади ветеранського хабу (простору), </w:t>
      </w:r>
      <w:r w:rsidRPr="004A6481">
        <w:rPr>
          <w:sz w:val="28"/>
          <w:szCs w:val="28"/>
        </w:rPr>
        <w:t>з метою надання ветеранам правової допомоги, психологічної та соціальної адаптації, консультацій з працевлаштування</w:t>
      </w:r>
    </w:p>
    <w:p w14:paraId="1FC13F64" w14:textId="77777777" w:rsidR="00FD47EF" w:rsidRPr="001C517F" w:rsidRDefault="00FD47EF" w:rsidP="005422C1">
      <w:pPr>
        <w:pStyle w:val="docdata"/>
        <w:spacing w:before="0" w:beforeAutospacing="0" w:after="0" w:afterAutospacing="0"/>
        <w:jc w:val="both"/>
        <w:rPr>
          <w:sz w:val="28"/>
          <w:szCs w:val="28"/>
        </w:rPr>
      </w:pPr>
    </w:p>
    <w:p w14:paraId="53A994FA" w14:textId="77777777" w:rsidR="00370DFA" w:rsidRDefault="00370DFA" w:rsidP="00AB0EA7">
      <w:pPr>
        <w:pStyle w:val="docdata"/>
        <w:numPr>
          <w:ilvl w:val="0"/>
          <w:numId w:val="4"/>
        </w:numPr>
        <w:spacing w:before="0" w:beforeAutospacing="0" w:after="0" w:afterAutospacing="0"/>
        <w:ind w:left="426" w:hanging="426"/>
        <w:jc w:val="both"/>
        <w:rPr>
          <w:b/>
          <w:sz w:val="28"/>
          <w:szCs w:val="28"/>
        </w:rPr>
      </w:pPr>
      <w:r w:rsidRPr="001C517F">
        <w:rPr>
          <w:b/>
          <w:sz w:val="28"/>
          <w:szCs w:val="28"/>
        </w:rPr>
        <w:t>Мета і шляхи її досягнення</w:t>
      </w:r>
    </w:p>
    <w:p w14:paraId="2BC516C2" w14:textId="77777777" w:rsidR="00832497" w:rsidRPr="001C517F" w:rsidRDefault="00832497" w:rsidP="00832497">
      <w:pPr>
        <w:pStyle w:val="docdata"/>
        <w:spacing w:before="0" w:beforeAutospacing="0" w:after="0" w:afterAutospacing="0"/>
        <w:ind w:left="426"/>
        <w:jc w:val="both"/>
        <w:rPr>
          <w:b/>
          <w:sz w:val="28"/>
          <w:szCs w:val="28"/>
        </w:rPr>
      </w:pPr>
    </w:p>
    <w:p w14:paraId="4306E572" w14:textId="77777777" w:rsidR="00AC523B" w:rsidRDefault="003500B9" w:rsidP="001C5A62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П</w:t>
      </w:r>
      <w:r w:rsidR="004A6481" w:rsidRPr="00011CF9">
        <w:rPr>
          <w:color w:val="000000"/>
          <w:sz w:val="28"/>
          <w:szCs w:val="28"/>
          <w:lang w:eastAsia="uk-UA"/>
        </w:rPr>
        <w:t>ідвищення якості надання інформаційно-консультаційних послуг ветеранам війни, для ефективного вирішення питань надання допомоги з лікування, реабілітації та соціальної адаптації, працевлаштування, професійної реабілітації та перепідготовки, отримання пільг, соціальних гарантій та механізмів їх реалізації, допомоги в оформленні документів при переході від військової служби до цивільного життя для ветеранів, військовослужбовців, які були звільнені з військової служби, у тому числі, демобілізованих та членів їхніх сімей</w:t>
      </w:r>
    </w:p>
    <w:p w14:paraId="7A9D1F80" w14:textId="77777777" w:rsidR="00832497" w:rsidRPr="001C517F" w:rsidRDefault="00832497" w:rsidP="001C5A62">
      <w:pPr>
        <w:pStyle w:val="docdata"/>
        <w:spacing w:before="0" w:beforeAutospacing="0" w:after="0" w:afterAutospacing="0"/>
        <w:jc w:val="both"/>
        <w:rPr>
          <w:b/>
          <w:sz w:val="28"/>
          <w:szCs w:val="28"/>
        </w:rPr>
      </w:pPr>
    </w:p>
    <w:p w14:paraId="78CE7093" w14:textId="77777777" w:rsidR="00370DFA" w:rsidRDefault="00370DFA" w:rsidP="00832497">
      <w:pPr>
        <w:pStyle w:val="a7"/>
        <w:numPr>
          <w:ilvl w:val="0"/>
          <w:numId w:val="4"/>
        </w:numPr>
        <w:tabs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C517F">
        <w:rPr>
          <w:rFonts w:ascii="Times New Roman" w:hAnsi="Times New Roman"/>
          <w:b/>
          <w:sz w:val="28"/>
          <w:szCs w:val="28"/>
          <w:lang w:val="uk-UA"/>
        </w:rPr>
        <w:t>Правові аспекти</w:t>
      </w:r>
    </w:p>
    <w:p w14:paraId="22C1BA01" w14:textId="77777777" w:rsidR="00832497" w:rsidRPr="001C517F" w:rsidRDefault="00832497" w:rsidP="00832497">
      <w:pPr>
        <w:pStyle w:val="a7"/>
        <w:tabs>
          <w:tab w:val="left" w:pos="426"/>
        </w:tabs>
        <w:ind w:left="72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7D0982EA" w14:textId="77777777" w:rsidR="00795E79" w:rsidRDefault="00FD47EF" w:rsidP="004A6481">
      <w:pPr>
        <w:pStyle w:val="docdata"/>
        <w:spacing w:before="0" w:beforeAutospacing="0" w:after="0" w:afterAutospacing="0"/>
        <w:jc w:val="both"/>
        <w:rPr>
          <w:rFonts w:ascii="Times" w:hAnsi="Times" w:cs="Times"/>
          <w:sz w:val="28"/>
          <w:szCs w:val="28"/>
        </w:rPr>
      </w:pPr>
      <w:r>
        <w:rPr>
          <w:sz w:val="28"/>
          <w:szCs w:val="28"/>
        </w:rPr>
        <w:t xml:space="preserve">Стаття </w:t>
      </w:r>
      <w:r w:rsidR="004A6481" w:rsidRPr="00011CF9">
        <w:rPr>
          <w:color w:val="000000"/>
          <w:sz w:val="28"/>
          <w:szCs w:val="28"/>
          <w:lang w:eastAsia="uk-UA"/>
        </w:rPr>
        <w:t>26, частин</w:t>
      </w:r>
      <w:r w:rsidR="004A6481">
        <w:rPr>
          <w:color w:val="000000"/>
          <w:sz w:val="28"/>
          <w:szCs w:val="28"/>
          <w:lang w:eastAsia="uk-UA"/>
        </w:rPr>
        <w:t>а</w:t>
      </w:r>
      <w:r w:rsidR="004A6481" w:rsidRPr="00011CF9">
        <w:rPr>
          <w:color w:val="000000"/>
          <w:sz w:val="28"/>
          <w:szCs w:val="28"/>
          <w:lang w:eastAsia="uk-UA"/>
        </w:rPr>
        <w:t xml:space="preserve"> 1 статті 59 Закону України «Про місцеве самоврядування в Україні»</w:t>
      </w:r>
      <w:r w:rsidR="004A6481">
        <w:rPr>
          <w:color w:val="000000"/>
          <w:sz w:val="28"/>
          <w:szCs w:val="28"/>
          <w:lang w:eastAsia="uk-UA"/>
        </w:rPr>
        <w:t>,</w:t>
      </w:r>
      <w:r w:rsidR="004A6481" w:rsidRPr="004A6481">
        <w:rPr>
          <w:rFonts w:ascii="Times" w:hAnsi="Times" w:cs="Times"/>
          <w:sz w:val="28"/>
          <w:szCs w:val="28"/>
        </w:rPr>
        <w:t xml:space="preserve"> </w:t>
      </w:r>
      <w:r w:rsidR="004A6481">
        <w:rPr>
          <w:rFonts w:ascii="Times" w:hAnsi="Times" w:cs="Times"/>
          <w:sz w:val="28"/>
          <w:szCs w:val="28"/>
        </w:rPr>
        <w:t xml:space="preserve">Закон України «Про статус ветеранів війни, гарантії їх соціального захисту», </w:t>
      </w:r>
      <w:r w:rsidR="004A6481">
        <w:rPr>
          <w:rFonts w:ascii="Times" w:hAnsi="Times" w:cs="Times"/>
          <w:sz w:val="28"/>
          <w:szCs w:val="28"/>
          <w:shd w:val="clear" w:color="auto" w:fill="FFFFFF"/>
        </w:rPr>
        <w:t>Методичні рекомендації щодо створення та функціонування ветеранських просторів, затверджені Наказом Міністерства у справах ветеранів</w:t>
      </w:r>
      <w:r w:rsidR="004A6481">
        <w:rPr>
          <w:rFonts w:ascii="Times" w:hAnsi="Times" w:cs="Times"/>
          <w:sz w:val="28"/>
          <w:szCs w:val="28"/>
        </w:rPr>
        <w:t xml:space="preserve"> України від 05.06.2024 № 168</w:t>
      </w:r>
    </w:p>
    <w:p w14:paraId="70F040F1" w14:textId="77777777" w:rsidR="00832497" w:rsidRPr="001C517F" w:rsidRDefault="00832497" w:rsidP="004A6481">
      <w:pPr>
        <w:pStyle w:val="docdata"/>
        <w:spacing w:before="0" w:beforeAutospacing="0" w:after="0" w:afterAutospacing="0"/>
        <w:jc w:val="both"/>
        <w:rPr>
          <w:sz w:val="28"/>
          <w:szCs w:val="28"/>
        </w:rPr>
      </w:pPr>
    </w:p>
    <w:p w14:paraId="4BF85A28" w14:textId="77777777" w:rsidR="00370DFA" w:rsidRDefault="00832497" w:rsidP="00832497">
      <w:pPr>
        <w:pStyle w:val="a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4.</w:t>
      </w:r>
      <w:r w:rsidR="00370DFA" w:rsidRPr="001C517F">
        <w:rPr>
          <w:rFonts w:ascii="Times New Roman" w:hAnsi="Times New Roman"/>
          <w:b/>
          <w:sz w:val="28"/>
          <w:szCs w:val="28"/>
          <w:lang w:val="uk-UA"/>
        </w:rPr>
        <w:t>Фінансово-економічне обґрунтування</w:t>
      </w:r>
    </w:p>
    <w:p w14:paraId="11A78D12" w14:textId="77777777" w:rsidR="00832497" w:rsidRPr="001C517F" w:rsidRDefault="00832497" w:rsidP="00832497">
      <w:pPr>
        <w:pStyle w:val="a7"/>
        <w:ind w:left="72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3DBAB87" w14:textId="77777777" w:rsidR="00A37030" w:rsidRPr="001C517F" w:rsidRDefault="00A37030" w:rsidP="00AB0EA7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  <w:r w:rsidRPr="001C517F">
        <w:rPr>
          <w:rFonts w:ascii="Times New Roman" w:hAnsi="Times New Roman"/>
          <w:sz w:val="28"/>
          <w:szCs w:val="28"/>
          <w:lang w:val="uk-UA"/>
        </w:rPr>
        <w:t>Прийняття даного рішення виділення коштів не потребує.</w:t>
      </w:r>
    </w:p>
    <w:p w14:paraId="7D503886" w14:textId="77777777" w:rsidR="005422C1" w:rsidRPr="001C517F" w:rsidRDefault="005422C1" w:rsidP="00D43160">
      <w:pPr>
        <w:pStyle w:val="a7"/>
        <w:ind w:firstLine="29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9956EC2" w14:textId="77777777" w:rsidR="00370DFA" w:rsidRDefault="00467506" w:rsidP="00AB0EA7">
      <w:pPr>
        <w:pStyle w:val="a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C517F">
        <w:rPr>
          <w:rFonts w:ascii="Times New Roman" w:hAnsi="Times New Roman"/>
          <w:b/>
          <w:sz w:val="28"/>
          <w:szCs w:val="28"/>
          <w:lang w:val="uk-UA"/>
        </w:rPr>
        <w:t xml:space="preserve">5. </w:t>
      </w:r>
      <w:r w:rsidR="00370DFA" w:rsidRPr="001C517F">
        <w:rPr>
          <w:rFonts w:ascii="Times New Roman" w:hAnsi="Times New Roman"/>
          <w:b/>
          <w:sz w:val="28"/>
          <w:szCs w:val="28"/>
          <w:lang w:val="uk-UA"/>
        </w:rPr>
        <w:t>Прогноз результатів</w:t>
      </w:r>
    </w:p>
    <w:p w14:paraId="44C6C88A" w14:textId="77777777" w:rsidR="00832497" w:rsidRPr="001C517F" w:rsidRDefault="00832497" w:rsidP="00AB0EA7">
      <w:pPr>
        <w:pStyle w:val="a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9083B97" w14:textId="77777777" w:rsidR="008B3EDB" w:rsidRPr="00832497" w:rsidRDefault="00832497" w:rsidP="00AB0EA7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Створення </w:t>
      </w:r>
      <w:r w:rsidRPr="00832497">
        <w:rPr>
          <w:rFonts w:ascii="Times New Roman" w:hAnsi="Times New Roman"/>
          <w:sz w:val="28"/>
          <w:szCs w:val="28"/>
          <w:lang w:val="uk-UA"/>
        </w:rPr>
        <w:t>багатофункціональн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r w:rsidRPr="00832497">
        <w:rPr>
          <w:rFonts w:ascii="Times New Roman" w:hAnsi="Times New Roman"/>
          <w:sz w:val="28"/>
          <w:szCs w:val="28"/>
          <w:lang w:val="uk-UA"/>
        </w:rPr>
        <w:t xml:space="preserve"> заклад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832497">
        <w:rPr>
          <w:rFonts w:ascii="Times New Roman" w:hAnsi="Times New Roman"/>
          <w:sz w:val="28"/>
          <w:szCs w:val="28"/>
          <w:lang w:val="uk-UA"/>
        </w:rPr>
        <w:t xml:space="preserve">, метою діяльності якого є реінтеграція ветеранів війни, осіб, які мають особливі заслуги перед Батьківщиною, шляхом надання їм та членам сімей таких осіб, постраждалим учасникам Революції Гідності, членам сімей загиблих (померлих) ветеранів війни і членам сімей загиблих (померлих) Захисників і Захисниць України </w:t>
      </w:r>
      <w:r w:rsidRPr="00832497">
        <w:rPr>
          <w:rFonts w:ascii="Times New Roman" w:hAnsi="Times New Roman"/>
          <w:sz w:val="28"/>
          <w:szCs w:val="28"/>
          <w:lang w:val="uk-UA"/>
        </w:rPr>
        <w:lastRenderedPageBreak/>
        <w:t>інформаційно-консультаційної підтримки та шляхом організації їх реабілітації та адаптації;</w:t>
      </w:r>
    </w:p>
    <w:p w14:paraId="6BE2C115" w14:textId="77777777" w:rsidR="005422C1" w:rsidRPr="001C517F" w:rsidRDefault="005422C1" w:rsidP="00D43160">
      <w:pPr>
        <w:pStyle w:val="a7"/>
        <w:ind w:firstLine="29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516296D" w14:textId="77777777" w:rsidR="00A37030" w:rsidRDefault="00467506" w:rsidP="00AB0EA7">
      <w:pPr>
        <w:pStyle w:val="docdata"/>
        <w:spacing w:before="0" w:beforeAutospacing="0" w:after="0" w:afterAutospacing="0"/>
        <w:ind w:left="426" w:hanging="426"/>
        <w:jc w:val="both"/>
        <w:rPr>
          <w:b/>
          <w:sz w:val="28"/>
          <w:szCs w:val="28"/>
        </w:rPr>
      </w:pPr>
      <w:r w:rsidRPr="001C517F">
        <w:rPr>
          <w:b/>
          <w:sz w:val="28"/>
          <w:szCs w:val="28"/>
        </w:rPr>
        <w:t xml:space="preserve">6. </w:t>
      </w:r>
      <w:r w:rsidR="00370DFA" w:rsidRPr="001C517F">
        <w:rPr>
          <w:b/>
          <w:sz w:val="28"/>
          <w:szCs w:val="28"/>
        </w:rPr>
        <w:t>Суб’єкт подання проекту рішення</w:t>
      </w:r>
    </w:p>
    <w:p w14:paraId="6E4042E4" w14:textId="77777777" w:rsidR="00832497" w:rsidRPr="001C517F" w:rsidRDefault="00832497" w:rsidP="00AB0EA7">
      <w:pPr>
        <w:pStyle w:val="docdata"/>
        <w:spacing w:before="0" w:beforeAutospacing="0" w:after="0" w:afterAutospacing="0"/>
        <w:ind w:left="426" w:hanging="426"/>
        <w:jc w:val="both"/>
        <w:rPr>
          <w:b/>
          <w:sz w:val="28"/>
          <w:szCs w:val="28"/>
        </w:rPr>
      </w:pPr>
    </w:p>
    <w:p w14:paraId="32530E41" w14:textId="77777777" w:rsidR="005422C1" w:rsidRPr="001C517F" w:rsidRDefault="003E08F1" w:rsidP="00AB0E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1C517F">
        <w:rPr>
          <w:rFonts w:ascii="Times New Roman" w:eastAsia="Times New Roman" w:hAnsi="Times New Roman"/>
          <w:b/>
          <w:sz w:val="28"/>
          <w:szCs w:val="28"/>
          <w:lang w:eastAsia="ru-RU"/>
        </w:rPr>
        <w:t>Подавач</w:t>
      </w:r>
      <w:proofErr w:type="spellEnd"/>
      <w:r w:rsidR="003303F8" w:rsidRPr="001C517F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8D612D" w:rsidRPr="001C517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4A6481">
        <w:rPr>
          <w:rFonts w:ascii="Times New Roman" w:eastAsia="Times New Roman" w:hAnsi="Times New Roman"/>
          <w:sz w:val="28"/>
          <w:szCs w:val="28"/>
          <w:lang w:eastAsia="ru-RU"/>
        </w:rPr>
        <w:t>Заступник міського голови з питань діяльності виконавчих органів ради Олександр РЕЗНІК</w:t>
      </w:r>
    </w:p>
    <w:p w14:paraId="37569CF8" w14:textId="77777777" w:rsidR="00B30804" w:rsidRPr="001C517F" w:rsidRDefault="00B30804" w:rsidP="00AB0E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0D0A944" w14:textId="77777777" w:rsidR="00F13059" w:rsidRPr="001C517F" w:rsidRDefault="00F13059" w:rsidP="00AB0E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FFA6102" w14:textId="77777777" w:rsidR="00795E79" w:rsidRPr="00FC4A5D" w:rsidRDefault="00795E79" w:rsidP="00AB0EA7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33685242" w14:textId="77777777" w:rsidR="00795E79" w:rsidRPr="00FC4A5D" w:rsidRDefault="00795E79" w:rsidP="00AB0EA7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44288139" w14:textId="77777777" w:rsidR="004A6481" w:rsidRPr="00FC4A5D" w:rsidRDefault="004A6481" w:rsidP="004A6481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C4A5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Заступник міського голови </w:t>
      </w:r>
    </w:p>
    <w:p w14:paraId="60F239FA" w14:textId="77777777" w:rsidR="004A6481" w:rsidRPr="00FC4A5D" w:rsidRDefault="004A6481" w:rsidP="004A6481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C4A5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 питань діяльності виконавчих </w:t>
      </w:r>
    </w:p>
    <w:p w14:paraId="47A71698" w14:textId="77777777" w:rsidR="004A6481" w:rsidRPr="00FC4A5D" w:rsidRDefault="004A6481" w:rsidP="004A6481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C4A5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органів ради </w:t>
      </w:r>
      <w:r w:rsidRPr="00FC4A5D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FC4A5D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FC4A5D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FC4A5D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FC4A5D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FC4A5D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FC4A5D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Олександр РЕЗНІК</w:t>
      </w:r>
    </w:p>
    <w:p w14:paraId="701A98D6" w14:textId="77777777" w:rsidR="00F13059" w:rsidRPr="00832497" w:rsidRDefault="00F13059" w:rsidP="00AB0EA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R="00F13059" w:rsidRPr="00832497" w:rsidSect="00D43160">
      <w:headerReference w:type="default" r:id="rId7"/>
      <w:pgSz w:w="11906" w:h="16838"/>
      <w:pgMar w:top="851" w:right="926" w:bottom="568" w:left="162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06F251" w14:textId="77777777" w:rsidR="008C012B" w:rsidRDefault="008C012B" w:rsidP="00D43160">
      <w:pPr>
        <w:spacing w:after="0" w:line="240" w:lineRule="auto"/>
      </w:pPr>
      <w:r>
        <w:separator/>
      </w:r>
    </w:p>
  </w:endnote>
  <w:endnote w:type="continuationSeparator" w:id="0">
    <w:p w14:paraId="42043D44" w14:textId="77777777" w:rsidR="008C012B" w:rsidRDefault="008C012B" w:rsidP="00D43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BDD3B9" w14:textId="77777777" w:rsidR="008C012B" w:rsidRDefault="008C012B" w:rsidP="00D43160">
      <w:pPr>
        <w:spacing w:after="0" w:line="240" w:lineRule="auto"/>
      </w:pPr>
      <w:r>
        <w:separator/>
      </w:r>
    </w:p>
  </w:footnote>
  <w:footnote w:type="continuationSeparator" w:id="0">
    <w:p w14:paraId="51C054CF" w14:textId="77777777" w:rsidR="008C012B" w:rsidRDefault="008C012B" w:rsidP="00D43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B5A310" w14:textId="77777777" w:rsidR="00D43160" w:rsidRDefault="003E60F2">
    <w:pPr>
      <w:pStyle w:val="a8"/>
      <w:jc w:val="center"/>
    </w:pPr>
    <w:r>
      <w:fldChar w:fldCharType="begin"/>
    </w:r>
    <w:r w:rsidR="00D43160">
      <w:instrText>PAGE   \* MERGEFORMAT</w:instrText>
    </w:r>
    <w:r>
      <w:fldChar w:fldCharType="separate"/>
    </w:r>
    <w:r w:rsidR="00832497">
      <w:rPr>
        <w:noProof/>
      </w:rPr>
      <w:t>2</w:t>
    </w:r>
    <w:r>
      <w:fldChar w:fldCharType="end"/>
    </w:r>
  </w:p>
  <w:p w14:paraId="243D4D11" w14:textId="77777777" w:rsidR="00D43160" w:rsidRDefault="00D4316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7447B9"/>
    <w:multiLevelType w:val="hybridMultilevel"/>
    <w:tmpl w:val="6864624C"/>
    <w:lvl w:ilvl="0" w:tplc="60E478BC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13C2B"/>
    <w:multiLevelType w:val="multilevel"/>
    <w:tmpl w:val="EE5AB2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C267152"/>
    <w:multiLevelType w:val="multilevel"/>
    <w:tmpl w:val="5E14A0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92A4AC5"/>
    <w:multiLevelType w:val="multilevel"/>
    <w:tmpl w:val="7C262B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0CB707B"/>
    <w:multiLevelType w:val="multilevel"/>
    <w:tmpl w:val="B93E07E2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4C290FED"/>
    <w:multiLevelType w:val="multilevel"/>
    <w:tmpl w:val="732836A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DD2248A"/>
    <w:multiLevelType w:val="multilevel"/>
    <w:tmpl w:val="CFA6D1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5BE93421"/>
    <w:multiLevelType w:val="hybridMultilevel"/>
    <w:tmpl w:val="A594CDFE"/>
    <w:lvl w:ilvl="0" w:tplc="924E4438">
      <w:start w:val="7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46E6DFC"/>
    <w:multiLevelType w:val="hybridMultilevel"/>
    <w:tmpl w:val="43DA6F1E"/>
    <w:lvl w:ilvl="0" w:tplc="93220B7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7A273D"/>
    <w:multiLevelType w:val="multilevel"/>
    <w:tmpl w:val="0E1E18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463886398">
    <w:abstractNumId w:val="7"/>
  </w:num>
  <w:num w:numId="2" w16cid:durableId="2045591611">
    <w:abstractNumId w:val="8"/>
  </w:num>
  <w:num w:numId="3" w16cid:durableId="1964576589">
    <w:abstractNumId w:val="0"/>
  </w:num>
  <w:num w:numId="4" w16cid:durableId="1343899569">
    <w:abstractNumId w:val="6"/>
  </w:num>
  <w:num w:numId="5" w16cid:durableId="1179005711">
    <w:abstractNumId w:val="3"/>
  </w:num>
  <w:num w:numId="6" w16cid:durableId="91240591">
    <w:abstractNumId w:val="2"/>
  </w:num>
  <w:num w:numId="7" w16cid:durableId="1420784679">
    <w:abstractNumId w:val="1"/>
  </w:num>
  <w:num w:numId="8" w16cid:durableId="1413743049">
    <w:abstractNumId w:val="5"/>
  </w:num>
  <w:num w:numId="9" w16cid:durableId="964122169">
    <w:abstractNumId w:val="9"/>
  </w:num>
  <w:num w:numId="10" w16cid:durableId="13559584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5EBD"/>
    <w:rsid w:val="000027FF"/>
    <w:rsid w:val="000111DF"/>
    <w:rsid w:val="000463BF"/>
    <w:rsid w:val="000679E7"/>
    <w:rsid w:val="00072AF8"/>
    <w:rsid w:val="00096B11"/>
    <w:rsid w:val="000B39D4"/>
    <w:rsid w:val="000C2EC2"/>
    <w:rsid w:val="000E154F"/>
    <w:rsid w:val="00115632"/>
    <w:rsid w:val="001237A9"/>
    <w:rsid w:val="001322D1"/>
    <w:rsid w:val="00152233"/>
    <w:rsid w:val="00155131"/>
    <w:rsid w:val="001C517F"/>
    <w:rsid w:val="001C5A62"/>
    <w:rsid w:val="001D5599"/>
    <w:rsid w:val="001E40B9"/>
    <w:rsid w:val="00232459"/>
    <w:rsid w:val="00235FF1"/>
    <w:rsid w:val="00271E13"/>
    <w:rsid w:val="002D6950"/>
    <w:rsid w:val="0030041D"/>
    <w:rsid w:val="00303DC5"/>
    <w:rsid w:val="00312FE4"/>
    <w:rsid w:val="003303F8"/>
    <w:rsid w:val="003306B8"/>
    <w:rsid w:val="003500B9"/>
    <w:rsid w:val="003629FA"/>
    <w:rsid w:val="00370DFA"/>
    <w:rsid w:val="003B06AD"/>
    <w:rsid w:val="003C7190"/>
    <w:rsid w:val="003D34D0"/>
    <w:rsid w:val="003E08F1"/>
    <w:rsid w:val="003E60F2"/>
    <w:rsid w:val="003E6EC3"/>
    <w:rsid w:val="004208F6"/>
    <w:rsid w:val="00467506"/>
    <w:rsid w:val="00497F31"/>
    <w:rsid w:val="004A6481"/>
    <w:rsid w:val="004C4D54"/>
    <w:rsid w:val="004E42E8"/>
    <w:rsid w:val="004F2FFA"/>
    <w:rsid w:val="005141C6"/>
    <w:rsid w:val="0051499D"/>
    <w:rsid w:val="00526BE4"/>
    <w:rsid w:val="005422C1"/>
    <w:rsid w:val="00573E70"/>
    <w:rsid w:val="005C2961"/>
    <w:rsid w:val="005C6C85"/>
    <w:rsid w:val="005D4DE3"/>
    <w:rsid w:val="00616797"/>
    <w:rsid w:val="006524B1"/>
    <w:rsid w:val="00654019"/>
    <w:rsid w:val="00677E2A"/>
    <w:rsid w:val="006844D2"/>
    <w:rsid w:val="006A75F0"/>
    <w:rsid w:val="006E3874"/>
    <w:rsid w:val="006F4295"/>
    <w:rsid w:val="00701D90"/>
    <w:rsid w:val="00702BB4"/>
    <w:rsid w:val="0077688B"/>
    <w:rsid w:val="00795E79"/>
    <w:rsid w:val="007A2327"/>
    <w:rsid w:val="007A6A13"/>
    <w:rsid w:val="007F3DD7"/>
    <w:rsid w:val="0082255E"/>
    <w:rsid w:val="00832497"/>
    <w:rsid w:val="00837844"/>
    <w:rsid w:val="00867B1D"/>
    <w:rsid w:val="00890947"/>
    <w:rsid w:val="008B3EDB"/>
    <w:rsid w:val="008C012B"/>
    <w:rsid w:val="008D612D"/>
    <w:rsid w:val="008E7177"/>
    <w:rsid w:val="009332D9"/>
    <w:rsid w:val="00987E3B"/>
    <w:rsid w:val="00991B41"/>
    <w:rsid w:val="009941F3"/>
    <w:rsid w:val="009D5E72"/>
    <w:rsid w:val="009F25AA"/>
    <w:rsid w:val="009F4E9F"/>
    <w:rsid w:val="00A37030"/>
    <w:rsid w:val="00AB0EA7"/>
    <w:rsid w:val="00AB1E63"/>
    <w:rsid w:val="00AC523B"/>
    <w:rsid w:val="00AE5EBD"/>
    <w:rsid w:val="00B30804"/>
    <w:rsid w:val="00B409CA"/>
    <w:rsid w:val="00B5030C"/>
    <w:rsid w:val="00B52DEA"/>
    <w:rsid w:val="00B60946"/>
    <w:rsid w:val="00B85A09"/>
    <w:rsid w:val="00BB3B8F"/>
    <w:rsid w:val="00BD43E9"/>
    <w:rsid w:val="00C02691"/>
    <w:rsid w:val="00C2385E"/>
    <w:rsid w:val="00C27AA5"/>
    <w:rsid w:val="00C52E63"/>
    <w:rsid w:val="00C6049B"/>
    <w:rsid w:val="00C876E7"/>
    <w:rsid w:val="00CA3C44"/>
    <w:rsid w:val="00CC0540"/>
    <w:rsid w:val="00CE6C7F"/>
    <w:rsid w:val="00D27631"/>
    <w:rsid w:val="00D43160"/>
    <w:rsid w:val="00D93D46"/>
    <w:rsid w:val="00E13669"/>
    <w:rsid w:val="00E32F06"/>
    <w:rsid w:val="00E741F4"/>
    <w:rsid w:val="00E9489B"/>
    <w:rsid w:val="00EB0C9B"/>
    <w:rsid w:val="00EB4D77"/>
    <w:rsid w:val="00EF3030"/>
    <w:rsid w:val="00F10F86"/>
    <w:rsid w:val="00F13059"/>
    <w:rsid w:val="00F30A73"/>
    <w:rsid w:val="00FB42DB"/>
    <w:rsid w:val="00FC4A5D"/>
    <w:rsid w:val="00FC7A4B"/>
    <w:rsid w:val="00FD450D"/>
    <w:rsid w:val="00FD47EF"/>
    <w:rsid w:val="00FE1582"/>
    <w:rsid w:val="00FF15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C743E"/>
  <w15:docId w15:val="{0749E614-98EC-4BA0-85ED-F5F9FA1FB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2E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4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43E9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BD4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BD4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D5599"/>
    <w:pPr>
      <w:ind w:left="720"/>
      <w:contextualSpacing/>
    </w:pPr>
  </w:style>
  <w:style w:type="paragraph" w:styleId="a7">
    <w:name w:val="No Spacing"/>
    <w:uiPriority w:val="1"/>
    <w:qFormat/>
    <w:rsid w:val="00FB42DB"/>
    <w:rPr>
      <w:sz w:val="22"/>
      <w:szCs w:val="22"/>
      <w:lang w:val="ru-RU" w:eastAsia="en-US"/>
    </w:rPr>
  </w:style>
  <w:style w:type="paragraph" w:styleId="a8">
    <w:name w:val="header"/>
    <w:basedOn w:val="a"/>
    <w:link w:val="a9"/>
    <w:uiPriority w:val="99"/>
    <w:unhideWhenUsed/>
    <w:rsid w:val="00D43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43160"/>
  </w:style>
  <w:style w:type="paragraph" w:styleId="aa">
    <w:name w:val="footer"/>
    <w:basedOn w:val="a"/>
    <w:link w:val="ab"/>
    <w:uiPriority w:val="99"/>
    <w:unhideWhenUsed/>
    <w:rsid w:val="00D43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43160"/>
  </w:style>
  <w:style w:type="table" w:styleId="ac">
    <w:name w:val="Table Grid"/>
    <w:basedOn w:val="a1"/>
    <w:uiPriority w:val="59"/>
    <w:rsid w:val="00701D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44">
    <w:name w:val="rvts44"/>
    <w:basedOn w:val="a0"/>
    <w:rsid w:val="009F4E9F"/>
  </w:style>
  <w:style w:type="character" w:customStyle="1" w:styleId="rvts0">
    <w:name w:val="rvts0"/>
    <w:basedOn w:val="a0"/>
    <w:rsid w:val="003B06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48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1491</Words>
  <Characters>851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5</cp:revision>
  <cp:lastPrinted>2022-11-30T14:45:00Z</cp:lastPrinted>
  <dcterms:created xsi:type="dcterms:W3CDTF">2024-11-07T11:32:00Z</dcterms:created>
  <dcterms:modified xsi:type="dcterms:W3CDTF">2024-11-07T14:37:00Z</dcterms:modified>
</cp:coreProperties>
</file>