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569DFD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1962-86-08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3FD" w:rsidP="00F833FD" w14:paraId="425A178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F833FD" w:rsidP="00F833FD" w14:paraId="189C049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3FD" w:rsidRPr="00F833FD" w:rsidP="00F833FD" w14:paraId="2F523C90" w14:textId="154524A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Програми</w:t>
      </w:r>
    </w:p>
    <w:p w:rsidR="00F833FD" w:rsidRPr="00F833FD" w:rsidP="00F833FD" w14:paraId="00EA3B4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3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заходів з організації територіальної оборони в Броварській міській територіальній громаді на 2024 рік</w:t>
      </w:r>
    </w:p>
    <w:p w:rsidR="00F833FD" w:rsidRPr="00F833FD" w:rsidP="00F833FD" w14:paraId="34F0D9E7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3FD" w:rsidRPr="00F833FD" w:rsidP="00F833FD" w14:paraId="16E434DC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833F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F833FD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F833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r w:rsidRPr="00F833FD">
        <w:rPr>
          <w:rFonts w:ascii="Times New Roman" w:eastAsia="Times New Roman" w:hAnsi="Times New Roman" w:cs="Times New Roman"/>
          <w:sz w:val="28"/>
          <w:szCs w:val="20"/>
          <w:lang w:eastAsia="ru-RU"/>
        </w:rPr>
        <w:t>рішенням Броварської міської ради Броварського району Київської області від 21.12.2023 № 1406-61-08 була прийнята Програма заходів з організації територіальної оборони в Броварській міській територіальній громаді на 2024 рік. На реалізацію заходів Програми у 2024 році були передбачені кошти у сумі 202 261,00 тис. грн.</w:t>
      </w:r>
    </w:p>
    <w:p w:rsidR="00F833FD" w:rsidRPr="00F833FD" w:rsidP="00F833FD" w14:paraId="4BCC94E8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3FD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Метою Програми є безпосередня реалізація органами місцевого самоврядування, за зверненнями учасників Програми, підтримки заходів з організації територіальної оборони в Броварській міській територіальній громаді та надання необхідної допомоги учасникам програми, створення належних умов для військових та добровольчих формувань, органів місцевого самоврядування, а також  населення і території громади до вирішення комплексу завдань щодо захисту держави.</w:t>
      </w:r>
    </w:p>
    <w:p w:rsidR="00F833FD" w:rsidRPr="00F833FD" w:rsidP="00F833FD" w14:paraId="0279543A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F833FD" w:rsidRPr="00F833FD" w:rsidP="00F833FD" w14:paraId="03A0D8E4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833F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дійснення заходів матеріально-технічного забезпечення </w:t>
      </w:r>
      <w:r w:rsidRPr="00F83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F833F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для підтримання боєготовності та ефективного виконання поставлених державою завдань з територіальної оборони</w:t>
      </w:r>
      <w:r w:rsidRPr="00F833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33FD" w:rsidRPr="00F833FD" w:rsidP="00F833FD" w14:paraId="4CAD4F90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F833F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дообладнання місць розміщення </w:t>
      </w:r>
      <w:r w:rsidRPr="00F83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</w:t>
      </w:r>
      <w:r w:rsidRPr="00F833F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територіальної оборони (обладнання кімнат зберігання зброї, спальних приміщень для особового складу</w:t>
      </w:r>
      <w:r w:rsidRPr="00F833F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тощо)</w:t>
      </w:r>
      <w:r w:rsidRPr="00F833F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;</w:t>
      </w:r>
    </w:p>
    <w:p w:rsidR="00F833FD" w:rsidRPr="00F833FD" w:rsidP="00F833FD" w14:paraId="2FD222A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33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забезпечення </w:t>
      </w:r>
      <w:r w:rsidRPr="00F833FD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F833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F833FD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інфраструктури.</w:t>
      </w:r>
    </w:p>
    <w:p w:rsidR="00F833FD" w:rsidRPr="00F833FD" w:rsidP="00F833FD" w14:paraId="2B87C83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33FD" w:rsidRPr="00F833FD" w:rsidP="00F833FD" w14:paraId="49182AE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33FD" w:rsidRPr="00F833FD" w:rsidP="00F833FD" w14:paraId="3F336B1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Фінансування та використання коштів по Програмі за 2024 рік</w:t>
      </w:r>
      <w:r w:rsidRPr="00F833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33FD" w:rsidRPr="00F833FD" w:rsidP="00F833FD" w14:paraId="32A1070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179"/>
        <w:gridCol w:w="4905"/>
      </w:tblGrid>
      <w:tr w14:paraId="2D5B79CB" w14:textId="77777777" w:rsidTr="002D11E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518" w:type="dxa"/>
            <w:shd w:val="clear" w:color="auto" w:fill="auto"/>
          </w:tcPr>
          <w:p w:rsidR="00F833FD" w:rsidRPr="00F833FD" w:rsidP="00F833FD" w14:paraId="6697B3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Виконавець заходу</w:t>
            </w:r>
          </w:p>
        </w:tc>
        <w:tc>
          <w:tcPr>
            <w:tcW w:w="2297" w:type="dxa"/>
            <w:shd w:val="clear" w:color="auto" w:fill="auto"/>
          </w:tcPr>
          <w:p w:rsidR="00F833FD" w:rsidRPr="00F833FD" w:rsidP="00F833FD" w14:paraId="64C9FC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Сума витрачених коштів</w:t>
            </w:r>
          </w:p>
          <w:p w:rsidR="00F833FD" w:rsidRPr="00F833FD" w:rsidP="00F833FD" w14:paraId="33E256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F83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тис.грн</w:t>
            </w:r>
            <w:r w:rsidRPr="00F83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358" w:type="dxa"/>
            <w:shd w:val="clear" w:color="auto" w:fill="auto"/>
          </w:tcPr>
          <w:p w:rsidR="00F833FD" w:rsidRPr="00F833FD" w:rsidP="00F833FD" w14:paraId="0D1D05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Матеріально-технічне забезпечення</w:t>
            </w:r>
          </w:p>
        </w:tc>
      </w:tr>
      <w:tr w14:paraId="31C13B5A" w14:textId="77777777" w:rsidTr="002D11E4">
        <w:tblPrEx>
          <w:tblW w:w="0" w:type="auto"/>
          <w:tblLook w:val="04A0"/>
        </w:tblPrEx>
        <w:tc>
          <w:tcPr>
            <w:tcW w:w="2518" w:type="dxa"/>
            <w:shd w:val="clear" w:color="auto" w:fill="auto"/>
          </w:tcPr>
          <w:p w:rsidR="00F833FD" w:rsidRPr="00F833FD" w:rsidP="00F833FD" w14:paraId="295C25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КП «Бровари-Благоустрій»</w:t>
            </w:r>
          </w:p>
        </w:tc>
        <w:tc>
          <w:tcPr>
            <w:tcW w:w="2297" w:type="dxa"/>
            <w:shd w:val="clear" w:color="auto" w:fill="auto"/>
          </w:tcPr>
          <w:p w:rsidR="00F833FD" w:rsidRPr="00F833FD" w:rsidP="00F833FD" w14:paraId="4F1002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117 512,56</w:t>
            </w:r>
          </w:p>
        </w:tc>
        <w:tc>
          <w:tcPr>
            <w:tcW w:w="5358" w:type="dxa"/>
            <w:shd w:val="clear" w:color="auto" w:fill="auto"/>
          </w:tcPr>
          <w:p w:rsidR="00F833FD" w:rsidRPr="00F833FD" w:rsidP="00F833FD" w14:paraId="344BD1B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придбання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квадрокоптерів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мавіків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дронів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 – 1038 шт.;</w:t>
            </w:r>
          </w:p>
          <w:p w:rsidR="00F833FD" w:rsidRPr="00F833FD" w:rsidP="00F833FD" w14:paraId="5BB896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автомобілів – 34 шт.;</w:t>
            </w:r>
          </w:p>
          <w:p w:rsidR="00F833FD" w:rsidRPr="00F833FD" w:rsidP="00F833FD" w14:paraId="538390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генераторів – 7шт.;</w:t>
            </w:r>
          </w:p>
          <w:p w:rsidR="00F833FD" w:rsidRPr="00F833FD" w:rsidP="00F833FD" w14:paraId="794620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придбання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мініекскаваторів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 та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ковшів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 для них – 4 шт.;</w:t>
            </w:r>
          </w:p>
          <w:p w:rsidR="00F833FD" w:rsidRPr="00F833FD" w:rsidP="00F833FD" w14:paraId="1257750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ремонт автомобілів, послуг – 13;</w:t>
            </w:r>
          </w:p>
          <w:p w:rsidR="00F833FD" w:rsidRPr="00F833FD" w:rsidP="00F833FD" w14:paraId="40316F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шин для автомобілів – 4;</w:t>
            </w:r>
          </w:p>
          <w:p w:rsidR="00F833FD" w:rsidRPr="00F833FD" w:rsidP="00F833FD" w14:paraId="43941E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запчастин для автомобілів – 11;</w:t>
            </w:r>
          </w:p>
          <w:p w:rsidR="00F833FD" w:rsidRPr="00F833FD" w:rsidP="00F833FD" w14:paraId="245192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закупівля різних матеріалів – 9;</w:t>
            </w:r>
          </w:p>
          <w:p w:rsidR="00F833FD" w:rsidRPr="00F833FD" w:rsidP="00F833FD" w14:paraId="687946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закупівля корпусів металевих – 1;</w:t>
            </w:r>
          </w:p>
          <w:p w:rsidR="00F833FD" w:rsidRPr="00F833FD" w:rsidP="00F833FD" w14:paraId="0F9EAE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придбання зарядних станцій, блоків, наземних,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старлінків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 -5шт;</w:t>
            </w:r>
          </w:p>
          <w:p w:rsidR="00F833FD" w:rsidRPr="00F833FD" w:rsidP="00F833FD" w14:paraId="5591627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човнів – 5 шт.;</w:t>
            </w:r>
          </w:p>
          <w:p w:rsidR="00F833FD" w:rsidRPr="00F833FD" w:rsidP="00F833FD" w14:paraId="457A51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військових пончо-плащів;</w:t>
            </w:r>
          </w:p>
          <w:p w:rsidR="00F833FD" w:rsidRPr="00F833FD" w:rsidP="00F833FD" w14:paraId="00A133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кондиціонерів, побутової техніки -2шт.;</w:t>
            </w:r>
          </w:p>
          <w:p w:rsidR="00F833FD" w:rsidRPr="00F833FD" w:rsidP="00F833FD" w14:paraId="435436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оренда автомобілів;</w:t>
            </w:r>
          </w:p>
          <w:p w:rsidR="00F833FD" w:rsidRPr="00F833FD" w:rsidP="00F833FD" w14:paraId="10C7DB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палива;</w:t>
            </w:r>
          </w:p>
          <w:p w:rsidR="00F833FD" w:rsidRPr="00F833FD" w:rsidP="00F833FD" w14:paraId="5E49022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закупівля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тепловізорів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бодікамер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, відеокамер – 22шт.;</w:t>
            </w:r>
          </w:p>
          <w:p w:rsidR="00F833FD" w:rsidRPr="00F833FD" w:rsidP="00F833FD" w14:paraId="31E527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портативних рацій -6шт.;</w:t>
            </w:r>
          </w:p>
          <w:p w:rsidR="00F833FD" w:rsidRPr="00F833FD" w:rsidP="00F833FD" w14:paraId="3F2E16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комп’ютерів, ноутбуків -4 шт.;</w:t>
            </w:r>
          </w:p>
          <w:p w:rsidR="00F833FD" w:rsidRPr="00F833FD" w:rsidP="00F833FD" w14:paraId="662492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проведення монтажних робіт;</w:t>
            </w:r>
          </w:p>
          <w:p w:rsidR="00F833FD" w:rsidRPr="00F833FD" w:rsidP="00F833FD" w14:paraId="241B63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закупівля дорожніх знаків;</w:t>
            </w:r>
          </w:p>
          <w:p w:rsidR="00F833FD" w:rsidRPr="00F833FD" w:rsidP="00F833FD" w14:paraId="49BFDE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закупівля інтерактивного столу – 1шт.;</w:t>
            </w:r>
          </w:p>
          <w:p w:rsidR="00F833FD" w:rsidRPr="00F833FD" w:rsidP="00F833FD" w14:paraId="60BFD8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закупівля акумуляторних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батарей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 для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дронів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 – 22 шт.;</w:t>
            </w:r>
          </w:p>
          <w:p w:rsidR="00F833FD" w:rsidRPr="00F833FD" w:rsidP="00F833FD" w14:paraId="3AE4B7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закупівля брус дошки;</w:t>
            </w:r>
          </w:p>
          <w:p w:rsidR="00F833FD" w:rsidRPr="00F833FD" w:rsidP="00F833FD" w14:paraId="73550F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bookmarkStart w:id="2" w:name="_Hlk188513723"/>
            <w:r w:rsidRPr="00F833FD">
              <w:rPr>
                <w:rFonts w:ascii="Times New Roman" w:eastAsia="Calibri" w:hAnsi="Times New Roman" w:cs="Times New Roman"/>
                <w:lang w:eastAsia="en-US"/>
              </w:rPr>
              <w:t>закупівля супутникових модемів – 3од.;</w:t>
            </w:r>
          </w:p>
          <w:p w:rsidR="00F833FD" w:rsidRPr="00F833FD" w:rsidP="00F833FD" w14:paraId="212E17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закупівля антени – 1од.;</w:t>
            </w:r>
          </w:p>
          <w:p w:rsidR="00F833FD" w:rsidRPr="00F833FD" w:rsidP="00F833FD" w14:paraId="0046482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заміна трансформатора на підстанції;</w:t>
            </w:r>
          </w:p>
          <w:p w:rsidR="00F833FD" w:rsidRPr="00F833FD" w:rsidP="00F833FD" w14:paraId="234AF4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закупівля шпалер;</w:t>
            </w:r>
          </w:p>
          <w:p w:rsidR="00F833FD" w:rsidRPr="00F833FD" w:rsidP="00F833FD" w14:paraId="0DA241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проведення ремонту покрівлі;</w:t>
            </w:r>
          </w:p>
          <w:p w:rsidR="00F833FD" w:rsidRPr="00F833FD" w:rsidP="00F833FD" w14:paraId="24C9BF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закупівля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щебень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-</w:t>
            </w:r>
            <w:bookmarkEnd w:id="2"/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піщаної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суміши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F833FD" w:rsidRPr="00F833FD" w:rsidP="00F833FD" w14:paraId="6AC76D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проведення облаштування свердловин;</w:t>
            </w:r>
          </w:p>
          <w:p w:rsidR="00F833FD" w:rsidRPr="00F833FD" w:rsidP="00F833FD" w14:paraId="7FC488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абонплата за користування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Старлінгами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14:paraId="436CF624" w14:textId="77777777" w:rsidTr="002D11E4">
        <w:tblPrEx>
          <w:tblW w:w="0" w:type="auto"/>
          <w:tblLook w:val="04A0"/>
        </w:tblPrEx>
        <w:tc>
          <w:tcPr>
            <w:tcW w:w="2518" w:type="dxa"/>
            <w:shd w:val="clear" w:color="auto" w:fill="auto"/>
          </w:tcPr>
          <w:p w:rsidR="00F833FD" w:rsidRPr="00F833FD" w:rsidP="00F833FD" w14:paraId="5D0EB0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Виконавчий комітет Броварської міської ради (військові частини, добровольчі формування територіальної громади)</w:t>
            </w:r>
          </w:p>
        </w:tc>
        <w:tc>
          <w:tcPr>
            <w:tcW w:w="2297" w:type="dxa"/>
            <w:shd w:val="clear" w:color="auto" w:fill="auto"/>
          </w:tcPr>
          <w:p w:rsidR="00F833FD" w:rsidRPr="00F833FD" w:rsidP="00F833FD" w14:paraId="17980E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5 999,744</w:t>
            </w:r>
          </w:p>
        </w:tc>
        <w:tc>
          <w:tcPr>
            <w:tcW w:w="5358" w:type="dxa"/>
            <w:shd w:val="clear" w:color="auto" w:fill="auto"/>
          </w:tcPr>
          <w:p w:rsidR="00F833FD" w:rsidRPr="00F833FD" w:rsidP="00F833FD" w14:paraId="3F76F9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автомобільних р/станцій – 3шт.;</w:t>
            </w:r>
          </w:p>
          <w:p w:rsidR="00F833FD" w:rsidRPr="00F833FD" w:rsidP="00F833FD" w14:paraId="523D66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портативних р/станцій – 5шт;</w:t>
            </w:r>
          </w:p>
          <w:p w:rsidR="00F833FD" w:rsidRPr="00F833FD" w:rsidP="00F833FD" w14:paraId="189223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кабель – 1шт.;</w:t>
            </w:r>
          </w:p>
          <w:p w:rsidR="00F833FD" w:rsidRPr="00F833FD" w:rsidP="00F833FD" w14:paraId="395E43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антена – 1шт.;</w:t>
            </w:r>
          </w:p>
          <w:p w:rsidR="00F833FD" w:rsidRPr="00F833FD" w:rsidP="00F833FD" w14:paraId="703E77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кабель для програмування – 1шт.;</w:t>
            </w:r>
          </w:p>
          <w:p w:rsidR="00F833FD" w:rsidRPr="00F833FD" w:rsidP="00F833FD" w14:paraId="277686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автомобілів, - 5шт.;</w:t>
            </w:r>
          </w:p>
          <w:p w:rsidR="00F833FD" w:rsidRPr="00F833FD" w:rsidP="00F833FD" w14:paraId="090640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додаткового обладнання та послуг;</w:t>
            </w:r>
          </w:p>
          <w:p w:rsidR="00F833FD" w:rsidRPr="00F833FD" w:rsidP="00F833FD" w14:paraId="4FD97B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зимової гуми та її монтаж – 4 шт.;</w:t>
            </w:r>
          </w:p>
          <w:p w:rsidR="00F833FD" w:rsidRPr="00F833FD" w:rsidP="00F833FD" w14:paraId="656201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автомобільних килимків;</w:t>
            </w:r>
          </w:p>
          <w:p w:rsidR="00F833FD" w:rsidRPr="00F833FD" w:rsidP="00F833FD" w14:paraId="7BD90A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доставка автомобілів;</w:t>
            </w:r>
          </w:p>
          <w:p w:rsidR="00F833FD" w:rsidRPr="00F833FD" w:rsidP="00F833FD" w14:paraId="506D9E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податок для реєстрація автомобілів;</w:t>
            </w:r>
          </w:p>
          <w:p w:rsidR="00F833FD" w:rsidRPr="00F833FD" w:rsidP="00F833FD" w14:paraId="186147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продукти харчування;</w:t>
            </w:r>
          </w:p>
          <w:p w:rsidR="00F833FD" w:rsidRPr="00F833FD" w:rsidP="00F833FD" w14:paraId="66EDB6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засоби гігієни;</w:t>
            </w:r>
          </w:p>
          <w:p w:rsidR="00F833FD" w:rsidRPr="00F833FD" w:rsidP="00F833FD" w14:paraId="487D1F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охорона КЗЗ;</w:t>
            </w:r>
          </w:p>
          <w:p w:rsidR="00F833FD" w:rsidRPr="00F833FD" w:rsidP="00F833FD" w14:paraId="0329E8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придбання 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>тепловізійного</w:t>
            </w:r>
            <w:r w:rsidRPr="00F833FD">
              <w:rPr>
                <w:rFonts w:ascii="Times New Roman" w:eastAsia="Calibri" w:hAnsi="Times New Roman" w:cs="Times New Roman"/>
                <w:lang w:eastAsia="en-US"/>
              </w:rPr>
              <w:t xml:space="preserve"> монокуляра -2 од;</w:t>
            </w:r>
          </w:p>
          <w:p w:rsidR="00F833FD" w:rsidRPr="00F833FD" w:rsidP="00F833FD" w14:paraId="79DC0B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форми одягу – 40к-т.;</w:t>
            </w:r>
          </w:p>
          <w:p w:rsidR="00F833FD" w:rsidRPr="00F833FD" w:rsidP="00F833FD" w14:paraId="09B016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lang w:eastAsia="en-US"/>
              </w:rPr>
              <w:t>придбання взуття – 50пар.</w:t>
            </w:r>
          </w:p>
        </w:tc>
      </w:tr>
      <w:tr w14:paraId="6A49ADE6" w14:textId="77777777" w:rsidTr="002D11E4">
        <w:tblPrEx>
          <w:tblW w:w="0" w:type="auto"/>
          <w:tblLook w:val="04A0"/>
        </w:tblPrEx>
        <w:tc>
          <w:tcPr>
            <w:tcW w:w="2518" w:type="dxa"/>
            <w:shd w:val="clear" w:color="auto" w:fill="auto"/>
          </w:tcPr>
          <w:p w:rsidR="00F833FD" w:rsidRPr="00F833FD" w:rsidP="00F833FD" w14:paraId="462B8D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" w:name="_Hlk188513759"/>
            <w:r w:rsidRPr="00F8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Міжбюджетні трансфери у вигляді субвенції до військових частин, інших формувань</w:t>
            </w:r>
          </w:p>
        </w:tc>
        <w:tc>
          <w:tcPr>
            <w:tcW w:w="2297" w:type="dxa"/>
            <w:shd w:val="clear" w:color="auto" w:fill="auto"/>
          </w:tcPr>
          <w:p w:rsidR="00F833FD" w:rsidRPr="00F833FD" w:rsidP="00F833FD" w14:paraId="0FE82F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78 681,8050</w:t>
            </w:r>
          </w:p>
        </w:tc>
        <w:tc>
          <w:tcPr>
            <w:tcW w:w="5358" w:type="dxa"/>
            <w:shd w:val="clear" w:color="auto" w:fill="auto"/>
          </w:tcPr>
          <w:p w:rsidR="00600CC3" w:rsidRPr="00F833FD" w:rsidP="00600CC3" w14:paraId="76B0E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Військовими частинами та іншими формуваннями за кошти субвенції придбано: </w:t>
            </w:r>
          </w:p>
          <w:p w:rsidR="00600CC3" w:rsidRPr="00F833FD" w:rsidP="00600CC3" w14:paraId="7CC81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автомобілів та реєстрація (легкових, вантажних, спеціальних);</w:t>
            </w:r>
          </w:p>
          <w:p w:rsidR="00600CC3" w:rsidRPr="00F833FD" w:rsidP="00600CC3" w14:paraId="2445FCC6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паливно-мастильних матеріалів; </w:t>
            </w:r>
          </w:p>
          <w:p w:rsidR="00600CC3" w:rsidRPr="00F833FD" w:rsidP="00600CC3" w14:paraId="2BFEF24D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кліматичного обладнання та розхідних і комплектуючих матеріалів;</w:t>
            </w:r>
          </w:p>
          <w:p w:rsidR="00600CC3" w:rsidRPr="00F833FD" w:rsidP="00600CC3" w14:paraId="6EA23A8D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канцелярського приладдя та патеру;</w:t>
            </w:r>
          </w:p>
          <w:p w:rsidR="00600CC3" w:rsidRPr="00F833FD" w:rsidP="00600CC3" w14:paraId="60AD3778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тепловізорів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00CC3" w:rsidRPr="00F833FD" w:rsidP="00600CC3" w14:paraId="7035E75C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засобів зв’язку (радіостанцій, антен, 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репіторів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, акумуляторів, розхідних матеріалів);</w:t>
            </w:r>
          </w:p>
          <w:p w:rsidR="00600CC3" w:rsidRPr="00F833FD" w:rsidP="00600CC3" w14:paraId="5EF99C6C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:rsidR="00600CC3" w:rsidRPr="00F833FD" w:rsidP="00600CC3" w14:paraId="28F2B992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систем ІР телефонії, ІР зв’язку, сонячних та акумуляторних 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батарей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, розхідних матеріалів;</w:t>
            </w:r>
          </w:p>
          <w:p w:rsidR="00600CC3" w:rsidRPr="00F833FD" w:rsidP="00600CC3" w14:paraId="02C5E3D2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створення системи детектування прольоту об’єктів (монтаж та обслуговування), розхідні матеріали;</w:t>
            </w:r>
          </w:p>
          <w:p w:rsidR="00600CC3" w:rsidRPr="00F833FD" w:rsidP="00600CC3" w14:paraId="7CC1913A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квадракоптерів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, безпілотників (акумуляторів, розхідних, супутніх матеріалів та обладнання);</w:t>
            </w:r>
          </w:p>
          <w:p w:rsidR="00600CC3" w:rsidRPr="00F833FD" w:rsidP="00600CC3" w14:paraId="28ED6924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безпілотний авіаційний комплекс;</w:t>
            </w:r>
          </w:p>
          <w:p w:rsidR="00600CC3" w:rsidRPr="00F833FD" w:rsidP="00600CC3" w14:paraId="36E7596E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:rsidR="00600CC3" w:rsidRPr="00F833FD" w:rsidP="00600CC3" w14:paraId="645E9226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лазерних 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цілевказівників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00CC3" w:rsidRPr="00F833FD" w:rsidP="00600CC3" w14:paraId="1B1996B2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приладів нічного бачення;</w:t>
            </w:r>
          </w:p>
          <w:p w:rsidR="00600CC3" w:rsidRPr="00F833FD" w:rsidP="00600CC3" w14:paraId="3FB6EACE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тепловізійних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 прицілів;</w:t>
            </w:r>
          </w:p>
          <w:p w:rsidR="00600CC3" w:rsidRPr="00F833FD" w:rsidP="00600CC3" w14:paraId="675AA6E4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:rsidR="00600CC3" w:rsidRPr="00F833FD" w:rsidP="00600CC3" w14:paraId="1BC172AA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:rsidR="00600CC3" w:rsidRPr="00F833FD" w:rsidP="00600CC3" w14:paraId="6758A492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:rsidR="00600CC3" w:rsidRPr="00F833FD" w:rsidP="00600CC3" w14:paraId="4EAE5373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:rsidR="00600CC3" w:rsidRPr="00F833FD" w:rsidP="00600CC3" w14:paraId="10C43786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запасних частин, робіт по обслуговуванню та ремонту;</w:t>
            </w:r>
          </w:p>
          <w:p w:rsidR="00600CC3" w:rsidRPr="00F833FD" w:rsidP="00600CC3" w14:paraId="5292D3DD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обладнання об’єктів (місць) проживання та несення служби;</w:t>
            </w:r>
          </w:p>
          <w:p w:rsidR="00600CC3" w:rsidRPr="00F833FD" w:rsidP="00600CC3" w14:paraId="65D6AA5D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одягу, взуття та спорядження;</w:t>
            </w:r>
          </w:p>
          <w:p w:rsidR="00600CC3" w:rsidRPr="00F833FD" w:rsidP="00600CC3" w14:paraId="77528CE5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блок-контейнер будівельний;</w:t>
            </w:r>
          </w:p>
          <w:p w:rsidR="00600CC3" w:rsidRPr="00F833FD" w:rsidP="00600CC3" w14:paraId="34F42899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військових наметів;</w:t>
            </w:r>
          </w:p>
          <w:p w:rsidR="00600CC3" w:rsidRPr="00F833FD" w:rsidP="00600CC3" w14:paraId="15C655B8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меблів;</w:t>
            </w:r>
          </w:p>
          <w:p w:rsidR="00600CC3" w:rsidRPr="00F833FD" w:rsidP="00600CC3" w14:paraId="74D3290A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дизель-генераторів;</w:t>
            </w:r>
          </w:p>
          <w:p w:rsidR="00600CC3" w:rsidRPr="00F833FD" w:rsidP="00600CC3" w14:paraId="63DA637C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Hlk141966819"/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матеріальних засобів та послуг для виконання оборонних завдань;</w:t>
            </w:r>
          </w:p>
          <w:p w:rsidR="00600CC3" w:rsidRPr="00F833FD" w:rsidP="00600CC3" w14:paraId="4C2779D1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розвиток, закупівля, модернізація та ремонт озброєння, військової техніки, засобів та обладнання;</w:t>
            </w:r>
            <w:bookmarkEnd w:id="4"/>
          </w:p>
          <w:p w:rsidR="00600CC3" w:rsidRPr="00F833FD" w:rsidP="00600CC3" w14:paraId="217924BD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комплексів радіоелектронної боротьби;</w:t>
            </w:r>
          </w:p>
          <w:p w:rsidR="00600CC3" w:rsidRPr="00F833FD" w:rsidP="00600CC3" w14:paraId="3F832A05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обладнання та предметів довгострокового використання, спеціального призначення;</w:t>
            </w:r>
          </w:p>
          <w:p w:rsidR="00600CC3" w:rsidRPr="00F833FD" w:rsidP="00600CC3" w14:paraId="25EFE6F9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обладнання автоматизованих пунктів управління;</w:t>
            </w:r>
          </w:p>
          <w:p w:rsidR="00600CC3" w:rsidRPr="00F833FD" w:rsidP="00600CC3" w14:paraId="7F7C9A2C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керосинові/дизельні пічки;</w:t>
            </w:r>
          </w:p>
          <w:p w:rsidR="00600CC3" w:rsidRPr="00F833FD" w:rsidP="00600CC3" w14:paraId="6A338145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пічки типу 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Вебасти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00CC3" w:rsidRPr="00F833FD" w:rsidP="00600CC3" w14:paraId="54F31480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екофло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 або аналоги;</w:t>
            </w:r>
          </w:p>
          <w:p w:rsidR="00600CC3" w:rsidRPr="00F833FD" w:rsidP="00600CC3" w14:paraId="0C664393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боді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-камери;</w:t>
            </w:r>
          </w:p>
          <w:p w:rsidR="00600CC3" w:rsidRPr="00F833FD" w:rsidP="00600CC3" w14:paraId="4A3B2668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надувні човни;</w:t>
            </w:r>
          </w:p>
          <w:p w:rsidR="00600CC3" w:rsidRPr="00F833FD" w:rsidP="00600CC3" w14:paraId="5A3D52F9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дозимитри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-радіометри;</w:t>
            </w:r>
          </w:p>
          <w:p w:rsidR="00600CC3" w:rsidRPr="00F833FD" w:rsidP="00600CC3" w14:paraId="7DA50992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навігаційні </w:t>
            </w:r>
            <w:r w:rsidRPr="00F833FD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 xml:space="preserve"> приймачі;</w:t>
            </w:r>
          </w:p>
          <w:p w:rsidR="00600CC3" w:rsidRPr="00F833FD" w:rsidP="00600CC3" w14:paraId="3F6D348E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600CC3" w:rsidRPr="00F833FD" w:rsidP="00600CC3" w14:paraId="5B85F1A4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Виділення коштів на закупівлю пального та платформ супутникового інтернету «</w:t>
            </w:r>
            <w:r w:rsidRPr="00F833FD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600CC3" w:rsidRPr="00F833FD" w:rsidP="00600CC3" w14:paraId="3C941A69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600CC3" w:rsidRPr="00F833FD" w:rsidP="00600CC3" w14:paraId="18C61553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600CC3" w:rsidRPr="00F833FD" w:rsidP="00600CC3" w14:paraId="022CC934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600CC3" w:rsidRPr="00F833FD" w:rsidP="00600CC3" w14:paraId="0B2F7E46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проживання (перебування), харчування.</w:t>
            </w:r>
          </w:p>
          <w:p w:rsidR="00600CC3" w:rsidRPr="00F833FD" w:rsidP="00600CC3" w14:paraId="380C079E" w14:textId="77777777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833FD" w:rsidRPr="00600CC3" w:rsidP="00600CC3" w14:paraId="79CDE150" w14:textId="044C120F">
            <w:pPr>
              <w:spacing w:line="240" w:lineRule="auto"/>
            </w:pPr>
            <w:r w:rsidRPr="00F833FD">
              <w:rPr>
                <w:rFonts w:ascii="Times New Roman" w:eastAsia="Times New Roman" w:hAnsi="Times New Roman" w:cs="Times New Roman"/>
                <w:lang w:eastAsia="ru-RU"/>
              </w:rPr>
              <w:t>Забезпечення перевезення майна, військовослужбовців, резервістів, населення до місць проведення навчань (служби) та у зворотному напряму.</w:t>
            </w:r>
          </w:p>
        </w:tc>
      </w:tr>
      <w:bookmarkEnd w:id="3"/>
      <w:tr w14:paraId="1BE48CD0" w14:textId="77777777" w:rsidTr="002D11E4">
        <w:tblPrEx>
          <w:tblW w:w="0" w:type="auto"/>
          <w:tblLook w:val="04A0"/>
        </w:tblPrEx>
        <w:tc>
          <w:tcPr>
            <w:tcW w:w="2518" w:type="dxa"/>
            <w:shd w:val="clear" w:color="auto" w:fill="auto"/>
          </w:tcPr>
          <w:p w:rsidR="00F833FD" w:rsidRPr="00600CC3" w:rsidP="00F833FD" w14:paraId="27A149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600CC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ВСЬОГО (тис. грн.):</w:t>
            </w:r>
          </w:p>
        </w:tc>
        <w:tc>
          <w:tcPr>
            <w:tcW w:w="2297" w:type="dxa"/>
            <w:shd w:val="clear" w:color="auto" w:fill="auto"/>
          </w:tcPr>
          <w:p w:rsidR="00F833FD" w:rsidRPr="00F833FD" w:rsidP="00F833FD" w14:paraId="719B80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33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202 194, 11</w:t>
            </w:r>
          </w:p>
        </w:tc>
        <w:tc>
          <w:tcPr>
            <w:tcW w:w="5358" w:type="dxa"/>
            <w:shd w:val="clear" w:color="auto" w:fill="auto"/>
          </w:tcPr>
          <w:p w:rsidR="00F833FD" w:rsidRPr="00F833FD" w:rsidP="00F833FD" w14:paraId="758C2140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833FD" w:rsidP="00F833FD" w14:paraId="29FAC515" w14:textId="7E7784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600CC3" w:rsidRPr="00F833FD" w:rsidP="00F833FD" w14:paraId="4A24AFF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4F7CAD" w:rsidRPr="00600CC3" w:rsidP="00600CC3" w14:paraId="5FF0D8BD" w14:textId="7429B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</w:t>
      </w:r>
      <w:r w:rsidRPr="00F833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Ігор 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8267E"/>
    <w:rsid w:val="000E0637"/>
    <w:rsid w:val="000E7ADA"/>
    <w:rsid w:val="000F3141"/>
    <w:rsid w:val="00131AEA"/>
    <w:rsid w:val="0019083E"/>
    <w:rsid w:val="001D73DB"/>
    <w:rsid w:val="00200501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00CC3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833F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57ADA"/>
    <w:rsid w:val="000B4431"/>
    <w:rsid w:val="000E7ADA"/>
    <w:rsid w:val="001043C3"/>
    <w:rsid w:val="00152C90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3940</Words>
  <Characters>2247</Characters>
  <Application>Microsoft Office Word</Application>
  <DocSecurity>8</DocSecurity>
  <Lines>18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22</cp:revision>
  <dcterms:created xsi:type="dcterms:W3CDTF">2023-03-27T06:26:00Z</dcterms:created>
  <dcterms:modified xsi:type="dcterms:W3CDTF">2025-01-23T06:36:00Z</dcterms:modified>
</cp:coreProperties>
</file>