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0B0A" w14:textId="77777777" w:rsidR="005B1C08" w:rsidRDefault="00C078F7" w:rsidP="00E12C2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DD36488" w14:textId="77777777" w:rsidR="005B1C08" w:rsidRPr="004322B2" w:rsidRDefault="005B1C08" w:rsidP="00E12C26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61C4B6CE" w14:textId="77777777" w:rsidR="00361CD8" w:rsidRDefault="00C078F7" w:rsidP="004322B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8F7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C078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644B" w:rsidRPr="00C078F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078F7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="0074644B" w:rsidRPr="00C078F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2A5F159" w14:textId="77777777" w:rsidR="00FC3B07" w:rsidRPr="004322B2" w:rsidRDefault="00FC3B07" w:rsidP="004322B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28CE7B" w14:textId="77777777" w:rsidR="00FC3B07" w:rsidRPr="00606767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0F8614C9" w14:textId="77777777" w:rsidR="00FC3B07" w:rsidRPr="004322B2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25D81D2A" w14:textId="77777777" w:rsidR="00FC3B07" w:rsidRPr="00606767" w:rsidRDefault="00FC3B07" w:rsidP="004322B2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14:paraId="6EE3AC4C" w14:textId="37D0092F" w:rsidR="00420EE5" w:rsidRPr="00420EE5" w:rsidRDefault="00420EE5" w:rsidP="004322B2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Реалізація </w:t>
      </w:r>
      <w:r w:rsidRPr="00420E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проекту «Поточний ремонт вхідної групи під’їзду №1 житлового будинку по вулиці Петлюри Симона, 25-Б з влаштуванням підйомника для маломобільних груп населення»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саме 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розробк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кошторисної документації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розпочалася</w:t>
      </w:r>
      <w:r w:rsidRPr="00420E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2024 р</w:t>
      </w:r>
      <w:r w:rsidR="00CD3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Програмі будівництва капітального ремонту, утримання об’єктів житлового фонду благоустрою та соціально-культурного призначення Броварської міської територіальної громади на 2019-2024 роки (зі змінами) затвердженої рішенням Броварської міської ради Київської області від 20.12.2018 р. за № 1177-53-07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2F55C9DC" w14:textId="77777777" w:rsidR="00420EE5" w:rsidRPr="00420EE5" w:rsidRDefault="00420EE5" w:rsidP="004322B2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Враховуючи погіршення погодних умов та відсутність обладнання, будівельні роботи з влаштування підйомника для маломобільних груп перен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ені</w:t>
      </w:r>
      <w:r w:rsidRPr="00420E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2025 рік, в зв’язку з чим для завершення реалізації вищезазначеного об’єкту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необхідно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дофінансування</w:t>
      </w:r>
      <w:proofErr w:type="spellEnd"/>
      <w:r w:rsidR="00161C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розмірі 50,00 тис. грн.</w:t>
      </w:r>
    </w:p>
    <w:p w14:paraId="092DC648" w14:textId="77777777" w:rsidR="00FC3B07" w:rsidRPr="004322B2" w:rsidRDefault="00FC3B07" w:rsidP="004322B2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C1C64F7" w14:textId="77777777" w:rsidR="00FC3B07" w:rsidRPr="00606767" w:rsidRDefault="00FC3B07" w:rsidP="004322B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 Мета і шляхи її досягнення</w:t>
      </w:r>
    </w:p>
    <w:p w14:paraId="285A2309" w14:textId="77777777" w:rsidR="00FC3B07" w:rsidRDefault="00161CA7" w:rsidP="00432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творення в Броварській міській територіальній громаді механізмів толерантності, забезпечення рівних прав і рівних можливостей, впровадження принципів універсального дизайну у форм</w:t>
      </w:r>
      <w:r w:rsidRPr="00161CA7">
        <w:rPr>
          <w:rFonts w:ascii="Times New Roman" w:hAnsi="Times New Roman" w:cs="Times New Roman"/>
          <w:spacing w:val="-3"/>
          <w:sz w:val="28"/>
          <w:szCs w:val="28"/>
          <w:lang w:val="uk-UA"/>
        </w:rPr>
        <w:t>у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ванні</w:t>
      </w:r>
      <w:r w:rsidRPr="00161CA7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pacing w:val="-4"/>
          <w:sz w:val="28"/>
          <w:szCs w:val="28"/>
          <w:lang w:val="uk-UA"/>
        </w:rPr>
        <w:t>м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1CA7">
        <w:rPr>
          <w:rFonts w:ascii="Times New Roman" w:hAnsi="Times New Roman" w:cs="Times New Roman"/>
          <w:spacing w:val="1"/>
          <w:sz w:val="28"/>
          <w:szCs w:val="28"/>
          <w:lang w:val="uk-UA"/>
        </w:rPr>
        <w:t>с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ь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кого</w:t>
      </w:r>
      <w:r w:rsidRPr="00161CA7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п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161CA7">
        <w:rPr>
          <w:rFonts w:ascii="Times New Roman" w:hAnsi="Times New Roman" w:cs="Times New Roman"/>
          <w:spacing w:val="1"/>
          <w:sz w:val="28"/>
          <w:szCs w:val="28"/>
          <w:lang w:val="uk-UA"/>
        </w:rPr>
        <w:t>с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pacing w:val="-3"/>
          <w:sz w:val="28"/>
          <w:szCs w:val="28"/>
          <w:lang w:val="uk-UA"/>
        </w:rPr>
        <w:t>о</w:t>
      </w:r>
      <w:r w:rsidRPr="00161CA7">
        <w:rPr>
          <w:rFonts w:ascii="Times New Roman" w:hAnsi="Times New Roman" w:cs="Times New Roman"/>
          <w:spacing w:val="2"/>
          <w:sz w:val="28"/>
          <w:szCs w:val="28"/>
          <w:lang w:val="uk-UA"/>
        </w:rPr>
        <w:t>р</w:t>
      </w:r>
      <w:r w:rsidRPr="00161CA7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1CA7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1CA7">
        <w:rPr>
          <w:rFonts w:ascii="Times New Roman" w:hAnsi="Times New Roman" w:cs="Times New Roman"/>
          <w:spacing w:val="1"/>
          <w:sz w:val="28"/>
          <w:szCs w:val="28"/>
          <w:lang w:val="uk-UA"/>
        </w:rPr>
        <w:t>с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тн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61CA7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підв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и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161CA7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pacing w:val="-3"/>
          <w:sz w:val="28"/>
          <w:szCs w:val="28"/>
          <w:lang w:val="uk-UA"/>
        </w:rPr>
        <w:t>р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61CA7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дос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pacing w:val="-3"/>
          <w:sz w:val="28"/>
          <w:szCs w:val="28"/>
          <w:lang w:val="uk-UA"/>
        </w:rPr>
        <w:t>у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пн</w:t>
      </w:r>
      <w:r w:rsidRPr="00161CA7"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1CA7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Pr="00161CA7">
        <w:rPr>
          <w:rFonts w:ascii="Times New Roman" w:hAnsi="Times New Roman" w:cs="Times New Roman"/>
          <w:spacing w:val="1"/>
          <w:sz w:val="28"/>
          <w:szCs w:val="28"/>
          <w:lang w:val="uk-UA"/>
        </w:rPr>
        <w:t>с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х елемен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61CA7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161CA7">
        <w:rPr>
          <w:rFonts w:ascii="Times New Roman" w:hAnsi="Times New Roman" w:cs="Times New Roman"/>
          <w:spacing w:val="2"/>
          <w:sz w:val="28"/>
          <w:szCs w:val="28"/>
          <w:lang w:val="uk-UA"/>
        </w:rPr>
        <w:t>р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ас</w:t>
      </w:r>
      <w:r w:rsidRPr="00161CA7">
        <w:rPr>
          <w:rFonts w:ascii="Times New Roman" w:hAnsi="Times New Roman" w:cs="Times New Roman"/>
          <w:spacing w:val="-5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61CA7">
        <w:rPr>
          <w:rFonts w:ascii="Times New Roman" w:hAnsi="Times New Roman" w:cs="Times New Roman"/>
          <w:spacing w:val="-3"/>
          <w:sz w:val="28"/>
          <w:szCs w:val="28"/>
          <w:lang w:val="uk-UA"/>
        </w:rPr>
        <w:t>у</w:t>
      </w:r>
      <w:r w:rsidRPr="00161CA7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 w:rsidRPr="00161CA7">
        <w:rPr>
          <w:rFonts w:ascii="Times New Roman" w:hAnsi="Times New Roman" w:cs="Times New Roman"/>
          <w:spacing w:val="3"/>
          <w:sz w:val="28"/>
          <w:szCs w:val="28"/>
          <w:lang w:val="uk-UA"/>
        </w:rPr>
        <w:t>т</w:t>
      </w:r>
      <w:r w:rsidRPr="00161CA7">
        <w:rPr>
          <w:rFonts w:ascii="Times New Roman" w:hAnsi="Times New Roman" w:cs="Times New Roman"/>
          <w:spacing w:val="-3"/>
          <w:sz w:val="28"/>
          <w:szCs w:val="28"/>
          <w:lang w:val="uk-UA"/>
        </w:rPr>
        <w:t>у</w:t>
      </w:r>
      <w:r w:rsidRPr="00161CA7">
        <w:rPr>
          <w:rFonts w:ascii="Times New Roman" w:hAnsi="Times New Roman" w:cs="Times New Roman"/>
          <w:sz w:val="28"/>
          <w:szCs w:val="28"/>
          <w:lang w:val="uk-UA"/>
        </w:rPr>
        <w:t>ри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.</w:t>
      </w:r>
    </w:p>
    <w:p w14:paraId="24FED8CD" w14:textId="77777777" w:rsidR="00E12C26" w:rsidRPr="004322B2" w:rsidRDefault="00E12C26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5FD003B7" w14:textId="77777777" w:rsidR="00FC3B07" w:rsidRPr="00606767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3. Правові аспекти</w:t>
      </w:r>
    </w:p>
    <w:p w14:paraId="4A2B7C1D" w14:textId="77777777" w:rsidR="00FC3B07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9B5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</w:t>
      </w:r>
      <w:r w:rsidR="00161C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E19B5">
        <w:rPr>
          <w:rFonts w:ascii="Times New Roman" w:hAnsi="Times New Roman" w:cs="Times New Roman"/>
          <w:sz w:val="28"/>
          <w:szCs w:val="28"/>
          <w:lang w:val="uk-UA"/>
        </w:rPr>
        <w:t>та інших нормативно-правових актів у сфері житлово-комунальних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454F50" w14:textId="77777777" w:rsidR="00FC3B07" w:rsidRPr="004322B2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B005D51" w14:textId="77777777" w:rsidR="00FC3B07" w:rsidRPr="00606767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3808E18A" w14:textId="77777777" w:rsidR="00FC3B07" w:rsidRPr="00161CA7" w:rsidRDefault="00FC3B07" w:rsidP="004322B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theme="minorHAnsi"/>
          <w:sz w:val="26"/>
          <w:szCs w:val="26"/>
          <w:lang w:val="uk-UA" w:eastAsia="zh-CN"/>
        </w:rPr>
      </w:pPr>
      <w:r w:rsidRPr="00161CA7">
        <w:rPr>
          <w:rFonts w:ascii="Times New Roman" w:hAnsi="Times New Roman" w:cstheme="minorHAnsi"/>
          <w:sz w:val="26"/>
          <w:szCs w:val="26"/>
          <w:lang w:val="uk-UA" w:eastAsia="zh-CN"/>
        </w:rPr>
        <w:t>Очікуваний обсяг фінансування Програми на 2025-2029 роки «</w:t>
      </w:r>
      <w:r w:rsidR="00B4447E" w:rsidRPr="00161CA7">
        <w:rPr>
          <w:rFonts w:ascii="Times New Roman" w:hAnsi="Times New Roman" w:cstheme="minorHAnsi"/>
          <w:sz w:val="26"/>
          <w:szCs w:val="26"/>
          <w:lang w:val="uk-UA" w:eastAsia="zh-CN"/>
        </w:rPr>
        <w:t>14000</w:t>
      </w:r>
      <w:r w:rsidRPr="00161CA7">
        <w:rPr>
          <w:rFonts w:ascii="Times New Roman" w:hAnsi="Times New Roman" w:cstheme="minorHAnsi"/>
          <w:b/>
          <w:sz w:val="26"/>
          <w:szCs w:val="26"/>
          <w:lang w:val="uk-UA" w:eastAsia="zh-CN"/>
        </w:rPr>
        <w:t>»</w:t>
      </w:r>
      <w:r w:rsidRPr="00161CA7">
        <w:rPr>
          <w:rFonts w:ascii="Times New Roman" w:hAnsi="Times New Roman" w:cstheme="minorHAnsi"/>
          <w:sz w:val="26"/>
          <w:szCs w:val="26"/>
          <w:lang w:val="uk-UA" w:eastAsia="zh-CN"/>
        </w:rPr>
        <w:t xml:space="preserve"> тис. грн. </w:t>
      </w:r>
    </w:p>
    <w:p w14:paraId="47C14CC4" w14:textId="77777777" w:rsidR="00663CC3" w:rsidRPr="004322B2" w:rsidRDefault="00663CC3" w:rsidP="004322B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5DAAC8AD" w14:textId="77777777" w:rsidR="00FC3B07" w:rsidRDefault="00FC3B07" w:rsidP="004322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606767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14:paraId="7BE18E01" w14:textId="77777777" w:rsidR="00663CC3" w:rsidRPr="00663CC3" w:rsidRDefault="00663CC3" w:rsidP="00432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CC3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Pr="00663CC3">
        <w:rPr>
          <w:rFonts w:ascii="Times New Roman" w:hAnsi="Times New Roman" w:cs="Times New Roman"/>
          <w:spacing w:val="3"/>
          <w:sz w:val="28"/>
          <w:szCs w:val="28"/>
          <w:lang w:val="uk-UA"/>
        </w:rPr>
        <w:t>я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тт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63CC3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63CC3"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ол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и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ні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63CC3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б</w:t>
      </w:r>
      <w:r w:rsidRPr="00663CC3">
        <w:rPr>
          <w:rFonts w:ascii="Times New Roman" w:hAnsi="Times New Roman" w:cs="Times New Roman"/>
          <w:spacing w:val="1"/>
          <w:sz w:val="28"/>
          <w:szCs w:val="28"/>
          <w:lang w:val="uk-UA"/>
        </w:rPr>
        <w:t>а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р'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є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63CC3">
        <w:rPr>
          <w:rFonts w:ascii="Times New Roman" w:hAnsi="Times New Roman" w:cs="Times New Roman"/>
          <w:spacing w:val="3"/>
          <w:sz w:val="28"/>
          <w:szCs w:val="28"/>
          <w:lang w:val="uk-UA"/>
        </w:rPr>
        <w:t>і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63CC3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63CC3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663CC3">
        <w:rPr>
          <w:rFonts w:ascii="Times New Roman" w:hAnsi="Times New Roman" w:cs="Times New Roman"/>
          <w:spacing w:val="3"/>
          <w:sz w:val="28"/>
          <w:szCs w:val="28"/>
          <w:lang w:val="uk-UA"/>
        </w:rPr>
        <w:t>і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зи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ни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663CC3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63CC3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4"/>
          <w:sz w:val="28"/>
          <w:szCs w:val="28"/>
          <w:lang w:val="uk-UA"/>
        </w:rPr>
        <w:t>м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ент</w:t>
      </w:r>
      <w:r w:rsidRPr="00663CC3">
        <w:rPr>
          <w:rFonts w:ascii="Times New Roman" w:hAnsi="Times New Roman" w:cs="Times New Roman"/>
          <w:spacing w:val="1"/>
          <w:sz w:val="28"/>
          <w:szCs w:val="28"/>
          <w:lang w:val="uk-UA"/>
        </w:rPr>
        <w:t>а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ни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х,</w:t>
      </w:r>
      <w:r w:rsidRPr="00663CC3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дозволить</w:t>
      </w:r>
      <w:r w:rsidRPr="00663CC3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п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оси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ити ф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у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нкці</w:t>
      </w:r>
      <w:r w:rsidRPr="00663CC3">
        <w:rPr>
          <w:rFonts w:ascii="Times New Roman" w:hAnsi="Times New Roman" w:cs="Times New Roman"/>
          <w:spacing w:val="2"/>
          <w:sz w:val="28"/>
          <w:szCs w:val="28"/>
          <w:lang w:val="uk-UA"/>
        </w:rPr>
        <w:t>о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ьн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и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63CC3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п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Pr="00663CC3">
        <w:rPr>
          <w:rFonts w:ascii="Times New Roman" w:hAnsi="Times New Roman" w:cs="Times New Roman"/>
          <w:spacing w:val="1"/>
          <w:sz w:val="28"/>
          <w:szCs w:val="28"/>
          <w:lang w:val="uk-UA"/>
        </w:rPr>
        <w:t>е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ц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3CC3">
        <w:rPr>
          <w:rFonts w:ascii="Times New Roman" w:hAnsi="Times New Roman" w:cs="Times New Roman"/>
          <w:spacing w:val="1"/>
          <w:sz w:val="28"/>
          <w:szCs w:val="28"/>
          <w:lang w:val="uk-UA"/>
        </w:rPr>
        <w:t>а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663CC3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к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ож</w:t>
      </w:r>
      <w:r w:rsidRPr="00663CC3">
        <w:rPr>
          <w:rFonts w:ascii="Times New Roman" w:hAnsi="Times New Roman" w:cs="Times New Roman"/>
          <w:spacing w:val="-2"/>
          <w:sz w:val="28"/>
          <w:szCs w:val="28"/>
          <w:lang w:val="uk-UA"/>
        </w:rPr>
        <w:t>н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63CC3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л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63CC3">
        <w:rPr>
          <w:rFonts w:ascii="Times New Roman" w:hAnsi="Times New Roman" w:cs="Times New Roman"/>
          <w:spacing w:val="-3"/>
          <w:sz w:val="28"/>
          <w:szCs w:val="28"/>
          <w:lang w:val="uk-UA"/>
        </w:rPr>
        <w:t>д</w:t>
      </w:r>
      <w:r w:rsidRPr="00663CC3">
        <w:rPr>
          <w:rFonts w:ascii="Times New Roman" w:hAnsi="Times New Roman" w:cs="Times New Roman"/>
          <w:sz w:val="28"/>
          <w:szCs w:val="28"/>
          <w:lang w:val="uk-UA"/>
        </w:rPr>
        <w:t>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11B18E" w14:textId="77777777" w:rsidR="00FC3B07" w:rsidRPr="00E12C26" w:rsidRDefault="00663CC3" w:rsidP="0043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63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Фізична </w:t>
      </w:r>
      <w:proofErr w:type="spellStart"/>
      <w:r w:rsidRPr="00663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безбар'єрність</w:t>
      </w:r>
      <w:proofErr w:type="spellEnd"/>
      <w:r w:rsidRPr="00663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передбачає створення середовища, де суспільний простір фізично доступний для кожного громадянина, включаючи людей з обмеженою мобільністю шляхом упровадження принципів універсального дизайну.</w:t>
      </w:r>
    </w:p>
    <w:p w14:paraId="1CD54B5C" w14:textId="77777777" w:rsidR="00663CC3" w:rsidRPr="00E12C26" w:rsidRDefault="00E12C26" w:rsidP="004322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12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Безбар’єрність</w:t>
      </w:r>
      <w:proofErr w:type="spellEnd"/>
      <w:r w:rsidRPr="00E12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суспільною нормою, в рамках якої кожну людину приймають, поважають і цінують незалежно від фізичних особливостей та індивідуальних ознак,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E12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ри прийнятті рішень </w:t>
      </w:r>
      <w:r w:rsidRPr="00E12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Броварська міська рада </w:t>
      </w:r>
      <w:r w:rsidRPr="00E12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враховує інтереси всіх суспільних груп, в тому числі малочисельних.</w:t>
      </w:r>
    </w:p>
    <w:p w14:paraId="3DB8D9CB" w14:textId="77777777" w:rsidR="00E12C26" w:rsidRPr="004322B2" w:rsidRDefault="00E12C26" w:rsidP="004322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14:paraId="7788249F" w14:textId="77777777" w:rsidR="00FC3B07" w:rsidRPr="00606767" w:rsidRDefault="00FC3B07" w:rsidP="004322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606767">
        <w:rPr>
          <w:rFonts w:ascii="Times New Roman" w:hAnsi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3CF1ECD6" w14:textId="77777777" w:rsidR="00FC3B07" w:rsidRPr="00606767" w:rsidRDefault="00FC3B07" w:rsidP="004322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281797FF" w14:textId="77777777" w:rsidR="00FC3B07" w:rsidRPr="00606767" w:rsidRDefault="00FC3B07" w:rsidP="004322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606767">
        <w:rPr>
          <w:rFonts w:ascii="Times New Roman" w:hAnsi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 w:rsidRPr="00606767">
        <w:rPr>
          <w:rFonts w:ascii="Times New Roman" w:hAnsi="Times New Roman"/>
          <w:sz w:val="26"/>
          <w:szCs w:val="26"/>
          <w:lang w:val="uk-UA"/>
        </w:rPr>
        <w:t>Федотьєва</w:t>
      </w:r>
      <w:proofErr w:type="spellEnd"/>
      <w:r w:rsidRPr="00606767">
        <w:rPr>
          <w:rFonts w:ascii="Times New Roman" w:hAnsi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3017E266" w14:textId="77777777" w:rsidR="00870C0B" w:rsidRPr="004322B2" w:rsidRDefault="00870C0B" w:rsidP="00870C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2B752E" w14:textId="41F6B203" w:rsidR="00870C0B" w:rsidRDefault="00870C0B" w:rsidP="00870C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W w:w="991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276"/>
        <w:gridCol w:w="851"/>
        <w:gridCol w:w="992"/>
      </w:tblGrid>
      <w:tr w:rsidR="004322B2" w:rsidRPr="004322B2" w14:paraId="048BF024" w14:textId="77777777" w:rsidTr="004322B2">
        <w:trPr>
          <w:trHeight w:val="306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25917" w14:textId="77777777" w:rsidR="004322B2" w:rsidRPr="004322B2" w:rsidRDefault="004322B2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707A3B" w14:textId="77777777" w:rsidR="004322B2" w:rsidRPr="004322B2" w:rsidRDefault="004322B2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Заходи реалізації Програми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3B4" w14:textId="3857BEC9" w:rsidR="004322B2" w:rsidRPr="004322B2" w:rsidRDefault="004322B2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Обсяг фінансування Програми у 2025 році, тис. грн.</w:t>
            </w:r>
          </w:p>
        </w:tc>
      </w:tr>
      <w:tr w:rsidR="00870C0B" w:rsidRPr="004322B2" w14:paraId="67F4DEBF" w14:textId="77777777" w:rsidTr="004322B2">
        <w:trPr>
          <w:trHeight w:val="264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847E2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3A626D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A159" w14:textId="3E150EB9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246" w14:textId="1FA26D09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5E5" w14:textId="3DECFE1E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</w:tr>
      <w:tr w:rsidR="00870C0B" w:rsidRPr="004322B2" w14:paraId="6585476E" w14:textId="77777777" w:rsidTr="004322B2">
        <w:trPr>
          <w:trHeight w:val="1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2218D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9DE1BC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B607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13950,0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A9E" w14:textId="45DB82FD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+</w:t>
            </w:r>
            <w:r w:rsid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42E" w14:textId="6225C610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14000,00</w:t>
            </w:r>
          </w:p>
        </w:tc>
      </w:tr>
      <w:tr w:rsidR="00870C0B" w:rsidRPr="004322B2" w14:paraId="07509D8B" w14:textId="77777777" w:rsidTr="004322B2">
        <w:trPr>
          <w:trHeight w:val="17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235EE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BC5AC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4BFF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B62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673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C0B" w:rsidRPr="004322B2" w14:paraId="53FF5DCB" w14:textId="77777777" w:rsidTr="004322B2">
        <w:trPr>
          <w:trHeight w:val="37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B88057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4ED7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61A7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7EB" w14:textId="2826861E" w:rsidR="00870C0B" w:rsidRPr="004322B2" w:rsidRDefault="004322B2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5B9" w14:textId="68F3FFEB" w:rsidR="00870C0B" w:rsidRPr="004322B2" w:rsidRDefault="004322B2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70C0B" w:rsidRPr="004322B2" w14:paraId="46253732" w14:textId="77777777" w:rsidTr="004322B2">
        <w:trPr>
          <w:trHeight w:val="50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E121C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C16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Реконструкція, капітальний ремонт </w:t>
            </w:r>
            <w:proofErr w:type="spellStart"/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внутрішньобудинкових</w:t>
            </w:r>
            <w:proofErr w:type="spellEnd"/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F83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458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E506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0C0B" w:rsidRPr="004322B2" w14:paraId="10D78E39" w14:textId="77777777" w:rsidTr="004322B2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C3472B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379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Реконструкція, капітальний ремонт </w:t>
            </w:r>
            <w:proofErr w:type="spellStart"/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внутрішньобудинкових</w:t>
            </w:r>
            <w:proofErr w:type="spellEnd"/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AF0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3A0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303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0C0B" w:rsidRPr="004322B2" w14:paraId="679386C1" w14:textId="77777777" w:rsidTr="004322B2">
        <w:trPr>
          <w:trHeight w:val="2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7E9FD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5B1C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Термосанація</w:t>
            </w:r>
            <w:proofErr w:type="spellEnd"/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6F6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2C3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199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0C0B" w:rsidRPr="004322B2" w14:paraId="1E5AF50B" w14:textId="77777777" w:rsidTr="004322B2">
        <w:trPr>
          <w:trHeight w:val="2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57F0B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962C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344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BD5C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9CE8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0C0B" w:rsidRPr="004322B2" w14:paraId="219E8B6B" w14:textId="77777777" w:rsidTr="004322B2">
        <w:trPr>
          <w:trHeight w:val="2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776AF5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092D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AD3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99D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981" w14:textId="77777777" w:rsidR="00870C0B" w:rsidRPr="004322B2" w:rsidRDefault="00870C0B" w:rsidP="004322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70C0B" w:rsidRPr="004322B2" w14:paraId="2A1CD3F1" w14:textId="77777777" w:rsidTr="004322B2">
        <w:trPr>
          <w:trHeight w:val="65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73E0B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1.1.7.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1259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BED1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60F8" w14:textId="4FAB0EA6" w:rsidR="00870C0B" w:rsidRPr="004322B2" w:rsidRDefault="00870C0B" w:rsidP="00870C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+ 50,00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77A" w14:textId="03898E3F" w:rsidR="00870C0B" w:rsidRPr="004322B2" w:rsidRDefault="00870C0B" w:rsidP="00870C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550,00</w:t>
            </w:r>
          </w:p>
        </w:tc>
      </w:tr>
      <w:tr w:rsidR="00870C0B" w:rsidRPr="004322B2" w14:paraId="0D1D6ED3" w14:textId="77777777" w:rsidTr="004322B2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B801F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1.1.8.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840" w14:textId="77777777" w:rsidR="00870C0B" w:rsidRPr="004322B2" w:rsidRDefault="00870C0B" w:rsidP="007B68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A190" w14:textId="77777777" w:rsidR="00870C0B" w:rsidRPr="004322B2" w:rsidRDefault="00870C0B" w:rsidP="007B68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22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912" w14:textId="73ADBE19" w:rsidR="00870C0B" w:rsidRPr="004322B2" w:rsidRDefault="004322B2" w:rsidP="007B68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D9F8" w14:textId="6B62BC37" w:rsidR="00870C0B" w:rsidRPr="004322B2" w:rsidRDefault="004322B2" w:rsidP="007B68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146C317D" w14:textId="77777777" w:rsidR="004322B2" w:rsidRDefault="004322B2" w:rsidP="00E12C26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14:paraId="1BA51BC1" w14:textId="77777777" w:rsidR="004322B2" w:rsidRDefault="004322B2" w:rsidP="00E12C26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</w:p>
    <w:p w14:paraId="075DBF57" w14:textId="15B353DE" w:rsidR="00FC3B07" w:rsidRPr="00606767" w:rsidRDefault="00FC3B07" w:rsidP="00E12C26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 w14:paraId="32821598" w14:textId="77777777" w:rsidR="00FC3B07" w:rsidRPr="00606767" w:rsidRDefault="00FC3B07" w:rsidP="00E12C26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  <w:bookmarkStart w:id="0" w:name="_GoBack"/>
      <w:bookmarkEnd w:id="0"/>
    </w:p>
    <w:p w14:paraId="43832968" w14:textId="77777777" w:rsidR="00FC3B07" w:rsidRPr="00606767" w:rsidRDefault="00FC3B07" w:rsidP="00E12C26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14:paraId="19D855AC" w14:textId="77777777" w:rsidR="00FC3B07" w:rsidRPr="00244FF9" w:rsidRDefault="00FC3B07" w:rsidP="00E12C26">
      <w:p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 w:rsidRPr="00606767">
        <w:rPr>
          <w:rFonts w:ascii="Times New Roman" w:hAnsi="Times New Roman"/>
          <w:iCs/>
          <w:color w:val="000000"/>
          <w:sz w:val="26"/>
          <w:szCs w:val="26"/>
          <w:lang w:val="uk-UA"/>
        </w:rPr>
        <w:tab/>
        <w:t xml:space="preserve">                  Світлана РЕШЕТОВА</w:t>
      </w:r>
    </w:p>
    <w:p w14:paraId="1B5B67A0" w14:textId="77777777" w:rsidR="009B7D79" w:rsidRPr="00244FF9" w:rsidRDefault="009B7D79" w:rsidP="00E12C2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4322B2">
      <w:pgSz w:w="11906" w:h="16838"/>
      <w:pgMar w:top="340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1CA7"/>
    <w:rsid w:val="001A3FF0"/>
    <w:rsid w:val="00244FF9"/>
    <w:rsid w:val="003613A9"/>
    <w:rsid w:val="00361CD8"/>
    <w:rsid w:val="00420EE5"/>
    <w:rsid w:val="004322B2"/>
    <w:rsid w:val="004E3409"/>
    <w:rsid w:val="00525C68"/>
    <w:rsid w:val="005B1C08"/>
    <w:rsid w:val="005F334B"/>
    <w:rsid w:val="00663CC3"/>
    <w:rsid w:val="00696599"/>
    <w:rsid w:val="006C396C"/>
    <w:rsid w:val="0074644B"/>
    <w:rsid w:val="007E7FBA"/>
    <w:rsid w:val="00827775"/>
    <w:rsid w:val="00870C0B"/>
    <w:rsid w:val="00881846"/>
    <w:rsid w:val="009B7D79"/>
    <w:rsid w:val="009C0EEF"/>
    <w:rsid w:val="00A218AE"/>
    <w:rsid w:val="00AB0533"/>
    <w:rsid w:val="00B35D4C"/>
    <w:rsid w:val="00B4447E"/>
    <w:rsid w:val="00B46089"/>
    <w:rsid w:val="00B80167"/>
    <w:rsid w:val="00BF6942"/>
    <w:rsid w:val="00C078F7"/>
    <w:rsid w:val="00CD39B2"/>
    <w:rsid w:val="00D5049E"/>
    <w:rsid w:val="00D92C45"/>
    <w:rsid w:val="00DD7BFD"/>
    <w:rsid w:val="00E12C26"/>
    <w:rsid w:val="00FC33D9"/>
    <w:rsid w:val="00FC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4AC"/>
  <w15:docId w15:val="{DF2CDFA8-AFB8-4175-8BF1-A7E3291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5098,baiaagaaboqcaaadtq8aaaxddwaaaaaaaaaaaaaaaaaaaaaaaaaaaaaaaaaaaaaaaaaaaaaaaaaaaaaaaaaaaaaaaaaaaaaaaaaaaaaaaaaaaaaaaaaaaaaaaaaaaaaaaaaaaaaaaaaaaaaaaaaaaaaaaaaaaaaaaaaaaaaaaaaaaaaaaaaaaaaaaaaaaaaaaaaaaaaaaaaaaaaaaaaaaaaaaaaaaaaaaaaaaaaa"/>
    <w:basedOn w:val="a"/>
    <w:rsid w:val="0042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420EE5"/>
    <w:pPr>
      <w:ind w:left="720"/>
      <w:contextualSpacing/>
    </w:pPr>
  </w:style>
  <w:style w:type="table" w:styleId="a6">
    <w:name w:val="Table Grid"/>
    <w:basedOn w:val="a1"/>
    <w:uiPriority w:val="59"/>
    <w:rsid w:val="00870C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23</cp:revision>
  <dcterms:created xsi:type="dcterms:W3CDTF">2021-03-03T14:03:00Z</dcterms:created>
  <dcterms:modified xsi:type="dcterms:W3CDTF">2025-01-22T09:57:00Z</dcterms:modified>
</cp:coreProperties>
</file>