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1B8F2928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0C392C">
              <w:rPr>
                <w:color w:val="000000"/>
                <w:sz w:val="28"/>
                <w:szCs w:val="28"/>
              </w:rPr>
              <w:t xml:space="preserve"> 3</w:t>
            </w:r>
          </w:p>
          <w:p w:rsidR="00F51CE6" w:rsidRPr="00925597" w:rsidP="002D195A" w14:paraId="717476AA" w14:textId="6AFDE18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Програми соціально-економічного та культурного розвитку Броварської міської територіальної громади </w:t>
            </w:r>
            <w:r w:rsidR="00F653C1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на 2025 рік                                                  </w:t>
            </w:r>
            <w:bookmarkStart w:id="1" w:name="_GoBack"/>
            <w:bookmarkEnd w:id="1"/>
            <w:permEnd w:id="0"/>
            <w:r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21.01.2025</w:t>
            </w:r>
            <w:r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684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C392C" w:rsidRPr="008135A2" w:rsidP="000C392C" w14:paraId="3ECF7799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ermStart w:id="2" w:edGrp="everyone"/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проєктів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, які будуть фінансуватись у 202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8135A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році </w:t>
      </w:r>
    </w:p>
    <w:p w:rsidR="00F51CE6" w:rsidP="000C392C" w14:paraId="10FF99A5" w14:textId="779789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5A2">
        <w:rPr>
          <w:rFonts w:ascii="Times New Roman" w:hAnsi="Times New Roman" w:cs="Times New Roman"/>
          <w:b/>
          <w:bCs/>
          <w:sz w:val="28"/>
          <w:szCs w:val="28"/>
        </w:rPr>
        <w:t xml:space="preserve">      за рахунок місцевого, обласного, державного бюджетів та інших коштів</w:t>
      </w:r>
    </w:p>
    <w:p w:rsidR="000C392C" w:rsidP="000C392C" w14:paraId="0B74C8A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Look w:val="04A0"/>
      </w:tblPr>
      <w:tblGrid>
        <w:gridCol w:w="1086"/>
        <w:gridCol w:w="8548"/>
      </w:tblGrid>
      <w:tr w14:paraId="70C96DFA" w14:textId="77777777" w:rsidTr="000C392C">
        <w:tblPrEx>
          <w:tblW w:w="9634" w:type="dxa"/>
          <w:tblLook w:val="04A0"/>
        </w:tblPrEx>
        <w:trPr>
          <w:trHeight w:val="51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92C" w:rsidRPr="000C392C" w:rsidP="001E6694" w14:paraId="68819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2C" w:rsidRPr="000C392C" w:rsidP="001E6694" w14:paraId="4E3F6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C0A5F4D" w14:textId="77777777" w:rsidTr="000C392C">
        <w:tblPrEx>
          <w:tblW w:w="9634" w:type="dxa"/>
          <w:tblLook w:val="04A0"/>
        </w:tblPrEx>
        <w:trPr>
          <w:trHeight w:val="517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2C" w:rsidRPr="000C392C" w:rsidP="001E6694" w14:paraId="7A8CF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2C" w:rsidRPr="000C392C" w:rsidP="001E6694" w14:paraId="0DD268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ADD7F7" w14:textId="77777777" w:rsidTr="000C392C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2C" w:rsidRPr="000C392C" w:rsidP="001E6694" w14:paraId="14F6F1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 та м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яких покрівель</w:t>
            </w:r>
          </w:p>
        </w:tc>
      </w:tr>
      <w:tr w14:paraId="3261C87E" w14:textId="77777777" w:rsidTr="000C392C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0842F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92C" w:rsidRPr="000C392C" w:rsidP="001E6694" w14:paraId="0C2CEB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310-А в м. Бровари Броварського району Київської області</w:t>
            </w:r>
          </w:p>
        </w:tc>
      </w:tr>
      <w:tr w14:paraId="2B8AF22A" w14:textId="77777777" w:rsidTr="000C392C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6C555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92C" w:rsidRPr="000C392C" w:rsidP="001E6694" w14:paraId="209C69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292 в м. Бровари Броварського району Київської області</w:t>
            </w:r>
          </w:p>
        </w:tc>
      </w:tr>
      <w:tr w14:paraId="65FAD478" w14:textId="77777777" w:rsidTr="000C392C">
        <w:tblPrEx>
          <w:tblW w:w="9634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0C78E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16235E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Петлюри Симона, 23-В в м. Бровари Київської області</w:t>
            </w:r>
          </w:p>
        </w:tc>
      </w:tr>
      <w:tr w14:paraId="76BC3979" w14:textId="77777777" w:rsidTr="000C392C">
        <w:tblPrEx>
          <w:tblW w:w="9634" w:type="dxa"/>
          <w:tblLook w:val="04A0"/>
        </w:tblPrEx>
        <w:trPr>
          <w:trHeight w:val="537"/>
        </w:trPr>
        <w:tc>
          <w:tcPr>
            <w:tcW w:w="9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62B5E2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Реконструкція, капітальний ремонт 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внутрішньбудинкових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інженерних мереж</w:t>
            </w:r>
          </w:p>
        </w:tc>
      </w:tr>
      <w:tr w14:paraId="4A0E4F78" w14:textId="77777777" w:rsidTr="000C392C">
        <w:tblPrEx>
          <w:tblW w:w="9634" w:type="dxa"/>
          <w:tblLook w:val="04A0"/>
        </w:tblPrEx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2DF5D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4BDBCB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об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опалювального сезону: капітальний ремонт ГРЩ-0,4кВ багатоквартирних будинків (за потреби)</w:t>
            </w:r>
          </w:p>
        </w:tc>
      </w:tr>
      <w:tr w14:paraId="2FF0D6D3" w14:textId="77777777" w:rsidTr="000C392C">
        <w:tblPrEx>
          <w:tblW w:w="9634" w:type="dxa"/>
          <w:tblLook w:val="04A0"/>
        </w:tblPrEx>
        <w:trPr>
          <w:trHeight w:val="4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92C" w:rsidRPr="000C392C" w:rsidP="001E6694" w14:paraId="220B8B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Капітальний ремонт доріг, модернізація та заміна ліфтів </w:t>
            </w:r>
          </w:p>
        </w:tc>
      </w:tr>
      <w:tr w14:paraId="46250114" w14:textId="77777777" w:rsidTr="000C392C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456E2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92C" w:rsidRPr="000C392C" w:rsidP="001E6694" w14:paraId="2E672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ліфтів (за  потреби)</w:t>
            </w:r>
          </w:p>
        </w:tc>
      </w:tr>
      <w:tr w14:paraId="6CEFA46F" w14:textId="77777777" w:rsidTr="000C392C">
        <w:tblPrEx>
          <w:tblW w:w="9634" w:type="dxa"/>
          <w:tblLook w:val="04A0"/>
        </w:tblPrEx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14A73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92C" w:rsidRPr="000C392C" w:rsidP="001E6694" w14:paraId="6EB691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Онікієнка</w:t>
            </w: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Олега в м. Бровари </w:t>
            </w:r>
          </w:p>
        </w:tc>
      </w:tr>
      <w:tr w14:paraId="281ECDF8" w14:textId="77777777" w:rsidTr="000C392C">
        <w:tblPrEx>
          <w:tblW w:w="9634" w:type="dxa"/>
          <w:tblLook w:val="04A0"/>
        </w:tblPrEx>
        <w:trPr>
          <w:trHeight w:val="41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92C" w:rsidRPr="000C392C" w:rsidP="001E6694" w14:paraId="40842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внутрішньоквартальних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міжбудинкових</w:t>
            </w: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</w:tr>
      <w:tr w14:paraId="32FC9FC0" w14:textId="77777777" w:rsidTr="000C392C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392C" w:rsidRPr="000C392C" w:rsidP="001E6694" w14:paraId="40D06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392C" w:rsidRPr="000C392C" w:rsidP="001E6694" w14:paraId="15D1F6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</w:t>
            </w: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проїздів та тротуарів по вул. Симона Петлюри, 13, 13-А в м. Бровари Київської області</w:t>
            </w:r>
          </w:p>
        </w:tc>
      </w:tr>
      <w:tr w14:paraId="0E89548E" w14:textId="77777777" w:rsidTr="000C392C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20895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392C" w:rsidRPr="000C392C" w:rsidP="001E6694" w14:paraId="4F8724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проїзної частини прибудинкових територій та 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внутрішньоквартальних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(відновлення елементів благоустрою) по вул. Симона Петлюри, 23-Б в м. Бровари Київської області</w:t>
            </w:r>
          </w:p>
        </w:tc>
      </w:tr>
      <w:tr w14:paraId="31150804" w14:textId="77777777" w:rsidTr="000C392C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457D7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392C" w:rsidRPr="000C392C" w:rsidP="001E6694" w14:paraId="79EDC1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проїзної частини прибудинкових територій та 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внутрішньоквартальних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(відновлення елементів благоустрою) по вул. Симона Петлюри, 25 в м. Бровари Київської області</w:t>
            </w:r>
          </w:p>
        </w:tc>
      </w:tr>
      <w:tr w14:paraId="38E7D65F" w14:textId="77777777" w:rsidTr="000C392C">
        <w:tblPrEx>
          <w:tblW w:w="9634" w:type="dxa"/>
          <w:tblLook w:val="04A0"/>
        </w:tblPrEx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392C" w:rsidRPr="000C392C" w:rsidP="001E6694" w14:paraId="0EE13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392C" w:rsidRPr="000C392C" w:rsidP="001E6694" w14:paraId="71E352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тротуару на прибудинковій території (відновлення елементів благоустрою) по вул. Чорних Запорожців, 55 в м. Бровари Київської області</w:t>
            </w:r>
          </w:p>
        </w:tc>
      </w:tr>
      <w:tr w14:paraId="7896A53F" w14:textId="77777777" w:rsidTr="000C392C">
        <w:tblPrEx>
          <w:tblW w:w="9634" w:type="dxa"/>
          <w:tblLook w:val="04A0"/>
        </w:tblPrEx>
        <w:trPr>
          <w:trHeight w:val="401"/>
        </w:trPr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92C" w:rsidRPr="000C392C" w:rsidP="001E6694" w14:paraId="3117C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об’єктів та територій</w:t>
            </w:r>
          </w:p>
        </w:tc>
      </w:tr>
      <w:tr w14:paraId="2BC0EE2C" w14:textId="77777777" w:rsidTr="000C392C">
        <w:tblPrEx>
          <w:tblW w:w="9634" w:type="dxa"/>
          <w:tblLook w:val="04A0"/>
        </w:tblPrEx>
        <w:trPr>
          <w:trHeight w:val="7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464E558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92C" w:rsidRPr="000C392C" w:rsidP="001E6694" w14:paraId="4632F3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Київської області   </w:t>
            </w:r>
          </w:p>
        </w:tc>
      </w:tr>
      <w:tr w14:paraId="0A1C9763" w14:textId="77777777" w:rsidTr="000C392C">
        <w:tblPrEx>
          <w:tblW w:w="9634" w:type="dxa"/>
          <w:tblLook w:val="04A0"/>
        </w:tblPrEx>
        <w:trPr>
          <w:trHeight w:val="69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237DE5E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92C" w:rsidRPr="000C392C" w:rsidP="001E6694" w14:paraId="2FE89E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7931BBC6" w14:textId="77777777" w:rsidTr="000C392C">
        <w:tblPrEx>
          <w:tblW w:w="9634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05E8757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2C" w:rsidRPr="000C392C" w:rsidP="001E6694" w14:paraId="41EE97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 захисної споруди цивільного захисту  на території Броварського ліцею № 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27C22141" w14:textId="77777777" w:rsidTr="000C392C">
        <w:tblPrEx>
          <w:tblW w:w="9634" w:type="dxa"/>
          <w:tblLook w:val="04A0"/>
        </w:tblPrEx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03FD97D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2C" w:rsidRPr="000C392C" w:rsidP="001E6694" w14:paraId="32B6BE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захисної споруди цивільного захисту по вул. Симона Петлюри, 17-Б  в м. Бровари Броварського району Київської області </w:t>
            </w:r>
          </w:p>
        </w:tc>
      </w:tr>
      <w:tr w14:paraId="753AE2F7" w14:textId="77777777" w:rsidTr="000C392C">
        <w:tblPrEx>
          <w:tblW w:w="9634" w:type="dxa"/>
          <w:tblLook w:val="04A0"/>
        </w:tblPrEx>
        <w:trPr>
          <w:trHeight w:val="117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5D82743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2C" w:rsidRPr="000C392C" w:rsidP="001E6694" w14:paraId="70B1EF6C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закладу дошкільної освіти (ясел-садка)  комбінованого типу «Зірочка» по вул. Ярослава Мудрого (Кірова), 3 в м. Бровари Броварського району Київської області</w:t>
            </w:r>
          </w:p>
        </w:tc>
      </w:tr>
      <w:tr w14:paraId="01A17C77" w14:textId="77777777" w:rsidTr="000C392C">
        <w:tblPrEx>
          <w:tblW w:w="9634" w:type="dxa"/>
          <w:tblLook w:val="04A0"/>
        </w:tblPrEx>
        <w:trPr>
          <w:trHeight w:val="73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6F220AC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1E6694" w14:paraId="08034CAF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79097A4A" w14:textId="77777777" w:rsidTr="000C392C">
        <w:tblPrEx>
          <w:tblW w:w="9634" w:type="dxa"/>
          <w:tblLook w:val="04A0"/>
        </w:tblPrEx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2B309F1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1E6694" w14:paraId="03554374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1BCCE000" w14:textId="77777777" w:rsidTr="000C392C">
        <w:tblPrEx>
          <w:tblW w:w="9634" w:type="dxa"/>
          <w:tblLook w:val="04A0"/>
        </w:tblPrEx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7BA5537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1E6694" w14:paraId="10800F0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33DF0209" w14:textId="77777777" w:rsidTr="000C392C">
        <w:tblPrEx>
          <w:tblW w:w="9634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1DBA27C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1E6694" w14:paraId="0994FDF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нежитлового приміщення № 5 по бульвару Незалежності, 3 в м. Бровари Броварського району Київської області</w:t>
            </w:r>
          </w:p>
        </w:tc>
      </w:tr>
      <w:tr w14:paraId="641A6898" w14:textId="77777777" w:rsidTr="000C392C">
        <w:tblPrEx>
          <w:tblW w:w="9634" w:type="dxa"/>
          <w:tblLook w:val="04A0"/>
        </w:tblPrEx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0C392C" w14:paraId="0D5DD3F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2C" w:rsidRPr="000C392C" w:rsidP="001E6694" w14:paraId="6398484C" w14:textId="404E7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 Броварської міської бібліотека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92C">
              <w:rPr>
                <w:rFonts w:ascii="Times New Roman" w:hAnsi="Times New Roman" w:cs="Times New Roman"/>
                <w:sz w:val="24"/>
                <w:szCs w:val="24"/>
              </w:rPr>
              <w:t xml:space="preserve"> Незалежності, 5 в м. Бровари Київської області</w:t>
            </w:r>
          </w:p>
        </w:tc>
      </w:tr>
    </w:tbl>
    <w:p w:rsidR="00F51CE6" w:rsidP="003B2A39" w14:paraId="1BEAEF1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54361E5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0C392C">
        <w:rPr>
          <w:rFonts w:ascii="Times New Roman" w:hAnsi="Times New Roman" w:cs="Times New Roman"/>
          <w:iCs/>
          <w:sz w:val="28"/>
          <w:szCs w:val="28"/>
        </w:rPr>
        <w:t xml:space="preserve">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736DD" w:rsidR="00C736D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C392C"/>
    <w:rsid w:val="000E0637"/>
    <w:rsid w:val="00187BB7"/>
    <w:rsid w:val="0019083E"/>
    <w:rsid w:val="001C08FC"/>
    <w:rsid w:val="001E657C"/>
    <w:rsid w:val="001E6694"/>
    <w:rsid w:val="002A74D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135A2"/>
    <w:rsid w:val="00853C00"/>
    <w:rsid w:val="00925597"/>
    <w:rsid w:val="00987742"/>
    <w:rsid w:val="00A46840"/>
    <w:rsid w:val="00A84A56"/>
    <w:rsid w:val="00B20C04"/>
    <w:rsid w:val="00C736DD"/>
    <w:rsid w:val="00CB633A"/>
    <w:rsid w:val="00D82467"/>
    <w:rsid w:val="00E2245A"/>
    <w:rsid w:val="00F2651E"/>
    <w:rsid w:val="00F51CE6"/>
    <w:rsid w:val="00F53A3E"/>
    <w:rsid w:val="00F65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0C392C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0C392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C392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C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73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23DE9"/>
    <w:rsid w:val="0019083E"/>
    <w:rsid w:val="00384212"/>
    <w:rsid w:val="003964FA"/>
    <w:rsid w:val="004B06BA"/>
    <w:rsid w:val="00614D88"/>
    <w:rsid w:val="006971CD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3512</Characters>
  <Application>Microsoft Office Word</Application>
  <DocSecurity>8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2022-09-28T09:53:00Z</dcterms:created>
  <dcterms:modified xsi:type="dcterms:W3CDTF">2025-01-21T09:14:00Z</dcterms:modified>
</cp:coreProperties>
</file>