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27192F" w14:paraId="521E031B" w14:textId="77777777">
      <w:pPr>
        <w:tabs>
          <w:tab w:val="left" w:pos="5610"/>
          <w:tab w:val="left" w:pos="6358"/>
        </w:tabs>
        <w:spacing w:after="0"/>
        <w:ind w:left="5103"/>
        <w:jc w:val="right"/>
        <w:rPr>
          <w:rFonts w:ascii="Times New Roman" w:hAnsi="Times New Roman"/>
          <w:sz w:val="28"/>
          <w:szCs w:val="28"/>
        </w:rPr>
      </w:pPr>
      <w:bookmarkStart w:id="0" w:name="_Hlk187215710"/>
      <w:bookmarkEnd w:id="0"/>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ПС-19</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27192F" w14:paraId="6469F1B5" w14:textId="77777777">
      <w:pPr>
        <w:tabs>
          <w:tab w:val="left" w:pos="5610"/>
          <w:tab w:val="left" w:pos="6358"/>
        </w:tabs>
        <w:spacing w:after="0"/>
        <w:ind w:left="5103"/>
        <w:jc w:val="center"/>
        <w:rPr>
          <w:rFonts w:ascii="Times New Roman" w:hAnsi="Times New Roman"/>
          <w:sz w:val="28"/>
          <w:szCs w:val="28"/>
        </w:rPr>
      </w:pPr>
    </w:p>
    <w:p w:rsidR="0027192F" w:rsidP="00A90936" w14:paraId="6FDBFDE7" w14:textId="7AA188ED">
      <w:pPr>
        <w:tabs>
          <w:tab w:val="left" w:pos="5610"/>
          <w:tab w:val="left" w:pos="6358"/>
        </w:tabs>
        <w:spacing w:after="0"/>
        <w:rPr>
          <w:rFonts w:ascii="Times New Roman" w:hAnsi="Times New Roman"/>
          <w:sz w:val="28"/>
          <w:szCs w:val="28"/>
        </w:rPr>
      </w:pPr>
      <w:permStart w:id="1" w:edGrp="everyone"/>
      <w:r>
        <w:rPr>
          <w:rFonts w:ascii="Times New Roman" w:hAnsi="Times New Roman"/>
          <w:sz w:val="28"/>
          <w:szCs w:val="28"/>
        </w:rPr>
        <w:t xml:space="preserve">                                                                              </w:t>
      </w:r>
      <w:r w:rsidR="00000000">
        <w:rPr>
          <w:rFonts w:ascii="Times New Roman" w:hAnsi="Times New Roman"/>
          <w:sz w:val="28"/>
          <w:szCs w:val="28"/>
        </w:rPr>
        <w:t>Додаток</w:t>
      </w:r>
    </w:p>
    <w:p w:rsidR="0027192F" w14:paraId="65A8823F" w14:textId="06D731EA">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СХВАЛЕНО:                                 </w:t>
      </w:r>
      <w:r w:rsidR="00A9093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A90936">
        <w:rPr>
          <w:rFonts w:ascii="Times New Roman" w:hAnsi="Times New Roman"/>
          <w:color w:val="000000" w:themeColor="text1"/>
          <w:sz w:val="28"/>
          <w:szCs w:val="28"/>
        </w:rPr>
        <w:t xml:space="preserve">  </w:t>
      </w:r>
      <w:r>
        <w:rPr>
          <w:rFonts w:ascii="Times New Roman" w:hAnsi="Times New Roman"/>
          <w:color w:val="000000" w:themeColor="text1"/>
          <w:sz w:val="28"/>
          <w:szCs w:val="28"/>
        </w:rPr>
        <w:t>ЗАТВЕРДЖЕНО:</w:t>
      </w:r>
    </w:p>
    <w:p w:rsidR="0027192F" w14:paraId="0C99AA7E" w14:textId="426FF672">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рішення виконавчого комітету        </w:t>
      </w:r>
      <w:r w:rsidR="00A9093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рішення Броварської міської ради</w:t>
      </w:r>
    </w:p>
    <w:p w:rsidR="0027192F" w14:paraId="7E2E640F" w14:textId="5EE5C0D2">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Броварської міської ради                    </w:t>
      </w:r>
      <w:r w:rsidR="00A90936">
        <w:rPr>
          <w:rFonts w:ascii="Times New Roman" w:hAnsi="Times New Roman"/>
          <w:color w:val="000000" w:themeColor="text1"/>
          <w:sz w:val="28"/>
          <w:szCs w:val="28"/>
        </w:rPr>
        <w:t xml:space="preserve">         </w:t>
      </w:r>
      <w:r>
        <w:rPr>
          <w:rFonts w:ascii="Times New Roman" w:hAnsi="Times New Roman"/>
          <w:color w:val="000000" w:themeColor="text1"/>
          <w:sz w:val="28"/>
          <w:szCs w:val="28"/>
        </w:rPr>
        <w:t>Броварського району</w:t>
      </w:r>
    </w:p>
    <w:p w:rsidR="0027192F" w14:paraId="54C18DCE" w14:textId="2F92E89F">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Броварського району                         </w:t>
      </w:r>
      <w:r w:rsidR="00A9093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Київської області</w:t>
      </w:r>
    </w:p>
    <w:p w:rsidR="0027192F" w14:paraId="206A0981" w14:textId="34FBD4B4">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Київської області                               </w:t>
      </w:r>
      <w:r w:rsidR="00A9093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від _________ № ___________</w:t>
      </w:r>
    </w:p>
    <w:p w:rsidR="0027192F" w14:paraId="1EFB6265"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 </w:t>
      </w:r>
      <w:r w:rsidRPr="00A90936">
        <w:rPr>
          <w:rFonts w:ascii="Times New Roman" w:hAnsi="Times New Roman"/>
          <w:color w:val="000000" w:themeColor="text1"/>
          <w:sz w:val="28"/>
          <w:szCs w:val="28"/>
        </w:rPr>
        <w:t xml:space="preserve"> </w:t>
      </w:r>
      <w:r>
        <w:rPr>
          <w:rFonts w:ascii="Times New Roman" w:hAnsi="Times New Roman"/>
          <w:color w:val="000000" w:themeColor="text1"/>
          <w:sz w:val="28"/>
          <w:szCs w:val="28"/>
        </w:rPr>
        <w:t>______ № ________</w:t>
      </w:r>
    </w:p>
    <w:p w:rsidR="0027192F" w14:paraId="2CFA8FF0" w14:textId="77777777">
      <w:pPr>
        <w:shd w:val="clear" w:color="auto" w:fill="FFFFFF" w:themeFill="background1"/>
        <w:spacing w:after="0"/>
        <w:ind w:firstLine="426"/>
        <w:contextualSpacing/>
        <w:jc w:val="center"/>
        <w:rPr>
          <w:rFonts w:ascii="Times New Roman" w:hAnsi="Times New Roman"/>
          <w:b/>
          <w:bCs/>
          <w:color w:val="000000" w:themeColor="text1"/>
          <w:sz w:val="48"/>
          <w:szCs w:val="48"/>
        </w:rPr>
      </w:pPr>
    </w:p>
    <w:p w:rsidR="0027192F" w14:paraId="2370BC76" w14:textId="77777777">
      <w:pPr>
        <w:shd w:val="clear" w:color="auto" w:fill="FFFFFF" w:themeFill="background1"/>
        <w:spacing w:after="0"/>
        <w:ind w:firstLine="426"/>
        <w:contextualSpacing/>
        <w:jc w:val="center"/>
        <w:rPr>
          <w:rFonts w:ascii="Times New Roman" w:hAnsi="Times New Roman"/>
          <w:b/>
          <w:bCs/>
          <w:color w:val="000000" w:themeColor="text1"/>
          <w:sz w:val="48"/>
          <w:szCs w:val="48"/>
        </w:rPr>
      </w:pPr>
      <w:r>
        <w:rPr>
          <w:rFonts w:ascii="Times New Roman" w:hAnsi="Times New Roman"/>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stretch>
                      <a:fillRect/>
                    </a:stretch>
                  </pic:blipFill>
                  <pic:spPr bwMode="auto">
                    <a:xfrm>
                      <a:off x="0" y="0"/>
                      <a:ext cx="1892935" cy="2221865"/>
                    </a:xfrm>
                    <a:prstGeom prst="rect">
                      <a:avLst/>
                    </a:prstGeom>
                    <a:noFill/>
                    <a:ln>
                      <a:noFill/>
                    </a:ln>
                  </pic:spPr>
                </pic:pic>
              </a:graphicData>
            </a:graphic>
          </wp:inline>
        </w:drawing>
      </w:r>
    </w:p>
    <w:p w:rsidR="0027192F" w14:paraId="36FABF47" w14:textId="77777777">
      <w:pPr>
        <w:shd w:val="clear" w:color="auto" w:fill="FFFFFF" w:themeFill="background1"/>
        <w:spacing w:after="0"/>
        <w:ind w:firstLine="426"/>
        <w:contextualSpacing/>
        <w:jc w:val="center"/>
        <w:rPr>
          <w:rFonts w:ascii="Times New Roman" w:hAnsi="Times New Roman"/>
          <w:b/>
          <w:bCs/>
          <w:color w:val="000000" w:themeColor="text1"/>
          <w:sz w:val="40"/>
          <w:szCs w:val="40"/>
        </w:rPr>
      </w:pPr>
    </w:p>
    <w:p w:rsidR="0027192F" w14:paraId="4C88DA6A" w14:textId="77777777">
      <w:pPr>
        <w:shd w:val="clear" w:color="auto" w:fill="FFFFFF" w:themeFill="background1"/>
        <w:spacing w:after="0"/>
        <w:ind w:firstLine="426"/>
        <w:contextualSpacing/>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 xml:space="preserve">П Р О Г Р А М А </w:t>
      </w:r>
    </w:p>
    <w:p w:rsidR="0027192F" w14:paraId="392FE342" w14:textId="77777777">
      <w:pPr>
        <w:shd w:val="clear" w:color="auto" w:fill="FFFFFF" w:themeFill="background1"/>
        <w:spacing w:after="0"/>
        <w:ind w:firstLine="426"/>
        <w:contextualSpacing/>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 xml:space="preserve">соціально - економічного </w:t>
      </w:r>
    </w:p>
    <w:p w:rsidR="0027192F" w14:paraId="7D2E3124" w14:textId="77777777">
      <w:pPr>
        <w:shd w:val="clear" w:color="auto" w:fill="FFFFFF" w:themeFill="background1"/>
        <w:spacing w:after="0"/>
        <w:ind w:firstLine="426"/>
        <w:contextualSpacing/>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та культурного розвитку</w:t>
      </w:r>
    </w:p>
    <w:p w:rsidR="0027192F" w14:paraId="70202DEF" w14:textId="77777777">
      <w:pPr>
        <w:shd w:val="clear" w:color="auto" w:fill="FFFFFF" w:themeFill="background1"/>
        <w:spacing w:after="0"/>
        <w:ind w:firstLine="426"/>
        <w:contextualSpacing/>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Броварської міської територіальної громади</w:t>
      </w:r>
    </w:p>
    <w:p w:rsidR="0027192F" w14:paraId="1D8F0D68" w14:textId="77777777">
      <w:pPr>
        <w:shd w:val="clear" w:color="auto" w:fill="FFFFFF" w:themeFill="background1"/>
        <w:spacing w:after="0"/>
        <w:ind w:firstLine="426"/>
        <w:contextualSpacing/>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на 2025 рік</w:t>
      </w:r>
    </w:p>
    <w:p w:rsidR="0027192F" w14:paraId="140211B2" w14:textId="77777777">
      <w:pPr>
        <w:shd w:val="clear" w:color="auto" w:fill="FFFFFF" w:themeFill="background1"/>
        <w:spacing w:after="0"/>
        <w:ind w:firstLine="426"/>
        <w:contextualSpacing/>
        <w:rPr>
          <w:rFonts w:ascii="Times New Roman" w:hAnsi="Times New Roman"/>
          <w:color w:val="000000" w:themeColor="text1"/>
          <w:lang w:val="ru-RU"/>
        </w:rPr>
      </w:pPr>
    </w:p>
    <w:p w:rsidR="0027192F" w14:paraId="2E6D9502" w14:textId="77777777">
      <w:pPr>
        <w:shd w:val="clear" w:color="auto" w:fill="FFFFFF" w:themeFill="background1"/>
        <w:spacing w:after="0"/>
        <w:ind w:firstLine="426"/>
        <w:contextualSpacing/>
        <w:rPr>
          <w:rFonts w:ascii="Times New Roman" w:hAnsi="Times New Roman"/>
          <w:color w:val="000000" w:themeColor="text1"/>
          <w:lang w:val="ru-RU"/>
        </w:rPr>
      </w:pPr>
    </w:p>
    <w:p w:rsidR="0027192F" w14:paraId="3CFA422C" w14:textId="77777777">
      <w:pPr>
        <w:shd w:val="clear" w:color="auto" w:fill="FFFFFF" w:themeFill="background1"/>
        <w:spacing w:after="0"/>
        <w:ind w:firstLine="426"/>
        <w:contextualSpacing/>
        <w:rPr>
          <w:rFonts w:ascii="Times New Roman" w:hAnsi="Times New Roman"/>
          <w:color w:val="000000" w:themeColor="text1"/>
          <w:lang w:val="ru-RU"/>
        </w:rPr>
      </w:pPr>
    </w:p>
    <w:p w:rsidR="00A90936" w14:paraId="2EA95908" w14:textId="77777777">
      <w:pPr>
        <w:shd w:val="clear" w:color="auto" w:fill="FFFFFF" w:themeFill="background1"/>
        <w:spacing w:after="0"/>
        <w:ind w:firstLine="426"/>
        <w:contextualSpacing/>
        <w:rPr>
          <w:rFonts w:ascii="Times New Roman" w:hAnsi="Times New Roman"/>
          <w:color w:val="000000" w:themeColor="text1"/>
          <w:lang w:val="ru-RU"/>
        </w:rPr>
      </w:pPr>
    </w:p>
    <w:p w:rsidR="00A90936" w14:paraId="403F49E2" w14:textId="77777777">
      <w:pPr>
        <w:shd w:val="clear" w:color="auto" w:fill="FFFFFF" w:themeFill="background1"/>
        <w:spacing w:after="0"/>
        <w:ind w:firstLine="426"/>
        <w:contextualSpacing/>
        <w:rPr>
          <w:rFonts w:ascii="Times New Roman" w:hAnsi="Times New Roman"/>
          <w:color w:val="000000" w:themeColor="text1"/>
          <w:lang w:val="ru-RU"/>
        </w:rPr>
      </w:pPr>
    </w:p>
    <w:p w:rsidR="00A90936" w14:paraId="0B7000A8" w14:textId="77777777">
      <w:pPr>
        <w:shd w:val="clear" w:color="auto" w:fill="FFFFFF" w:themeFill="background1"/>
        <w:spacing w:after="0"/>
        <w:ind w:firstLine="426"/>
        <w:contextualSpacing/>
        <w:rPr>
          <w:rFonts w:ascii="Times New Roman" w:hAnsi="Times New Roman"/>
          <w:color w:val="000000" w:themeColor="text1"/>
          <w:lang w:val="ru-RU"/>
        </w:rPr>
      </w:pPr>
    </w:p>
    <w:p w:rsidR="00A90936" w14:paraId="44F28BCA" w14:textId="77777777">
      <w:pPr>
        <w:shd w:val="clear" w:color="auto" w:fill="FFFFFF" w:themeFill="background1"/>
        <w:spacing w:after="0"/>
        <w:ind w:firstLine="426"/>
        <w:contextualSpacing/>
        <w:rPr>
          <w:rFonts w:ascii="Times New Roman" w:hAnsi="Times New Roman"/>
          <w:color w:val="000000" w:themeColor="text1"/>
          <w:lang w:val="ru-RU"/>
        </w:rPr>
      </w:pPr>
    </w:p>
    <w:p w:rsidR="00A90936" w14:paraId="4B36620C" w14:textId="77777777">
      <w:pPr>
        <w:shd w:val="clear" w:color="auto" w:fill="FFFFFF" w:themeFill="background1"/>
        <w:spacing w:after="0"/>
        <w:ind w:firstLine="426"/>
        <w:contextualSpacing/>
        <w:rPr>
          <w:rFonts w:ascii="Times New Roman" w:hAnsi="Times New Roman"/>
          <w:color w:val="000000" w:themeColor="text1"/>
          <w:lang w:val="ru-RU"/>
        </w:rPr>
      </w:pPr>
    </w:p>
    <w:p w:rsidR="00A90936" w14:paraId="6EDB2D67" w14:textId="77777777">
      <w:pPr>
        <w:shd w:val="clear" w:color="auto" w:fill="FFFFFF" w:themeFill="background1"/>
        <w:spacing w:after="0"/>
        <w:ind w:firstLine="426"/>
        <w:contextualSpacing/>
        <w:rPr>
          <w:rFonts w:ascii="Times New Roman" w:hAnsi="Times New Roman"/>
          <w:color w:val="000000" w:themeColor="text1"/>
          <w:lang w:val="ru-RU"/>
        </w:rPr>
      </w:pPr>
    </w:p>
    <w:p w:rsidR="00A90936" w14:paraId="1870B0D9" w14:textId="77777777">
      <w:pPr>
        <w:shd w:val="clear" w:color="auto" w:fill="FFFFFF" w:themeFill="background1"/>
        <w:spacing w:after="0"/>
        <w:ind w:firstLine="426"/>
        <w:contextualSpacing/>
        <w:rPr>
          <w:rFonts w:ascii="Times New Roman" w:hAnsi="Times New Roman"/>
          <w:color w:val="000000" w:themeColor="text1"/>
          <w:lang w:val="ru-RU"/>
        </w:rPr>
      </w:pPr>
    </w:p>
    <w:p w:rsidR="0027192F" w14:paraId="67C960A8" w14:textId="77777777">
      <w:pPr>
        <w:shd w:val="clear" w:color="auto" w:fill="FFFFFF" w:themeFill="background1"/>
        <w:spacing w:after="0"/>
        <w:ind w:firstLine="426"/>
        <w:contextualSpacing/>
        <w:rPr>
          <w:rFonts w:ascii="Times New Roman" w:hAnsi="Times New Roman"/>
          <w:color w:val="000000" w:themeColor="text1"/>
          <w:lang w:val="ru-RU"/>
        </w:rPr>
      </w:pPr>
    </w:p>
    <w:p w:rsidR="0027192F" w14:paraId="338E0298" w14:textId="77777777">
      <w:pPr>
        <w:shd w:val="clear" w:color="auto" w:fill="FFFFFF" w:themeFill="background1"/>
        <w:spacing w:after="0"/>
        <w:ind w:firstLine="426"/>
        <w:contextualSpacing/>
        <w:jc w:val="center"/>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t xml:space="preserve">м. Бровари </w:t>
      </w:r>
    </w:p>
    <w:p w:rsidR="0027192F" w14:paraId="6A065AD5" w14:textId="77777777">
      <w:pPr>
        <w:shd w:val="clear" w:color="auto" w:fill="FFFFFF" w:themeFill="background1"/>
        <w:spacing w:after="0"/>
        <w:ind w:firstLine="426"/>
        <w:contextualSpacing/>
        <w:jc w:val="center"/>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t>2025</w:t>
      </w:r>
    </w:p>
    <w:p w:rsidR="0027192F" w14:paraId="10D78083" w14:textId="77777777">
      <w:pPr>
        <w:shd w:val="clear" w:color="auto" w:fill="FFFFFF" w:themeFill="background1"/>
        <w:spacing w:after="0"/>
        <w:ind w:firstLine="426"/>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ПАСПОРТ</w:t>
      </w:r>
    </w:p>
    <w:p w:rsidR="0027192F" w14:paraId="3669E0FB" w14:textId="77777777">
      <w:pPr>
        <w:shd w:val="clear" w:color="auto" w:fill="FFFFFF" w:themeFill="background1"/>
        <w:tabs>
          <w:tab w:val="left" w:pos="5952"/>
        </w:tabs>
        <w:spacing w:after="0"/>
        <w:ind w:firstLine="426"/>
        <w:contextualSpacing/>
        <w:jc w:val="center"/>
        <w:rPr>
          <w:rFonts w:ascii="Times New Roman" w:hAnsi="Times New Roman"/>
          <w:color w:val="000000" w:themeColor="text1"/>
          <w:sz w:val="28"/>
          <w:szCs w:val="28"/>
          <w:lang w:val="ru-RU"/>
        </w:rPr>
      </w:pPr>
      <w:r>
        <w:rPr>
          <w:rFonts w:ascii="Times New Roman" w:hAnsi="Times New Roman"/>
          <w:color w:val="000000" w:themeColor="text1"/>
          <w:sz w:val="28"/>
          <w:szCs w:val="28"/>
        </w:rPr>
        <w:t>(загальна характеристика проєкту)</w:t>
      </w:r>
    </w:p>
    <w:p w:rsidR="0027192F" w14:paraId="16E8CA4A" w14:textId="77777777">
      <w:pPr>
        <w:shd w:val="clear" w:color="auto" w:fill="FFFFFF" w:themeFill="background1"/>
        <w:tabs>
          <w:tab w:val="left" w:pos="5952"/>
        </w:tabs>
        <w:spacing w:after="0"/>
        <w:ind w:firstLine="426"/>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Програми соціально-економічного та культурного розвитку</w:t>
      </w:r>
    </w:p>
    <w:p w:rsidR="0027192F" w14:paraId="7BA528D5" w14:textId="77777777">
      <w:pPr>
        <w:shd w:val="clear" w:color="auto" w:fill="FFFFFF" w:themeFill="background1"/>
        <w:tabs>
          <w:tab w:val="left" w:pos="5952"/>
        </w:tabs>
        <w:spacing w:after="0"/>
        <w:ind w:firstLine="426"/>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Броварської міської територіальної громади на 2025 рік</w:t>
      </w:r>
    </w:p>
    <w:p w:rsidR="0027192F" w14:paraId="0A1C7D2D" w14:textId="77777777">
      <w:pPr>
        <w:shd w:val="clear" w:color="auto" w:fill="FFFFFF" w:themeFill="background1"/>
        <w:tabs>
          <w:tab w:val="left" w:pos="5952"/>
        </w:tabs>
        <w:spacing w:after="0"/>
        <w:ind w:firstLine="426"/>
        <w:contextualSpacing/>
        <w:jc w:val="both"/>
        <w:rPr>
          <w:rFonts w:ascii="Times New Roman" w:hAnsi="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94"/>
      </w:tblGrid>
      <w:tr w14:paraId="1745695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23" w:type="dxa"/>
            <w:tcBorders>
              <w:top w:val="single" w:sz="4" w:space="0" w:color="auto"/>
              <w:left w:val="single" w:sz="4" w:space="0" w:color="auto"/>
              <w:bottom w:val="single" w:sz="4" w:space="0" w:color="auto"/>
              <w:right w:val="single" w:sz="4" w:space="0" w:color="auto"/>
            </w:tcBorders>
          </w:tcPr>
          <w:p w:rsidR="0027192F" w14:paraId="01FADC53"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r>
              <w:rPr>
                <w:rFonts w:ascii="Times New Roman" w:hAnsi="Times New Roman"/>
                <w:color w:val="000000" w:themeColor="text1"/>
                <w:sz w:val="26"/>
                <w:szCs w:val="26"/>
              </w:rPr>
              <w:t>1. Ініціатор розроблення проєкту</w:t>
            </w:r>
          </w:p>
        </w:tc>
        <w:tc>
          <w:tcPr>
            <w:tcW w:w="5747" w:type="dxa"/>
            <w:tcBorders>
              <w:top w:val="single" w:sz="4" w:space="0" w:color="auto"/>
              <w:left w:val="single" w:sz="4" w:space="0" w:color="auto"/>
              <w:bottom w:val="single" w:sz="4" w:space="0" w:color="auto"/>
              <w:right w:val="single" w:sz="4" w:space="0" w:color="auto"/>
            </w:tcBorders>
          </w:tcPr>
          <w:p w:rsidR="0027192F" w14:paraId="0FE31FBE" w14:textId="77777777">
            <w:pPr>
              <w:shd w:val="clear" w:color="auto" w:fill="FFFFFF" w:themeFill="background1"/>
              <w:tabs>
                <w:tab w:val="left" w:pos="5952"/>
              </w:tabs>
              <w:spacing w:after="0"/>
              <w:ind w:firstLine="426"/>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Виконавчий комітет Броварської міської ради Броварського району Київської області</w:t>
            </w:r>
          </w:p>
        </w:tc>
      </w:tr>
      <w:tr w14:paraId="2023B4E9" w14:textId="77777777">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7192F" w14:paraId="5CE7B4C7"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r>
              <w:rPr>
                <w:rFonts w:ascii="Times New Roman" w:hAnsi="Times New Roman"/>
                <w:color w:val="000000" w:themeColor="text1"/>
                <w:sz w:val="26"/>
                <w:szCs w:val="26"/>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rsidR="0027192F" w14:paraId="400F25A3" w14:textId="77777777">
            <w:pPr>
              <w:shd w:val="clear" w:color="auto" w:fill="FFFFFF" w:themeFill="background1"/>
              <w:tabs>
                <w:tab w:val="left" w:pos="5952"/>
              </w:tabs>
              <w:spacing w:after="0"/>
              <w:ind w:firstLine="426"/>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w:t>
            </w:r>
          </w:p>
        </w:tc>
      </w:tr>
      <w:tr w14:paraId="2FAF9B5C" w14:textId="77777777">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7192F" w14:paraId="14E00831"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r>
              <w:rPr>
                <w:rFonts w:ascii="Times New Roman" w:hAnsi="Times New Roman"/>
                <w:color w:val="000000" w:themeColor="text1"/>
                <w:sz w:val="26"/>
                <w:szCs w:val="26"/>
              </w:rPr>
              <w:t>3. Розробник проєкту</w:t>
            </w:r>
          </w:p>
        </w:tc>
        <w:tc>
          <w:tcPr>
            <w:tcW w:w="5747" w:type="dxa"/>
            <w:tcBorders>
              <w:top w:val="single" w:sz="4" w:space="0" w:color="auto"/>
              <w:left w:val="single" w:sz="4" w:space="0" w:color="auto"/>
              <w:bottom w:val="single" w:sz="4" w:space="0" w:color="auto"/>
              <w:right w:val="single" w:sz="4" w:space="0" w:color="auto"/>
            </w:tcBorders>
          </w:tcPr>
          <w:p w:rsidR="0027192F" w14:paraId="71A70675" w14:textId="77777777">
            <w:pPr>
              <w:shd w:val="clear" w:color="auto" w:fill="FFFFFF" w:themeFill="background1"/>
              <w:tabs>
                <w:tab w:val="left" w:pos="5952"/>
              </w:tabs>
              <w:spacing w:after="0"/>
              <w:ind w:firstLine="426"/>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Управління економіки та інвестицій виконавчого комітету Броварської міської ради Броварського району Київської області</w:t>
            </w:r>
          </w:p>
        </w:tc>
      </w:tr>
      <w:tr w14:paraId="4746AF0E" w14:textId="77777777">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7192F" w14:paraId="7EE7DEC7"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r>
              <w:rPr>
                <w:rFonts w:ascii="Times New Roman" w:hAnsi="Times New Roman"/>
                <w:color w:val="000000" w:themeColor="text1"/>
                <w:sz w:val="26"/>
                <w:szCs w:val="26"/>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rsidR="0027192F" w14:paraId="205A67A4" w14:textId="77777777">
            <w:pPr>
              <w:shd w:val="clear" w:color="auto" w:fill="FFFFFF" w:themeFill="background1"/>
              <w:tabs>
                <w:tab w:val="left" w:pos="5952"/>
              </w:tabs>
              <w:spacing w:after="0"/>
              <w:ind w:firstLine="426"/>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Виконавчі органи Броварської міської ради Броварського району Київської області</w:t>
            </w:r>
          </w:p>
        </w:tc>
      </w:tr>
      <w:tr w14:paraId="5250873D" w14:textId="77777777">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rsidR="0027192F" w14:paraId="7DB699ED"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r>
              <w:rPr>
                <w:rFonts w:ascii="Times New Roman" w:hAnsi="Times New Roman"/>
                <w:color w:val="000000" w:themeColor="text1"/>
                <w:sz w:val="26"/>
                <w:szCs w:val="26"/>
              </w:rPr>
              <w:t>5. Учасники проєкту</w:t>
            </w:r>
          </w:p>
          <w:p w:rsidR="0027192F" w14:paraId="613C243D"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p>
        </w:tc>
        <w:tc>
          <w:tcPr>
            <w:tcW w:w="5747" w:type="dxa"/>
            <w:tcBorders>
              <w:top w:val="single" w:sz="4" w:space="0" w:color="auto"/>
              <w:left w:val="single" w:sz="4" w:space="0" w:color="auto"/>
              <w:bottom w:val="single" w:sz="4" w:space="0" w:color="auto"/>
              <w:right w:val="single" w:sz="4" w:space="0" w:color="auto"/>
            </w:tcBorders>
          </w:tcPr>
          <w:p w:rsidR="0027192F" w14:paraId="5B471DD6" w14:textId="77777777">
            <w:pPr>
              <w:shd w:val="clear" w:color="auto" w:fill="FFFFFF" w:themeFill="background1"/>
              <w:tabs>
                <w:tab w:val="left" w:pos="5952"/>
              </w:tabs>
              <w:spacing w:after="0"/>
              <w:ind w:firstLine="426"/>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Виконавчі органи Броварської міської ради Броварського району Київської області,</w:t>
            </w:r>
            <w:r>
              <w:rPr>
                <w:rFonts w:ascii="Times New Roman" w:hAnsi="Times New Roman"/>
                <w:bCs/>
                <w:color w:val="000000" w:themeColor="text1"/>
                <w:sz w:val="26"/>
                <w:szCs w:val="26"/>
              </w:rPr>
              <w:t xml:space="preserve"> комунальні заклади, підприємства, установи, організації Броварської міської територіальної громади</w:t>
            </w:r>
          </w:p>
        </w:tc>
      </w:tr>
      <w:tr w14:paraId="14DCED27" w14:textId="77777777">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7192F" w14:paraId="76610998"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r>
              <w:rPr>
                <w:rFonts w:ascii="Times New Roman" w:hAnsi="Times New Roman"/>
                <w:color w:val="000000" w:themeColor="text1"/>
                <w:sz w:val="26"/>
                <w:szCs w:val="26"/>
              </w:rPr>
              <w:t>6. Термін реалізації проєкту</w:t>
            </w:r>
          </w:p>
        </w:tc>
        <w:tc>
          <w:tcPr>
            <w:tcW w:w="5747" w:type="dxa"/>
            <w:tcBorders>
              <w:top w:val="single" w:sz="4" w:space="0" w:color="auto"/>
              <w:left w:val="single" w:sz="4" w:space="0" w:color="auto"/>
              <w:bottom w:val="single" w:sz="4" w:space="0" w:color="auto"/>
              <w:right w:val="single" w:sz="4" w:space="0" w:color="auto"/>
            </w:tcBorders>
          </w:tcPr>
          <w:p w:rsidR="0027192F" w14:paraId="03BA15A4" w14:textId="77777777">
            <w:pPr>
              <w:shd w:val="clear" w:color="auto" w:fill="FFFFFF" w:themeFill="background1"/>
              <w:tabs>
                <w:tab w:val="left" w:pos="5952"/>
              </w:tabs>
              <w:spacing w:after="0"/>
              <w:ind w:firstLine="426"/>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2025 рік</w:t>
            </w:r>
          </w:p>
        </w:tc>
      </w:tr>
      <w:tr w14:paraId="25877918" w14:textId="77777777">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7192F" w14:paraId="7A82A9F6"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r>
              <w:rPr>
                <w:rFonts w:ascii="Times New Roman" w:hAnsi="Times New Roman"/>
                <w:color w:val="000000" w:themeColor="text1"/>
                <w:sz w:val="26"/>
                <w:szCs w:val="26"/>
              </w:rPr>
              <w:t>7. Перелік місцевих бюджетів, які беруть участь у виконанні проєкту</w:t>
            </w:r>
          </w:p>
          <w:p w:rsidR="0027192F" w14:paraId="01BF366F" w14:textId="77777777">
            <w:pPr>
              <w:shd w:val="clear" w:color="auto" w:fill="FFFFFF" w:themeFill="background1"/>
              <w:tabs>
                <w:tab w:val="left" w:pos="5952"/>
              </w:tabs>
              <w:spacing w:after="0"/>
              <w:ind w:firstLine="426"/>
              <w:contextualSpacing/>
              <w:rPr>
                <w:rFonts w:ascii="Times New Roman" w:hAnsi="Times New Roman"/>
                <w:color w:val="000000" w:themeColor="text1"/>
                <w:sz w:val="26"/>
                <w:szCs w:val="26"/>
              </w:rPr>
            </w:pPr>
          </w:p>
        </w:tc>
        <w:tc>
          <w:tcPr>
            <w:tcW w:w="5747" w:type="dxa"/>
            <w:tcBorders>
              <w:top w:val="single" w:sz="4" w:space="0" w:color="auto"/>
              <w:left w:val="single" w:sz="4" w:space="0" w:color="auto"/>
              <w:bottom w:val="single" w:sz="4" w:space="0" w:color="auto"/>
              <w:right w:val="single" w:sz="4" w:space="0" w:color="auto"/>
            </w:tcBorders>
          </w:tcPr>
          <w:p w:rsidR="0027192F" w14:paraId="1F9801BD" w14:textId="77777777">
            <w:pPr>
              <w:shd w:val="clear" w:color="auto" w:fill="FFFFFF" w:themeFill="background1"/>
              <w:tabs>
                <w:tab w:val="left" w:pos="5952"/>
              </w:tabs>
              <w:spacing w:after="0"/>
              <w:ind w:firstLine="426"/>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27192F" w14:paraId="593D587F" w14:textId="77777777">
      <w:pPr>
        <w:shd w:val="clear" w:color="auto" w:fill="FFFFFF" w:themeFill="background1"/>
        <w:spacing w:after="0"/>
        <w:ind w:firstLine="426"/>
        <w:contextualSpacing/>
        <w:rPr>
          <w:rFonts w:ascii="Times New Roman" w:hAnsi="Times New Roman"/>
          <w:color w:val="000000" w:themeColor="text1"/>
        </w:rPr>
      </w:pPr>
    </w:p>
    <w:p w:rsidR="0027192F" w14:paraId="2178E49E" w14:textId="77777777">
      <w:pPr>
        <w:shd w:val="clear" w:color="auto" w:fill="FFFFFF" w:themeFill="background1"/>
        <w:spacing w:after="0"/>
        <w:ind w:firstLine="426"/>
        <w:contextualSpacing/>
        <w:jc w:val="center"/>
        <w:rPr>
          <w:rFonts w:ascii="Times New Roman" w:hAnsi="Times New Roman"/>
          <w:b/>
          <w:bCs/>
          <w:color w:val="000000" w:themeColor="text1"/>
        </w:rPr>
      </w:pPr>
    </w:p>
    <w:p w:rsidR="0027192F" w14:paraId="35E74B21" w14:textId="77777777">
      <w:pPr>
        <w:shd w:val="clear" w:color="auto" w:fill="FFFFFF" w:themeFill="background1"/>
        <w:spacing w:after="0"/>
        <w:ind w:firstLine="426"/>
        <w:contextualSpacing/>
        <w:jc w:val="center"/>
        <w:rPr>
          <w:rFonts w:ascii="Times New Roman" w:hAnsi="Times New Roman"/>
          <w:b/>
          <w:bCs/>
          <w:color w:val="000000" w:themeColor="text1"/>
        </w:rPr>
      </w:pPr>
    </w:p>
    <w:p w:rsidR="0027192F" w14:paraId="053A00A4" w14:textId="77777777">
      <w:pPr>
        <w:shd w:val="clear" w:color="auto" w:fill="FFFFFF" w:themeFill="background1"/>
        <w:spacing w:after="0"/>
        <w:ind w:firstLine="426"/>
        <w:contextualSpacing/>
        <w:jc w:val="center"/>
        <w:rPr>
          <w:rFonts w:ascii="Times New Roman" w:hAnsi="Times New Roman"/>
          <w:b/>
          <w:bCs/>
          <w:color w:val="000000" w:themeColor="text1"/>
        </w:rPr>
      </w:pPr>
    </w:p>
    <w:p w:rsidR="0027192F" w14:paraId="1D374A47" w14:textId="77777777">
      <w:pPr>
        <w:shd w:val="clear" w:color="auto" w:fill="FFFFFF" w:themeFill="background1"/>
        <w:spacing w:after="0"/>
        <w:ind w:firstLine="426"/>
        <w:contextualSpacing/>
        <w:jc w:val="center"/>
        <w:rPr>
          <w:rFonts w:ascii="Times New Roman" w:hAnsi="Times New Roman"/>
          <w:b/>
          <w:bCs/>
          <w:color w:val="000000" w:themeColor="text1"/>
        </w:rPr>
      </w:pPr>
    </w:p>
    <w:p w:rsidR="0027192F" w14:paraId="6D295032" w14:textId="77777777">
      <w:pPr>
        <w:shd w:val="clear" w:color="auto" w:fill="FFFFFF" w:themeFill="background1"/>
        <w:spacing w:after="0"/>
        <w:ind w:firstLine="426"/>
        <w:contextualSpacing/>
        <w:jc w:val="center"/>
        <w:rPr>
          <w:rFonts w:ascii="Times New Roman" w:hAnsi="Times New Roman"/>
          <w:b/>
          <w:bCs/>
          <w:color w:val="000000" w:themeColor="text1"/>
        </w:rPr>
      </w:pPr>
      <w:r>
        <w:rPr>
          <w:rFonts w:ascii="Times New Roman" w:hAnsi="Times New Roman"/>
          <w:b/>
          <w:bCs/>
          <w:color w:val="000000" w:themeColor="text1"/>
        </w:rPr>
        <w:t>ВСТУП</w:t>
      </w:r>
    </w:p>
    <w:p w:rsidR="0027192F" w14:paraId="64F6762A" w14:textId="77777777">
      <w:pPr>
        <w:shd w:val="clear" w:color="auto" w:fill="FFFFFF" w:themeFill="background1"/>
        <w:spacing w:after="0"/>
        <w:ind w:firstLine="426"/>
        <w:contextualSpacing/>
        <w:jc w:val="center"/>
        <w:rPr>
          <w:rFonts w:ascii="Times New Roman" w:hAnsi="Times New Roman"/>
          <w:b/>
          <w:bCs/>
          <w:color w:val="000000" w:themeColor="text1"/>
        </w:rPr>
      </w:pPr>
    </w:p>
    <w:p w:rsidR="0027192F" w14:paraId="5E200797" w14:textId="77777777">
      <w:pPr>
        <w:pStyle w:val="BodyTextIndent2"/>
        <w:shd w:val="clear" w:color="auto" w:fill="FFFFFF" w:themeFill="background1"/>
        <w:ind w:firstLine="426"/>
        <w:contextualSpacing/>
        <w:rPr>
          <w:color w:val="000000" w:themeColor="text1"/>
        </w:rPr>
      </w:pPr>
      <w:r>
        <w:rPr>
          <w:color w:val="000000" w:themeColor="text1"/>
        </w:rPr>
        <w:t>Програма соціально-економічного та культурного розвитку Броварської міської територіальної громади на 2025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2025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росії, відновлення економіки громади та забезпечення стійкого соціально-економічного розвитку та підвищення конкурентоспроможності.</w:t>
      </w:r>
    </w:p>
    <w:p w:rsidR="0027192F" w14:paraId="0DD01FFF" w14:textId="77777777">
      <w:pPr>
        <w:pStyle w:val="BodyTextIndent2"/>
        <w:shd w:val="clear" w:color="auto" w:fill="FFFFFF" w:themeFill="background1"/>
        <w:ind w:firstLine="425"/>
        <w:contextualSpacing/>
        <w:rPr>
          <w:color w:val="000000" w:themeColor="text1"/>
        </w:rPr>
      </w:pPr>
      <w:r>
        <w:rPr>
          <w:color w:val="000000" w:themeColor="text1"/>
        </w:rPr>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 з урахуванням завдань інших документів державного планування, а саме:</w:t>
      </w:r>
    </w:p>
    <w:p w:rsidR="0027192F" w14:paraId="046841F2"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27192F" w14:paraId="2EB69F41"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Завдання щодо досягнення </w:t>
      </w:r>
      <w:hyperlink r:id="rId5" w:tgtFrame="_blank">
        <w:r>
          <w:rPr>
            <w:rFonts w:ascii="Times New Roman" w:hAnsi="Times New Roman"/>
            <w:color w:val="000000" w:themeColor="text1"/>
            <w:sz w:val="28"/>
            <w:szCs w:val="28"/>
          </w:rPr>
          <w:t>Цілей сталого розвитку на період до 2030 року</w:t>
        </w:r>
      </w:hyperlink>
      <w:r>
        <w:rPr>
          <w:rFonts w:ascii="Times New Roman" w:hAnsi="Times New Roman"/>
          <w:color w:val="000000" w:themeColor="text1"/>
          <w:sz w:val="28"/>
          <w:szCs w:val="28"/>
        </w:rPr>
        <w:t> та індикатори їх досягнення (затверджено розпорядженням Кабінету Міністрів України від 29 листопада 2024 р. № 1190-р «Деякі питання забезпечення досягнення Цілей сталого розвитку в Україні»);</w:t>
      </w:r>
    </w:p>
    <w:p w:rsidR="0027192F" w14:paraId="2F085F40"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Pr>
          <w:rFonts w:ascii="Times New Roman" w:hAnsi="Times New Roman"/>
          <w:color w:val="000000" w:themeColor="text1"/>
          <w:spacing w:val="-4"/>
          <w:sz w:val="28"/>
          <w:szCs w:val="28"/>
        </w:rPr>
        <w:t>05.08.2020 № 695 (зі змінами)</w:t>
      </w:r>
      <w:r>
        <w:rPr>
          <w:rFonts w:ascii="Times New Roman" w:hAnsi="Times New Roman"/>
          <w:color w:val="000000" w:themeColor="text1"/>
          <w:sz w:val="28"/>
          <w:szCs w:val="28"/>
        </w:rPr>
        <w:t>;</w:t>
      </w:r>
    </w:p>
    <w:p w:rsidR="0027192F" w14:paraId="6F3ADD88"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27192F" w14:paraId="4051AEF4"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Бюджетної декларації на 2025-2027 роки, затвердженої постановою Кабінету Міністрів України від 28 червня 2024 року № 751;</w:t>
      </w:r>
    </w:p>
    <w:p w:rsidR="0027192F" w14:paraId="18B1ACEC"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27192F" w14:paraId="73438AE2"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готують аналітичні </w:t>
      </w:r>
      <w:r>
        <w:rPr>
          <w:rFonts w:ascii="Times New Roman" w:hAnsi="Times New Roman"/>
          <w:color w:val="000000" w:themeColor="text1"/>
          <w:sz w:val="28"/>
          <w:szCs w:val="28"/>
        </w:rPr>
        <w:t>статистичні матеріали у розрізі громад. Тому аналіз соціально-економічного стану громади здійснено на підставі наявних оперативних даних.</w:t>
      </w:r>
    </w:p>
    <w:p w:rsidR="0027192F" w14:paraId="0134064D" w14:textId="77777777">
      <w:pPr>
        <w:pStyle w:val="BodyTextIndent2"/>
        <w:shd w:val="clear" w:color="auto" w:fill="FFFFFF" w:themeFill="background1"/>
        <w:tabs>
          <w:tab w:val="left" w:pos="709"/>
        </w:tabs>
        <w:ind w:firstLine="426"/>
        <w:contextualSpacing/>
        <w:rPr>
          <w:color w:val="000000" w:themeColor="text1"/>
        </w:rPr>
      </w:pPr>
      <w:r>
        <w:rPr>
          <w:color w:val="000000" w:themeColor="text1"/>
        </w:rPr>
        <w:t>Показники соціально-економічного та культурного розвитку громади на 2025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2024 році.</w:t>
      </w:r>
    </w:p>
    <w:p w:rsidR="0027192F" w14:paraId="43E277BD" w14:textId="77777777">
      <w:pPr>
        <w:pStyle w:val="BodyTextIndent2"/>
        <w:shd w:val="clear" w:color="auto" w:fill="FFFFFF" w:themeFill="background1"/>
        <w:tabs>
          <w:tab w:val="left" w:pos="709"/>
        </w:tabs>
        <w:ind w:firstLine="426"/>
        <w:contextualSpacing/>
        <w:rPr>
          <w:color w:val="000000" w:themeColor="text1"/>
        </w:rPr>
      </w:pPr>
      <w:r>
        <w:rPr>
          <w:color w:val="000000" w:themeColor="text1"/>
        </w:rPr>
        <w:t xml:space="preserve">Програма містить такі додатки: </w:t>
      </w:r>
      <w:r>
        <w:rPr>
          <w:i/>
          <w:iCs/>
          <w:color w:val="000000" w:themeColor="text1"/>
        </w:rPr>
        <w:t>«</w:t>
      </w:r>
      <w:r>
        <w:rPr>
          <w:color w:val="000000" w:themeColor="text1"/>
        </w:rPr>
        <w:t>Реєстр основних соціально-економічних показників громади (додаток 1), «Перелік місцевих програм на 2025 рік» (додаток 2), «Перелік інвестиційних проєктів, які будуть фінансуватись у 2025 році за рахунок місцевого, обласного, державного бюджетів та інших коштів» (додаток 3).</w:t>
      </w:r>
    </w:p>
    <w:p w:rsidR="0027192F" w14:paraId="6218573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rsidR="0027192F" w14:paraId="5AD7B2B3" w14:textId="77777777">
      <w:pPr>
        <w:pStyle w:val="BodyTextIndent2"/>
        <w:shd w:val="clear" w:color="auto" w:fill="FFFFFF" w:themeFill="background1"/>
        <w:tabs>
          <w:tab w:val="left" w:pos="709"/>
        </w:tabs>
        <w:ind w:firstLine="426"/>
        <w:contextualSpacing/>
        <w:rPr>
          <w:color w:val="000000" w:themeColor="text1"/>
        </w:rPr>
      </w:pPr>
      <w:r>
        <w:rPr>
          <w:color w:val="000000" w:themeColor="text1"/>
        </w:rPr>
        <w:t>Реалізація Програми дозволить відновити економіку громади, сприяти подоланню наслідків військової агресії росії,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27192F" w14:paraId="1FEF5A51" w14:textId="77777777">
      <w:pPr>
        <w:pStyle w:val="BodyTextIndent2"/>
        <w:shd w:val="clear" w:color="auto" w:fill="FFFFFF" w:themeFill="background1"/>
        <w:tabs>
          <w:tab w:val="left" w:pos="709"/>
        </w:tabs>
        <w:ind w:firstLine="426"/>
        <w:contextualSpacing/>
        <w:rPr>
          <w:color w:val="000000" w:themeColor="text1"/>
        </w:rPr>
      </w:pPr>
      <w:r>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27192F" w14:paraId="3C688E5F" w14:textId="77777777">
      <w:pPr>
        <w:pStyle w:val="BodyTextIndent2"/>
        <w:shd w:val="clear" w:color="auto" w:fill="FFFFFF" w:themeFill="background1"/>
        <w:tabs>
          <w:tab w:val="left" w:pos="709"/>
        </w:tabs>
        <w:ind w:firstLine="426"/>
        <w:contextualSpacing/>
        <w:rPr>
          <w:color w:val="000000" w:themeColor="text1"/>
        </w:rPr>
      </w:pPr>
      <w:r>
        <w:rPr>
          <w:color w:val="000000" w:themeColor="text1"/>
        </w:rPr>
        <w:t xml:space="preserve">У процесі виконання до Програми можуть вноситись зміни і доповнення, які затверджуються міською радою. </w:t>
      </w:r>
    </w:p>
    <w:p w:rsidR="0027192F" w14:paraId="122AAE27" w14:textId="77777777">
      <w:pPr>
        <w:pStyle w:val="BodyTextIndent2"/>
        <w:shd w:val="clear" w:color="auto" w:fill="FFFFFF" w:themeFill="background1"/>
        <w:tabs>
          <w:tab w:val="left" w:pos="709"/>
        </w:tabs>
        <w:ind w:firstLine="426"/>
        <w:contextualSpacing/>
        <w:rPr>
          <w:color w:val="000000" w:themeColor="text1"/>
        </w:rPr>
      </w:pPr>
    </w:p>
    <w:p w:rsidR="0027192F" w14:paraId="0A67C744" w14:textId="77777777">
      <w:pPr>
        <w:pStyle w:val="Heading1"/>
        <w:shd w:val="clear" w:color="auto" w:fill="FFFFFF" w:themeFill="background1"/>
        <w:spacing w:before="0" w:after="0"/>
        <w:ind w:firstLine="426"/>
        <w:contextualSpacing/>
        <w:rPr>
          <w:rFonts w:ascii="Times New Roman" w:hAnsi="Times New Roman"/>
          <w:color w:val="000000" w:themeColor="text1"/>
          <w:sz w:val="28"/>
          <w:szCs w:val="28"/>
          <w:lang w:val="uk-UA"/>
        </w:rPr>
      </w:pPr>
      <w:bookmarkStart w:id="2" w:name="_Hlk153976525"/>
      <w:bookmarkStart w:id="3" w:name="_Toc181179004"/>
      <w:bookmarkStart w:id="4" w:name="_Toc180832029"/>
      <w:bookmarkStart w:id="5" w:name="_Toc180894256"/>
      <w:bookmarkStart w:id="6" w:name="_Toc180894316"/>
      <w:r>
        <w:rPr>
          <w:rFonts w:ascii="Times New Roman" w:hAnsi="Times New Roman"/>
          <w:color w:val="000000" w:themeColor="text1"/>
          <w:sz w:val="28"/>
          <w:szCs w:val="28"/>
          <w:lang w:val="uk-UA"/>
        </w:rPr>
        <w:t>Короткий аналітичний огляд соціально-економічного розвитку громади у 2024 році</w:t>
      </w:r>
    </w:p>
    <w:bookmarkEnd w:id="2"/>
    <w:p w:rsidR="0027192F" w14:paraId="4A543EEA" w14:textId="77777777">
      <w:pPr>
        <w:pStyle w:val="ListParagraph"/>
        <w:ind w:left="0" w:firstLine="426"/>
        <w:jc w:val="both"/>
        <w:rPr>
          <w:color w:val="000000" w:themeColor="text1"/>
          <w:sz w:val="28"/>
          <w:szCs w:val="28"/>
        </w:rPr>
      </w:pPr>
      <w:r>
        <w:rPr>
          <w:color w:val="000000" w:themeColor="text1"/>
          <w:sz w:val="28"/>
          <w:szCs w:val="28"/>
        </w:rPr>
        <w:t>Провідною галуззю економіки громади є промисловість. 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w:t>
      </w:r>
    </w:p>
    <w:p w:rsidR="0027192F" w14:paraId="1CFE6E3A" w14:textId="77777777">
      <w:pPr>
        <w:pStyle w:val="NormalWeb"/>
        <w:spacing w:before="0" w:beforeAutospacing="0" w:after="0" w:afterAutospacing="0"/>
        <w:ind w:firstLine="426"/>
        <w:jc w:val="center"/>
        <w:rPr>
          <w:b/>
          <w:bCs/>
          <w:color w:val="000000" w:themeColor="text1"/>
          <w:sz w:val="28"/>
          <w:szCs w:val="28"/>
          <w:lang w:val="uk-UA"/>
        </w:rPr>
      </w:pPr>
      <w:r>
        <w:rPr>
          <w:b/>
          <w:bCs/>
          <w:color w:val="000000" w:themeColor="text1"/>
          <w:sz w:val="28"/>
          <w:szCs w:val="28"/>
          <w:lang w:val="uk-UA"/>
        </w:rPr>
        <w:t>Галузева структура промисловості громади</w:t>
      </w:r>
    </w:p>
    <w:p w:rsidR="0027192F" w14:paraId="67D76B07" w14:textId="77777777">
      <w:pPr>
        <w:pStyle w:val="NormalWeb"/>
        <w:spacing w:before="0" w:beforeAutospacing="0" w:after="0" w:afterAutospacing="0"/>
        <w:ind w:firstLine="426"/>
        <w:jc w:val="both"/>
        <w:rPr>
          <w:color w:val="000000" w:themeColor="text1"/>
          <w:sz w:val="28"/>
          <w:szCs w:val="28"/>
          <w:lang w:val="uk-UA"/>
        </w:rPr>
      </w:pPr>
      <w:r w:rsidRPr="00A913DE">
        <w:rPr>
          <w:noProof/>
          <w:color w:val="000000" w:themeColor="text1"/>
        </w:rPr>
        <w:drawing>
          <wp:inline distT="0" distB="0" distL="0" distR="0">
            <wp:extent cx="5686425" cy="3514725"/>
            <wp:effectExtent l="0" t="0" r="0" b="0"/>
            <wp:docPr id="1192203937" name="Діаграма 1">
              <a:extLst xmlns:a="http://schemas.openxmlformats.org/drawingml/2006/main">
                <a:ext xmlns:a="http://schemas.openxmlformats.org/drawingml/2006/main" uri="{FF2B5EF4-FFF2-40B4-BE49-F238E27FC236}">
                  <a16:creationId xmlns:a16="http://schemas.microsoft.com/office/drawing/2014/main"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7192F" w14:paraId="4E31E214" w14:textId="77777777">
      <w:pPr>
        <w:pStyle w:val="ListParagraph"/>
        <w:ind w:left="0" w:firstLine="426"/>
        <w:jc w:val="both"/>
        <w:rPr>
          <w:color w:val="000000" w:themeColor="text1"/>
          <w:sz w:val="28"/>
          <w:szCs w:val="28"/>
        </w:rPr>
      </w:pPr>
    </w:p>
    <w:p w:rsidR="0027192F" w14:paraId="6ABB00BD" w14:textId="77777777">
      <w:pPr>
        <w:pStyle w:val="ListParagraph"/>
        <w:ind w:left="0" w:firstLine="426"/>
        <w:jc w:val="both"/>
        <w:rPr>
          <w:color w:val="000000" w:themeColor="text1"/>
          <w:sz w:val="28"/>
          <w:szCs w:val="28"/>
        </w:rPr>
      </w:pPr>
      <w:r>
        <w:rPr>
          <w:color w:val="000000" w:themeColor="text1"/>
          <w:sz w:val="28"/>
          <w:szCs w:val="28"/>
        </w:rPr>
        <w:t xml:space="preserve">У 2024 році промислові підприємства продовжували працювати в складних умовах воєнного стану. У другому кварталі 2024 року підприємства потерпали від дефіциту електроенергії через наслідки ракетних атак з боку рф на об’єкти української енергосистеми та намагалися частково забезпечити себе альтернативними джерелами енергопостачання. </w:t>
      </w:r>
    </w:p>
    <w:p w:rsidR="0027192F" w14:paraId="23184CF2" w14:textId="77777777">
      <w:pPr>
        <w:pStyle w:val="ListParagraph"/>
        <w:ind w:left="0" w:firstLine="426"/>
        <w:jc w:val="both"/>
        <w:rPr>
          <w:color w:val="000000" w:themeColor="text1"/>
          <w:sz w:val="28"/>
          <w:szCs w:val="28"/>
        </w:rPr>
      </w:pPr>
      <w:r>
        <w:rPr>
          <w:color w:val="000000" w:themeColor="text1"/>
          <w:sz w:val="28"/>
          <w:szCs w:val="28"/>
        </w:rPr>
        <w:t xml:space="preserve">За оперативними даними найбільшими за обсягами реалізації продукції  в 2024 році стали: ТОВ «Орієнтир-Буделемент» (виробництво виробів із бетону для будівництва); ТОВ «Спецбудмаш» (виробництво комунальної, дорожньої, будівельної та спеціальної техніки); ТОВ «Київгума»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27192F" w14:paraId="764CA42C" w14:textId="77777777">
      <w:pPr>
        <w:pStyle w:val="ListParagraph"/>
        <w:ind w:left="0" w:firstLine="426"/>
        <w:jc w:val="both"/>
        <w:rPr>
          <w:color w:val="000000" w:themeColor="text1"/>
          <w:sz w:val="28"/>
          <w:szCs w:val="28"/>
        </w:rPr>
      </w:pPr>
      <w:r>
        <w:rPr>
          <w:color w:val="000000" w:themeColor="text1"/>
          <w:sz w:val="28"/>
          <w:szCs w:val="28"/>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27192F" w14:paraId="75431807" w14:textId="77777777">
      <w:pPr>
        <w:pStyle w:val="ListParagraph"/>
        <w:ind w:left="0" w:firstLine="426"/>
        <w:jc w:val="both"/>
        <w:rPr>
          <w:color w:val="000000" w:themeColor="text1"/>
          <w:sz w:val="28"/>
          <w:szCs w:val="28"/>
        </w:rPr>
      </w:pPr>
      <w:r>
        <w:rPr>
          <w:color w:val="000000" w:themeColor="text1"/>
          <w:sz w:val="28"/>
          <w:szCs w:val="28"/>
        </w:rPr>
        <w:t>ТОВ «Спецбудмаш» знаходиться на стадії впровадження нових виробничих процесів з метою локалізації виробництва такої колісної техніки, як фургони, автоцистерни (в т.ч. для перевезення паливно-мастильних матеріалів), причепи, сміттєвози, асенізаційні машини.</w:t>
      </w:r>
    </w:p>
    <w:p w:rsidR="0027192F" w14:paraId="29FDC20D" w14:textId="77777777">
      <w:pPr>
        <w:pStyle w:val="ListParagraph"/>
        <w:ind w:left="0" w:firstLine="426"/>
        <w:jc w:val="both"/>
        <w:rPr>
          <w:color w:val="000000" w:themeColor="text1"/>
          <w:sz w:val="28"/>
          <w:szCs w:val="28"/>
        </w:rPr>
      </w:pPr>
      <w:r>
        <w:rPr>
          <w:color w:val="000000" w:themeColor="text1"/>
          <w:sz w:val="28"/>
          <w:szCs w:val="28"/>
        </w:rPr>
        <w:t>ТОВ «Бровафарма» випустило нові препарати: «Розчин для ін’єкцій Туламін», «Мелвет супстензія».</w:t>
      </w:r>
    </w:p>
    <w:p w:rsidR="0027192F" w14:paraId="070A29CB" w14:textId="77777777">
      <w:pPr>
        <w:pStyle w:val="ListParagraph"/>
        <w:ind w:left="0" w:firstLine="426"/>
        <w:jc w:val="both"/>
        <w:rPr>
          <w:color w:val="000000" w:themeColor="text1"/>
          <w:sz w:val="28"/>
          <w:szCs w:val="28"/>
        </w:rPr>
      </w:pPr>
      <w:r>
        <w:rPr>
          <w:color w:val="000000" w:themeColor="text1"/>
          <w:sz w:val="28"/>
          <w:szCs w:val="28"/>
        </w:rPr>
        <w:t>ДП «Зееландія» здійснило реконструкцію з розширенням комбінату з виробництва харчових продуктів по вул. Виробнича, 8. ТОВ «Політехносервіс»</w:t>
      </w:r>
      <w:r>
        <w:rPr>
          <w:color w:val="000000" w:themeColor="text1"/>
          <w:sz w:val="28"/>
          <w:szCs w:val="28"/>
          <w:lang w:eastAsia="ru-RU"/>
        </w:rPr>
        <w:t xml:space="preserve"> провели реконструкцію складу металу з добудовою виробничо-складських будівель та споруд по вул. Москаленка Сергія, 16-г/22 </w:t>
      </w:r>
      <w:r>
        <w:rPr>
          <w:color w:val="000000" w:themeColor="text1"/>
          <w:sz w:val="28"/>
          <w:szCs w:val="28"/>
        </w:rPr>
        <w:t>.</w:t>
      </w:r>
    </w:p>
    <w:p w:rsidR="0027192F" w14:paraId="2BF205A6" w14:textId="77777777">
      <w:pPr>
        <w:pStyle w:val="ListParagraph"/>
        <w:ind w:left="0" w:firstLine="426"/>
        <w:jc w:val="both"/>
        <w:rPr>
          <w:color w:val="000000" w:themeColor="text1"/>
          <w:sz w:val="28"/>
          <w:szCs w:val="28"/>
        </w:rPr>
      </w:pPr>
      <w:r>
        <w:rPr>
          <w:color w:val="000000" w:themeColor="text1"/>
          <w:sz w:val="28"/>
          <w:szCs w:val="28"/>
        </w:rPr>
        <w:t>У 2024 році почали свою роботу на території громади такі нові промислові підприємства: ТОВ «Патріот-Пласт», яке займається виготовленням сучасних підвіконь німецької якості різної цінової категорії та ТОВ «Хатжет», яке виготовляє модульні будинки під ключ, застосовуючи енергоефективні технології. Будинки облаштовані усіма зручностями, меблями, та побутовою технікою.</w:t>
      </w:r>
    </w:p>
    <w:p w:rsidR="0027192F" w14:paraId="7ECF6DEB" w14:textId="77777777">
      <w:pPr>
        <w:pStyle w:val="ListParagraph"/>
        <w:ind w:left="0" w:firstLine="426"/>
        <w:jc w:val="both"/>
        <w:rPr>
          <w:color w:val="000000" w:themeColor="text1"/>
        </w:rPr>
      </w:pPr>
      <w:r>
        <w:rPr>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27192F" w14:paraId="76B8CE8C" w14:textId="77777777">
      <w:pPr>
        <w:spacing w:after="0"/>
        <w:ind w:firstLine="426"/>
        <w:jc w:val="both"/>
        <w:rPr>
          <w:rFonts w:ascii="Times New Roman" w:hAnsi="Times New Roman"/>
          <w:color w:val="000000" w:themeColor="text1"/>
        </w:rPr>
      </w:pPr>
      <w:r>
        <w:rPr>
          <w:rFonts w:ascii="Times New Roman" w:hAnsi="Times New Roman"/>
          <w:color w:val="000000" w:themeColor="text1"/>
          <w:sz w:val="28"/>
          <w:szCs w:val="28"/>
        </w:rPr>
        <w:t>В звітному періоді в селах громади посіяно   ріпак, кукурудзу,  соняшник, сою, пшеницю.</w:t>
      </w:r>
    </w:p>
    <w:p w:rsidR="0027192F" w14:paraId="2AD8CC91"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27192F" w14:paraId="5A2CAC51" w14:textId="77777777">
      <w:pPr>
        <w:spacing w:after="0"/>
        <w:ind w:firstLine="426"/>
        <w:jc w:val="both"/>
        <w:rPr>
          <w:rFonts w:ascii="Times New Roman" w:hAnsi="Times New Roman"/>
          <w:color w:val="000000" w:themeColor="text1"/>
          <w:sz w:val="28"/>
          <w:szCs w:val="28"/>
        </w:rPr>
      </w:pPr>
      <w:r w:rsidRPr="00A913DE">
        <w:rPr>
          <w:noProof/>
          <w:color w:val="000000" w:themeColor="text1"/>
        </w:rPr>
        <w:drawing>
          <wp:inline distT="0" distB="0" distL="0" distR="0">
            <wp:extent cx="5791200" cy="2876550"/>
            <wp:effectExtent l="0" t="0" r="0" b="0"/>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192F" w14:paraId="7EDB90D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Із загальної кількості суб’єктів підприємницької діяльності левову частку (97,5%) становить мікропідприємництво.  </w:t>
      </w:r>
    </w:p>
    <w:p w:rsidR="0027192F" w14:paraId="48516EA3" w14:textId="77777777">
      <w:pPr>
        <w:pStyle w:val="NoSpacing"/>
        <w:ind w:firstLine="426"/>
        <w:jc w:val="both"/>
        <w:rPr>
          <w:color w:val="000000" w:themeColor="text1"/>
          <w:sz w:val="28"/>
          <w:szCs w:val="28"/>
        </w:rPr>
      </w:pPr>
      <w:r>
        <w:rPr>
          <w:color w:val="000000" w:themeColor="text1"/>
          <w:sz w:val="28"/>
          <w:szCs w:val="28"/>
        </w:rPr>
        <w:t>Станом на 01.10.24 суб’єктам підприємницької діяльності передано в оренду 18473,47 м</w:t>
      </w:r>
      <w:r>
        <w:rPr>
          <w:color w:val="000000" w:themeColor="text1"/>
          <w:sz w:val="28"/>
          <w:szCs w:val="28"/>
          <w:vertAlign w:val="superscript"/>
        </w:rPr>
        <w:t>2</w:t>
      </w:r>
      <w:r>
        <w:rPr>
          <w:color w:val="000000" w:themeColor="text1"/>
          <w:sz w:val="28"/>
          <w:szCs w:val="28"/>
        </w:rPr>
        <w:t xml:space="preserve"> загальних площ приміщень комунальної власності, в тому числі площ в постійній оренді 6843,6 м</w:t>
      </w:r>
      <w:r>
        <w:rPr>
          <w:color w:val="000000" w:themeColor="text1"/>
          <w:sz w:val="28"/>
          <w:szCs w:val="28"/>
          <w:vertAlign w:val="superscript"/>
        </w:rPr>
        <w:t>2</w:t>
      </w:r>
      <w:r>
        <w:rPr>
          <w:color w:val="000000" w:themeColor="text1"/>
          <w:sz w:val="28"/>
          <w:szCs w:val="28"/>
        </w:rPr>
        <w:t>, в погодинній оренді (площ нежитлових приміщень – 4028,87 м</w:t>
      </w:r>
      <w:r>
        <w:rPr>
          <w:color w:val="000000" w:themeColor="text1"/>
          <w:sz w:val="28"/>
          <w:szCs w:val="28"/>
          <w:vertAlign w:val="superscript"/>
        </w:rPr>
        <w:t>2</w:t>
      </w:r>
      <w:r>
        <w:rPr>
          <w:color w:val="000000" w:themeColor="text1"/>
          <w:sz w:val="28"/>
          <w:szCs w:val="28"/>
        </w:rPr>
        <w:t>, площ майданчиків - 7601 м</w:t>
      </w:r>
      <w:r>
        <w:rPr>
          <w:color w:val="000000" w:themeColor="text1"/>
          <w:sz w:val="28"/>
          <w:szCs w:val="28"/>
          <w:vertAlign w:val="superscript"/>
        </w:rPr>
        <w:t>2</w:t>
      </w:r>
      <w:r>
        <w:rPr>
          <w:color w:val="000000" w:themeColor="text1"/>
          <w:sz w:val="28"/>
          <w:szCs w:val="28"/>
        </w:rPr>
        <w:t xml:space="preserve">). Надходження коштів від оренди об’єктів  комунальної власності склали 6653,68.               </w:t>
      </w:r>
    </w:p>
    <w:p w:rsidR="0027192F" w14:paraId="770E42E5"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метою підтримки підприємницької діяльності суб’єктів господарювання відповідно до рішення виконавчого комітету від 08.04.2022 № 169  діє відміна </w:t>
      </w:r>
      <w:r>
        <w:rPr>
          <w:rFonts w:ascii="Times New Roman" w:hAnsi="Times New Roman"/>
          <w:color w:val="000000" w:themeColor="text1"/>
          <w:sz w:val="28"/>
          <w:szCs w:val="28"/>
        </w:rPr>
        <w:t>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p>
    <w:p w:rsidR="0027192F" w14:paraId="792949AB"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підтримку підприємництва в громаді працює  18 об’єктів інфраструктури: 9 страхових компаній, 4 аудиторських фірм, 4 громадські об’єднання, молодіжна рада.   Також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4E468D" w14:paraId="3FFC1657" w14:textId="77777777">
      <w:pPr>
        <w:spacing w:after="0"/>
        <w:ind w:firstLine="426"/>
        <w:jc w:val="both"/>
        <w:rPr>
          <w:rFonts w:ascii="Times New Roman" w:hAnsi="Times New Roman"/>
          <w:color w:val="000000" w:themeColor="text1"/>
          <w:sz w:val="28"/>
          <w:szCs w:val="28"/>
        </w:rPr>
      </w:pPr>
      <w:r w:rsidRPr="00A913DE">
        <w:rPr>
          <w:noProof/>
          <w:color w:val="000000" w:themeColor="text1"/>
        </w:rPr>
        <w:drawing>
          <wp:inline distT="0" distB="0" distL="0" distR="0">
            <wp:extent cx="5667375" cy="27241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7192F" w14:paraId="44F1CCC4"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Крім того, у місті працює UWE Hub, який допомагає багатьом жінкам втілити їхню давню мрію - відкрити власний бізнес. Від UWE HUB проведено шість потоків  навчальної Програми з підприємництва, у яких взяли участь понад 180 учасниць.</w:t>
      </w:r>
    </w:p>
    <w:p w:rsidR="0027192F" w14:paraId="0B4947C9"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В 2024 році у громаді працювали 7 торгових центрів,  290  підприємств торгівлі. Також функціонувало 116 закладів ресторанного господарства, в т.ч. мережеві заклади «McDonald’s», «KFC», «Hesburger»,  «Чорноморка», 6 готельно - ресторанних комплексів, 3  ринки змішаного типу та 1 торговельно-виставковий павільйон.</w:t>
      </w:r>
    </w:p>
    <w:p w:rsidR="0027192F" w14:paraId="15538F90"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 звітному періоді на території  громади діяли відомі торговельні  мережі: «Сільпо-фуд», «Новус», «Варус», «Фора»,  «АТБ», «Eva»,  «Watsons», «Епіцентр», «</w:t>
      </w:r>
      <w:r>
        <w:rPr>
          <w:rFonts w:ascii="Times New Roman" w:hAnsi="Times New Roman"/>
          <w:color w:val="000000" w:themeColor="text1"/>
          <w:sz w:val="28"/>
          <w:szCs w:val="28"/>
          <w:lang w:val="en-US"/>
        </w:rPr>
        <w:t>Comfy</w:t>
      </w:r>
      <w:r>
        <w:rPr>
          <w:rFonts w:ascii="Times New Roman" w:hAnsi="Times New Roman"/>
          <w:color w:val="000000" w:themeColor="text1"/>
          <w:sz w:val="28"/>
          <w:szCs w:val="28"/>
        </w:rPr>
        <w:t>», «Eldorado», «Фокстрот», «Аврора», «Prostor» та інші.</w:t>
      </w:r>
    </w:p>
    <w:p w:rsidR="0027192F" w14:paraId="41B73AD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 Броварській міській територіальній громаді станом на 31 грудня 2024 року завершено реалізацію 30 інвестиційних проєктів.</w:t>
      </w:r>
    </w:p>
    <w:p w:rsidR="0027192F" w14:paraId="2D5A08ED" w14:textId="77777777">
      <w:pPr>
        <w:spacing w:after="0"/>
        <w:ind w:firstLine="426"/>
        <w:jc w:val="center"/>
        <w:rPr>
          <w:rFonts w:ascii="Times New Roman" w:hAnsi="Times New Roman"/>
          <w:b/>
          <w:color w:val="000000" w:themeColor="text1"/>
          <w:sz w:val="32"/>
        </w:rPr>
      </w:pPr>
      <w:r>
        <w:rPr>
          <w:rFonts w:ascii="Times New Roman" w:hAnsi="Times New Roman"/>
          <w:noProof/>
          <w:color w:val="000000" w:themeColor="text1"/>
          <w:sz w:val="28"/>
          <w:szCs w:val="28"/>
        </w:rPr>
        <mc:AlternateContent>
          <mc:Choice Requires="wpg">
            <w:drawing>
              <wp:anchor distT="0" distB="0" distL="114300" distR="114300" simplePos="0" relativeHeight="251659264" behindDoc="0" locked="0" layoutInCell="1" allowOverlap="1">
                <wp:simplePos x="0" y="0"/>
                <wp:positionH relativeFrom="margin">
                  <wp:posOffset>-3810</wp:posOffset>
                </wp:positionH>
                <wp:positionV relativeFrom="paragraph">
                  <wp:posOffset>-424180</wp:posOffset>
                </wp:positionV>
                <wp:extent cx="5457819" cy="4039899"/>
                <wp:effectExtent l="0" t="0" r="10160" b="55880"/>
                <wp:wrapNone/>
                <wp:docPr id="2" name="Группа 2"/>
                <wp:cNvGraphicFramePr/>
                <a:graphic xmlns:a="http://schemas.openxmlformats.org/drawingml/2006/main">
                  <a:graphicData uri="http://schemas.microsoft.com/office/word/2010/wordprocessingGroup">
                    <wpg:wgp xmlns:wpg="http://schemas.microsoft.com/office/word/2010/wordprocessingGroup">
                      <wpg:cNvGrpSpPr/>
                      <wpg:grpSpPr>
                        <a:xfrm>
                          <a:off x="0" y="0"/>
                          <a:ext cx="5457819" cy="4039899"/>
                          <a:chOff x="0" y="-1056"/>
                          <a:chExt cx="53562" cy="44775"/>
                        </a:xfrm>
                      </wpg:grpSpPr>
                      <wpg:grpSp>
                        <wpg:cNvPr id="4" name="Групувати 4"/>
                        <wpg:cNvGrpSpPr/>
                        <wpg:grpSpPr>
                          <a:xfrm>
                            <a:off x="0" y="-1056"/>
                            <a:ext cx="53562" cy="44775"/>
                            <a:chOff x="0" y="-1056"/>
                            <a:chExt cx="53562" cy="44775"/>
                          </a:xfrm>
                        </wpg:grpSpPr>
                        <wpg:grpSp>
                          <wpg:cNvPr id="5" name="Групувати 5"/>
                          <wpg:cNvGrpSpPr/>
                          <wpg:grpSpPr>
                            <a:xfrm>
                              <a:off x="0" y="-1056"/>
                              <a:ext cx="53562" cy="39271"/>
                              <a:chOff x="420" y="-14874"/>
                              <a:chExt cx="78532" cy="35004"/>
                            </a:xfrm>
                          </wpg:grpSpPr>
                          <wps:wsp xmlns:wps="http://schemas.microsoft.com/office/word/2010/wordprocessingShape">
                            <wps:cNvPr id="6" name="Прямокутник 6"/>
                            <wps:cNvSpPr>
                              <a:spLocks noChangeArrowheads="1"/>
                            </wps:cNvSpPr>
                            <wps:spPr bwMode="auto">
                              <a:xfrm>
                                <a:off x="21837" y="412"/>
                                <a:ext cx="31789" cy="14883"/>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4E468D" w:rsidRPr="008B617D" w:rsidP="008B617D" w14:textId="77777777">
                                  <w:pPr>
                                    <w:jc w:val="center"/>
                                    <w:rPr>
                                      <w:b/>
                                      <w:sz w:val="40"/>
                                      <w:szCs w:val="40"/>
                                    </w:rPr>
                                  </w:pPr>
                                  <w:r w:rsidRPr="008B617D">
                                    <w:rPr>
                                      <w:b/>
                                      <w:sz w:val="28"/>
                                      <w:szCs w:val="36"/>
                                    </w:rPr>
                                    <w:t xml:space="preserve">Всього реалізовано </w:t>
                                  </w:r>
                                  <w:r>
                                    <w:rPr>
                                      <w:b/>
                                      <w:sz w:val="28"/>
                                      <w:szCs w:val="36"/>
                                    </w:rPr>
                                    <w:t xml:space="preserve"> 30 </w:t>
                                  </w:r>
                                  <w:r w:rsidRPr="008B617D">
                                    <w:rPr>
                                      <w:b/>
                                      <w:sz w:val="28"/>
                                      <w:szCs w:val="36"/>
                                    </w:rPr>
                                    <w:t xml:space="preserve">інвестиційних проєктів </w:t>
                                  </w:r>
                                </w:p>
                                <w:p w:rsidR="004E468D" w:rsidP="00083D60" w14:textId="77777777">
                                  <w:pPr>
                                    <w:jc w:val="center"/>
                                    <w:rPr>
                                      <w:b/>
                                      <w:iCs/>
                                      <w:color w:val="215868" w:themeColor="accent5" w:themeShade="80"/>
                                      <w:szCs w:val="32"/>
                                    </w:rPr>
                                  </w:pPr>
                                  <w:r>
                                    <w:rPr>
                                      <w:b/>
                                      <w:iCs/>
                                      <w:color w:val="215868" w:themeColor="accent5" w:themeShade="80"/>
                                      <w:szCs w:val="32"/>
                                    </w:rPr>
                                    <w:t>С</w:t>
                                  </w:r>
                                  <w:r w:rsidRPr="00D14B6D">
                                    <w:rPr>
                                      <w:b/>
                                      <w:iCs/>
                                      <w:color w:val="215868" w:themeColor="accent5" w:themeShade="80"/>
                                      <w:szCs w:val="32"/>
                                    </w:rPr>
                                    <w:t xml:space="preserve">творено та збережено </w:t>
                                  </w:r>
                                  <w:r>
                                    <w:rPr>
                                      <w:b/>
                                      <w:iCs/>
                                      <w:color w:val="215868" w:themeColor="accent5" w:themeShade="80"/>
                                      <w:szCs w:val="32"/>
                                    </w:rPr>
                                    <w:t>-</w:t>
                                  </w:r>
                                </w:p>
                                <w:p w:rsidR="004E468D" w:rsidRPr="00DA420F" w:rsidP="00083D60" w14:textId="77777777">
                                  <w:pPr>
                                    <w:jc w:val="center"/>
                                    <w:rPr>
                                      <w:b/>
                                      <w:iCs/>
                                      <w:color w:val="215868" w:themeColor="accent5" w:themeShade="80"/>
                                      <w:szCs w:val="32"/>
                                    </w:rPr>
                                  </w:pPr>
                                  <w:r w:rsidRPr="00083D60">
                                    <w:rPr>
                                      <w:bCs/>
                                      <w:color w:val="215868" w:themeColor="accent5" w:themeShade="80"/>
                                      <w:sz w:val="32"/>
                                      <w:szCs w:val="40"/>
                                    </w:rPr>
                                    <w:t xml:space="preserve">254 </w:t>
                                  </w:r>
                                  <w:r w:rsidRPr="00D14B6D">
                                    <w:rPr>
                                      <w:b/>
                                      <w:iCs/>
                                      <w:color w:val="215868" w:themeColor="accent5" w:themeShade="80"/>
                                      <w:szCs w:val="32"/>
                                    </w:rPr>
                                    <w:t>робочих місця</w:t>
                                  </w:r>
                                  <w:r>
                                    <w:rPr>
                                      <w:b/>
                                      <w:iCs/>
                                      <w:color w:val="215868" w:themeColor="accent5" w:themeShade="80"/>
                                      <w:szCs w:val="32"/>
                                    </w:rPr>
                                    <w:t xml:space="preserve"> </w:t>
                                  </w:r>
                                </w:p>
                              </w:txbxContent>
                            </wps:txbx>
                            <wps:bodyPr rot="0" vert="horz" wrap="square" lIns="91440" tIns="45720" rIns="91440" bIns="45720" anchor="ctr" anchorCtr="0" upright="1"/>
                          </wps:wsp>
                          <wps:wsp xmlns:wps="http://schemas.microsoft.com/office/word/2010/wordprocessingShape">
                            <wps:cNvPr id="7" name="Прямокутник: округлені кути 7"/>
                            <wps:cNvSpPr>
                              <a:spLocks noChangeArrowheads="1"/>
                            </wps:cNvSpPr>
                            <wps:spPr bwMode="auto">
                              <a:xfrm>
                                <a:off x="420" y="7637"/>
                                <a:ext cx="18990" cy="9355"/>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E468D" w:rsidRPr="00DA420F" w:rsidP="00083D60" w14:textId="77777777">
                                  <w:pPr>
                                    <w:jc w:val="center"/>
                                    <w:rPr>
                                      <w:b/>
                                      <w:bCs/>
                                      <w:szCs w:val="28"/>
                                    </w:rPr>
                                  </w:pPr>
                                  <w:r w:rsidRPr="00DA420F">
                                    <w:rPr>
                                      <w:b/>
                                      <w:bCs/>
                                      <w:szCs w:val="28"/>
                                    </w:rPr>
                                    <w:t>Соціальна сфера</w:t>
                                  </w:r>
                                </w:p>
                                <w:p w:rsidR="004E468D" w:rsidRPr="00083D60" w:rsidP="00083D60" w14:textId="77777777">
                                  <w:pPr>
                                    <w:jc w:val="center"/>
                                    <w:rPr>
                                      <w:bCs/>
                                      <w:color w:val="4F81BD" w:themeColor="accent1"/>
                                      <w:sz w:val="28"/>
                                      <w:szCs w:val="32"/>
                                    </w:rPr>
                                  </w:pPr>
                                  <w:r w:rsidRPr="00083D60">
                                    <w:rPr>
                                      <w:bCs/>
                                      <w:color w:val="4F81BD" w:themeColor="accent1"/>
                                      <w:sz w:val="28"/>
                                      <w:szCs w:val="32"/>
                                    </w:rPr>
                                    <w:t>3</w:t>
                                  </w:r>
                                </w:p>
                              </w:txbxContent>
                            </wps:txbx>
                            <wps:bodyPr rot="0" vert="horz" wrap="square" lIns="91440" tIns="45720" rIns="91440" bIns="45720" anchor="ctr" anchorCtr="0" upright="1"/>
                          </wps:wsp>
                          <wps:wsp xmlns:wps="http://schemas.microsoft.com/office/word/2010/wordprocessingShape">
                            <wps:cNvPr id="8" name="Прямокутник: округлені кути 8"/>
                            <wps:cNvSpPr>
                              <a:spLocks noChangeArrowheads="1"/>
                            </wps:cNvSpPr>
                            <wps:spPr bwMode="auto">
                              <a:xfrm>
                                <a:off x="420" y="-7645"/>
                                <a:ext cx="18991" cy="9866"/>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E468D" w:rsidRPr="00DA420F" w:rsidP="00083D60" w14:textId="77777777">
                                  <w:pPr>
                                    <w:jc w:val="center"/>
                                    <w:rPr>
                                      <w:b/>
                                      <w:bCs/>
                                      <w:szCs w:val="28"/>
                                    </w:rPr>
                                  </w:pPr>
                                  <w:r w:rsidRPr="00DA420F">
                                    <w:rPr>
                                      <w:b/>
                                      <w:bCs/>
                                      <w:szCs w:val="28"/>
                                    </w:rPr>
                                    <w:t xml:space="preserve">Сфера промисловості </w:t>
                                  </w:r>
                                </w:p>
                                <w:p w:rsidR="004E468D" w:rsidRPr="00083D60" w:rsidP="00083D60" w14:textId="77777777">
                                  <w:pPr>
                                    <w:jc w:val="center"/>
                                    <w:rPr>
                                      <w:bCs/>
                                      <w:color w:val="4F81BD" w:themeColor="accent1"/>
                                      <w:sz w:val="28"/>
                                      <w:szCs w:val="32"/>
                                    </w:rPr>
                                  </w:pPr>
                                  <w:r w:rsidRPr="00083D60">
                                    <w:rPr>
                                      <w:bCs/>
                                      <w:color w:val="4F81BD" w:themeColor="accent1"/>
                                      <w:sz w:val="28"/>
                                      <w:szCs w:val="32"/>
                                    </w:rPr>
                                    <w:t>4</w:t>
                                  </w:r>
                                </w:p>
                              </w:txbxContent>
                            </wps:txbx>
                            <wps:bodyPr rot="0" vert="horz" wrap="square" lIns="91440" tIns="45720" rIns="91440" bIns="45720" anchor="ctr" anchorCtr="0" upright="1"/>
                          </wps:wsp>
                          <wps:wsp xmlns:wps="http://schemas.microsoft.com/office/word/2010/wordprocessingShape">
                            <wps:cNvPr id="9" name="Прямокутник: округлені кути 9"/>
                            <wps:cNvSpPr>
                              <a:spLocks noChangeArrowheads="1"/>
                            </wps:cNvSpPr>
                            <wps:spPr bwMode="auto">
                              <a:xfrm>
                                <a:off x="22430" y="-14874"/>
                                <a:ext cx="28974" cy="11103"/>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E468D" w:rsidRPr="00DA420F" w:rsidP="00083D60" w14:textId="77777777">
                                  <w:pPr>
                                    <w:jc w:val="center"/>
                                    <w:rPr>
                                      <w:b/>
                                      <w:iCs/>
                                      <w:szCs w:val="26"/>
                                    </w:rPr>
                                  </w:pPr>
                                  <w:r w:rsidRPr="00DA420F">
                                    <w:rPr>
                                      <w:b/>
                                      <w:iCs/>
                                      <w:szCs w:val="26"/>
                                    </w:rPr>
                                    <w:t>Сфера торгівлі, послуг</w:t>
                                  </w:r>
                                  <w:r>
                                    <w:rPr>
                                      <w:b/>
                                      <w:iCs/>
                                      <w:szCs w:val="26"/>
                                    </w:rPr>
                                    <w:t>,</w:t>
                                  </w:r>
                                  <w:r w:rsidRPr="00DA420F">
                                    <w:rPr>
                                      <w:b/>
                                      <w:iCs/>
                                      <w:szCs w:val="26"/>
                                    </w:rPr>
                                    <w:t xml:space="preserve"> адміністративних/офісних приміщень</w:t>
                                  </w:r>
                                </w:p>
                                <w:p w:rsidR="004E468D" w:rsidRPr="00083D60" w:rsidP="00083D60" w14:textId="77777777">
                                  <w:pPr>
                                    <w:jc w:val="center"/>
                                    <w:rPr>
                                      <w:iCs/>
                                      <w:color w:val="4F81BD" w:themeColor="accent1"/>
                                      <w:sz w:val="28"/>
                                      <w:szCs w:val="32"/>
                                    </w:rPr>
                                  </w:pPr>
                                  <w:r w:rsidRPr="00083D60">
                                    <w:rPr>
                                      <w:iCs/>
                                      <w:color w:val="4F81BD" w:themeColor="accent1"/>
                                      <w:sz w:val="28"/>
                                      <w:szCs w:val="32"/>
                                    </w:rPr>
                                    <w:t>12</w:t>
                                  </w:r>
                                </w:p>
                                <w:p w:rsidR="004E468D" w:rsidRPr="004C0932" w:rsidP="00083D60" w14:textId="77777777">
                                  <w:pPr>
                                    <w:jc w:val="center"/>
                                    <w:rPr>
                                      <w:b/>
                                      <w:iCs/>
                                      <w:color w:val="FFFF00"/>
                                      <w:sz w:val="32"/>
                                      <w:szCs w:val="32"/>
                                    </w:rPr>
                                  </w:pPr>
                                </w:p>
                              </w:txbxContent>
                            </wps:txbx>
                            <wps:bodyPr rot="0" vert="horz" wrap="square" lIns="91440" tIns="45720" rIns="91440" bIns="45720" anchor="ctr" anchorCtr="0" upright="1"/>
                          </wps:wsp>
                          <wps:wsp xmlns:wps="http://schemas.microsoft.com/office/word/2010/wordprocessingShape">
                            <wps:cNvPr id="10" name="Прямокутник: округлені кути 10"/>
                            <wps:cNvSpPr>
                              <a:spLocks noChangeArrowheads="1"/>
                            </wps:cNvSpPr>
                            <wps:spPr bwMode="auto">
                              <a:xfrm>
                                <a:off x="56868" y="-7454"/>
                                <a:ext cx="21810" cy="12905"/>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E468D" w:rsidRPr="00DA420F" w:rsidP="00083D60" w14:textId="77777777">
                                  <w:pPr>
                                    <w:jc w:val="center"/>
                                    <w:rPr>
                                      <w:b/>
                                      <w:iCs/>
                                      <w:szCs w:val="26"/>
                                    </w:rPr>
                                  </w:pPr>
                                  <w:r w:rsidRPr="00DA420F">
                                    <w:rPr>
                                      <w:b/>
                                      <w:iCs/>
                                      <w:szCs w:val="26"/>
                                    </w:rPr>
                                    <w:t>Сфера транспортного обслуговування та логістики</w:t>
                                  </w:r>
                                </w:p>
                                <w:p w:rsidR="004E468D" w:rsidRPr="00083D60" w:rsidP="00083D60" w14:textId="77777777">
                                  <w:pPr>
                                    <w:jc w:val="center"/>
                                    <w:rPr>
                                      <w:iCs/>
                                      <w:color w:val="4F81BD" w:themeColor="accent1"/>
                                      <w:sz w:val="28"/>
                                      <w:szCs w:val="32"/>
                                    </w:rPr>
                                  </w:pPr>
                                  <w:r w:rsidRPr="00083D60">
                                    <w:rPr>
                                      <w:iCs/>
                                      <w:color w:val="4F81BD" w:themeColor="accent1"/>
                                      <w:sz w:val="28"/>
                                      <w:szCs w:val="32"/>
                                    </w:rPr>
                                    <w:t>7</w:t>
                                  </w:r>
                                </w:p>
                              </w:txbxContent>
                            </wps:txbx>
                            <wps:bodyPr rot="0" vert="horz" wrap="square" lIns="91440" tIns="45720" rIns="91440" bIns="45720" anchor="ctr" anchorCtr="0" upright="1"/>
                          </wps:wsp>
                          <wps:wsp xmlns:wps="http://schemas.microsoft.com/office/word/2010/wordprocessingShape">
                            <wps:cNvPr id="11" name="Прямокутник: округлені кути 11"/>
                            <wps:cNvSpPr>
                              <a:spLocks noChangeArrowheads="1"/>
                            </wps:cNvSpPr>
                            <wps:spPr bwMode="auto">
                              <a:xfrm>
                                <a:off x="56873" y="7891"/>
                                <a:ext cx="22079" cy="12239"/>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E468D" w:rsidRPr="00DA420F" w:rsidP="00083D60" w14:textId="77777777">
                                  <w:pPr>
                                    <w:jc w:val="center"/>
                                    <w:rPr>
                                      <w:b/>
                                      <w:iCs/>
                                      <w:szCs w:val="26"/>
                                    </w:rPr>
                                  </w:pPr>
                                  <w:r w:rsidRPr="00DA420F">
                                    <w:rPr>
                                      <w:b/>
                                      <w:iCs/>
                                      <w:szCs w:val="26"/>
                                    </w:rPr>
                                    <w:t>Сфера розвитку інфраструктури та енергетики</w:t>
                                  </w:r>
                                </w:p>
                                <w:p w:rsidR="004E468D" w:rsidRPr="00083D60" w:rsidP="00083D60" w14:textId="77777777">
                                  <w:pPr>
                                    <w:jc w:val="center"/>
                                    <w:rPr>
                                      <w:iCs/>
                                      <w:color w:val="4F81BD" w:themeColor="accent1"/>
                                      <w:sz w:val="28"/>
                                      <w:szCs w:val="32"/>
                                    </w:rPr>
                                  </w:pPr>
                                  <w:r w:rsidRPr="00083D60">
                                    <w:rPr>
                                      <w:iCs/>
                                      <w:color w:val="4F81BD" w:themeColor="accent1"/>
                                      <w:sz w:val="28"/>
                                      <w:szCs w:val="32"/>
                                    </w:rPr>
                                    <w:t>1</w:t>
                                  </w:r>
                                </w:p>
                              </w:txbxContent>
                            </wps:txbx>
                            <wps:bodyPr rot="0" vert="horz" wrap="square" lIns="91440" tIns="45720" rIns="91440" bIns="45720" anchor="ctr" anchorCtr="0" upright="1"/>
                          </wps:wsp>
                          <wps:wsp xmlns:wps="http://schemas.microsoft.com/office/word/2010/wordprocessingShape">
                            <wps:cNvPr id="12" name="Пряма сполучна лінія 12"/>
                            <wps:cNvCnPr>
                              <a:cxnSpLocks noChangeShapeType="1"/>
                            </wps:cNvCnPr>
                            <wps:spPr bwMode="auto">
                              <a:xfrm flipH="1" flipV="1">
                                <a:off x="19410" y="-2712"/>
                                <a:ext cx="4802" cy="3126"/>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Пряма сполучна лінія 13"/>
                            <wps:cNvCnPr>
                              <a:cxnSpLocks noChangeShapeType="1"/>
                            </wps:cNvCnPr>
                            <wps:spPr bwMode="auto">
                              <a:xfrm>
                                <a:off x="37413" y="-3652"/>
                                <a:ext cx="318" cy="4064"/>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Пряма сполучна лінія 14"/>
                            <wps:cNvCnPr>
                              <a:cxnSpLocks noChangeShapeType="1"/>
                            </wps:cNvCnPr>
                            <wps:spPr bwMode="auto">
                              <a:xfrm flipV="1">
                                <a:off x="52115" y="-2076"/>
                                <a:ext cx="4753" cy="249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Пряма сполучна лінія 15"/>
                            <wps:cNvCnPr>
                              <a:cxnSpLocks noChangeShapeType="1"/>
                            </wps:cNvCnPr>
                            <wps:spPr bwMode="auto">
                              <a:xfrm flipH="1" flipV="1">
                                <a:off x="19407" y="8390"/>
                                <a:ext cx="2431"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Пряма сполучна лінія 16"/>
                            <wps:cNvCnPr>
                              <a:cxnSpLocks noChangeShapeType="1"/>
                            </wps:cNvCnPr>
                            <wps:spPr bwMode="auto">
                              <a:xfrm>
                                <a:off x="53624" y="8390"/>
                                <a:ext cx="4053"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grpSp>
                          <wpg:cNvPr id="17" name="Групувати 17"/>
                          <wpg:cNvGrpSpPr/>
                          <wpg:grpSpPr>
                            <a:xfrm>
                              <a:off x="16190" y="34575"/>
                              <a:ext cx="17368" cy="9144"/>
                              <a:chOff x="-2" y="0"/>
                              <a:chExt cx="17367" cy="9144"/>
                            </a:xfrm>
                          </wpg:grpSpPr>
                          <wps:wsp xmlns:wps="http://schemas.microsoft.com/office/word/2010/wordprocessingShape">
                            <wps:cNvPr id="18" name="Прямокутник: округлені кути 18"/>
                            <wps:cNvSpPr>
                              <a:spLocks noChangeArrowheads="1"/>
                            </wps:cNvSpPr>
                            <wps:spPr bwMode="auto">
                              <a:xfrm>
                                <a:off x="2095" y="0"/>
                                <a:ext cx="13907" cy="9144"/>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bodyPr rot="0" vert="horz" wrap="square" lIns="91440" tIns="45720" rIns="91440" bIns="45720" anchor="ctr" anchorCtr="0" upright="1"/>
                          </wps:wsp>
                          <wps:wsp xmlns:wps="http://schemas.microsoft.com/office/word/2010/wordprocessingShape">
                            <wps:cNvPr id="19" name="Поле 19"/>
                            <wps:cNvSpPr txBox="1">
                              <a:spLocks noChangeArrowheads="1"/>
                            </wps:cNvSpPr>
                            <wps:spPr bwMode="auto">
                              <a:xfrm>
                                <a:off x="-2" y="1238"/>
                                <a:ext cx="17367" cy="73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4E468D" w:rsidRPr="00083D60" w:rsidP="00083D60" w14:textId="77777777">
                                  <w:pPr>
                                    <w:jc w:val="center"/>
                                    <w:rPr>
                                      <w:b/>
                                      <w:color w:val="000000" w:themeColor="text1"/>
                                    </w:rPr>
                                  </w:pPr>
                                  <w:r w:rsidRPr="00083D60">
                                    <w:rPr>
                                      <w:b/>
                                      <w:color w:val="000000" w:themeColor="text1"/>
                                    </w:rPr>
                                    <w:t>Сфера медицини</w:t>
                                  </w:r>
                                </w:p>
                                <w:p w:rsidR="004E468D" w:rsidRPr="00083D60" w:rsidP="00083D60" w14:textId="77777777">
                                  <w:pPr>
                                    <w:jc w:val="center"/>
                                    <w:rPr>
                                      <w:color w:val="4F81BD" w:themeColor="accent1"/>
                                      <w:sz w:val="28"/>
                                    </w:rPr>
                                  </w:pPr>
                                  <w:r w:rsidRPr="00083D60">
                                    <w:rPr>
                                      <w:color w:val="4F81BD" w:themeColor="accent1"/>
                                      <w:sz w:val="28"/>
                                    </w:rPr>
                                    <w:t>3</w:t>
                                  </w:r>
                                </w:p>
                              </w:txbxContent>
                            </wps:txbx>
                            <wps:bodyPr rot="0" vert="horz" wrap="square" lIns="91440" tIns="45720" rIns="91440" bIns="45720" anchor="t" anchorCtr="0" upright="1"/>
                          </wps:wsp>
                        </wpg:grpSp>
                      </wpg:grpSp>
                      <wps:wsp xmlns:wps="http://schemas.microsoft.com/office/word/2010/wordprocessingShape">
                        <wps:cNvPr id="20" name="Пряма сполучна лінія 20"/>
                        <wps:cNvCnPr>
                          <a:cxnSpLocks noChangeShapeType="1"/>
                        </wps:cNvCnPr>
                        <wps:spPr bwMode="auto">
                          <a:xfrm>
                            <a:off x="24574" y="32861"/>
                            <a:ext cx="16" cy="181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width:429.75pt;height:318.1pt;margin-top:-33.4pt;margin-left:-0.3pt;mso-position-horizontal-relative:margin;position:absolute;z-index:251660288" coordorigin="0,-1056" coordsize="53562,44775">
                <v:group id="Групувати 4" o:spid="_x0000_s1027" style="width:53562;height:44775;position:absolute;top:-1056" coordorigin="0,-1056" coordsize="53562,44775">
                  <v:group id="Групувати 5" o:spid="_x0000_s1028" style="width:53562;height:39271;position:absolute;top:-1056" coordorigin="420,-14874" coordsize="78532,35004">
                    <v:rect id="Прямокутник 6" o:spid="_x0000_s1029" style="width:31789;height:14883;left:21837;mso-wrap-style:square;position:absolute;top:412;visibility:visible;v-text-anchor:middle" fillcolor="white" strokecolor="#4f81bd" strokeweight="2pt">
                      <v:textbox>
                        <w:txbxContent>
                          <w:p w:rsidR="004E468D" w:rsidRPr="008B617D" w:rsidP="008B617D" w14:paraId="2569526F" w14:textId="77777777">
                            <w:pPr>
                              <w:jc w:val="center"/>
                              <w:rPr>
                                <w:b/>
                                <w:sz w:val="40"/>
                                <w:szCs w:val="40"/>
                              </w:rPr>
                            </w:pPr>
                            <w:r w:rsidRPr="008B617D">
                              <w:rPr>
                                <w:b/>
                                <w:sz w:val="28"/>
                                <w:szCs w:val="36"/>
                              </w:rPr>
                              <w:t xml:space="preserve">Всього реалізовано </w:t>
                            </w:r>
                            <w:r>
                              <w:rPr>
                                <w:b/>
                                <w:sz w:val="28"/>
                                <w:szCs w:val="36"/>
                              </w:rPr>
                              <w:t xml:space="preserve"> 30 </w:t>
                            </w:r>
                            <w:r w:rsidRPr="008B617D">
                              <w:rPr>
                                <w:b/>
                                <w:sz w:val="28"/>
                                <w:szCs w:val="36"/>
                              </w:rPr>
                              <w:t xml:space="preserve">інвестиційних проєктів </w:t>
                            </w:r>
                          </w:p>
                          <w:p w:rsidR="004E468D" w:rsidP="00083D60" w14:paraId="548C24BF" w14:textId="77777777">
                            <w:pPr>
                              <w:jc w:val="center"/>
                              <w:rPr>
                                <w:b/>
                                <w:iCs/>
                                <w:color w:val="215868" w:themeColor="accent5" w:themeShade="80"/>
                                <w:szCs w:val="32"/>
                              </w:rPr>
                            </w:pPr>
                            <w:r>
                              <w:rPr>
                                <w:b/>
                                <w:iCs/>
                                <w:color w:val="215868" w:themeColor="accent5" w:themeShade="80"/>
                                <w:szCs w:val="32"/>
                              </w:rPr>
                              <w:t>С</w:t>
                            </w:r>
                            <w:r w:rsidRPr="00D14B6D">
                              <w:rPr>
                                <w:b/>
                                <w:iCs/>
                                <w:color w:val="215868" w:themeColor="accent5" w:themeShade="80"/>
                                <w:szCs w:val="32"/>
                              </w:rPr>
                              <w:t xml:space="preserve">творено та збережено </w:t>
                            </w:r>
                            <w:r>
                              <w:rPr>
                                <w:b/>
                                <w:iCs/>
                                <w:color w:val="215868" w:themeColor="accent5" w:themeShade="80"/>
                                <w:szCs w:val="32"/>
                              </w:rPr>
                              <w:t>-</w:t>
                            </w:r>
                          </w:p>
                          <w:p w:rsidR="004E468D" w:rsidRPr="00DA420F" w:rsidP="00083D60" w14:paraId="1F6A849C" w14:textId="77777777">
                            <w:pPr>
                              <w:jc w:val="center"/>
                              <w:rPr>
                                <w:b/>
                                <w:iCs/>
                                <w:color w:val="215868" w:themeColor="accent5" w:themeShade="80"/>
                                <w:szCs w:val="32"/>
                              </w:rPr>
                            </w:pPr>
                            <w:r w:rsidRPr="00083D60">
                              <w:rPr>
                                <w:bCs/>
                                <w:color w:val="215868" w:themeColor="accent5" w:themeShade="80"/>
                                <w:sz w:val="32"/>
                                <w:szCs w:val="40"/>
                              </w:rPr>
                              <w:t xml:space="preserve">254 </w:t>
                            </w:r>
                            <w:r w:rsidRPr="00D14B6D">
                              <w:rPr>
                                <w:b/>
                                <w:iCs/>
                                <w:color w:val="215868" w:themeColor="accent5" w:themeShade="80"/>
                                <w:szCs w:val="32"/>
                              </w:rPr>
                              <w:t>робочих місця</w:t>
                            </w:r>
                            <w:r>
                              <w:rPr>
                                <w:b/>
                                <w:iCs/>
                                <w:color w:val="215868" w:themeColor="accent5" w:themeShade="80"/>
                                <w:szCs w:val="32"/>
                              </w:rPr>
                              <w:t xml:space="preserve"> </w:t>
                            </w:r>
                          </w:p>
                        </w:txbxContent>
                      </v:textbox>
                    </v:rect>
                    <v:roundrect id="Прямокутник: округлені кути 7" o:spid="_x0000_s1030" style="width:18990;height:9355;left:420;mso-wrap-style:square;position:absolute;top:7637;visibility:visible;v-text-anchor:middle" arcsize="10923f" fillcolor="#c9b5e8" strokecolor="#795d9b">
                      <v:fill color2="#f0eaf9" rotate="t" angle="180" colors="0 #c9b5e8;22938f #d9cbee;1 #f0eaf9" focus="100%" type="gradient"/>
                      <v:shadow on="t" color="black" opacity="24903f" origin=",0.5" offset="0,1.57pt"/>
                      <v:textbox>
                        <w:txbxContent>
                          <w:p w:rsidR="004E468D" w:rsidRPr="00DA420F" w:rsidP="00083D60" w14:paraId="2165AFFD" w14:textId="77777777">
                            <w:pPr>
                              <w:jc w:val="center"/>
                              <w:rPr>
                                <w:b/>
                                <w:bCs/>
                                <w:szCs w:val="28"/>
                              </w:rPr>
                            </w:pPr>
                            <w:r w:rsidRPr="00DA420F">
                              <w:rPr>
                                <w:b/>
                                <w:bCs/>
                                <w:szCs w:val="28"/>
                              </w:rPr>
                              <w:t>Соціальна сфера</w:t>
                            </w:r>
                          </w:p>
                          <w:p w:rsidR="004E468D" w:rsidRPr="00083D60" w:rsidP="00083D60" w14:paraId="551D466A" w14:textId="77777777">
                            <w:pPr>
                              <w:jc w:val="center"/>
                              <w:rPr>
                                <w:bCs/>
                                <w:color w:val="4F81BD" w:themeColor="accent1"/>
                                <w:sz w:val="28"/>
                                <w:szCs w:val="32"/>
                              </w:rPr>
                            </w:pPr>
                            <w:r w:rsidRPr="00083D60">
                              <w:rPr>
                                <w:bCs/>
                                <w:color w:val="4F81BD" w:themeColor="accent1"/>
                                <w:sz w:val="28"/>
                                <w:szCs w:val="32"/>
                              </w:rPr>
                              <w:t>3</w:t>
                            </w:r>
                          </w:p>
                        </w:txbxContent>
                      </v:textbox>
                    </v:roundrect>
                    <v:roundrect id="Прямокутник: округлені кути 8" o:spid="_x0000_s1031" style="width:18991;height:9866;left:420;mso-wrap-style:square;position:absolute;top:-7645;visibility:visible;v-text-anchor:middle" arcsize="10923f" fillcolor="#c9b5e8" strokecolor="#795d9b">
                      <v:fill color2="#f0eaf9" rotate="t" angle="180" colors="0 #c9b5e8;22938f #d9cbee;1 #f0eaf9" focus="100%" type="gradient"/>
                      <v:shadow on="t" color="black" opacity="24903f" origin=",0.5" offset="0,1.57pt"/>
                      <v:textbox>
                        <w:txbxContent>
                          <w:p w:rsidR="004E468D" w:rsidRPr="00DA420F" w:rsidP="00083D60" w14:paraId="64333D75" w14:textId="77777777">
                            <w:pPr>
                              <w:jc w:val="center"/>
                              <w:rPr>
                                <w:b/>
                                <w:bCs/>
                                <w:szCs w:val="28"/>
                              </w:rPr>
                            </w:pPr>
                            <w:r w:rsidRPr="00DA420F">
                              <w:rPr>
                                <w:b/>
                                <w:bCs/>
                                <w:szCs w:val="28"/>
                              </w:rPr>
                              <w:t xml:space="preserve">Сфера промисловості </w:t>
                            </w:r>
                          </w:p>
                          <w:p w:rsidR="004E468D" w:rsidRPr="00083D60" w:rsidP="00083D60" w14:paraId="1CC9A126" w14:textId="77777777">
                            <w:pPr>
                              <w:jc w:val="center"/>
                              <w:rPr>
                                <w:bCs/>
                                <w:color w:val="4F81BD" w:themeColor="accent1"/>
                                <w:sz w:val="28"/>
                                <w:szCs w:val="32"/>
                              </w:rPr>
                            </w:pPr>
                            <w:r w:rsidRPr="00083D60">
                              <w:rPr>
                                <w:bCs/>
                                <w:color w:val="4F81BD" w:themeColor="accent1"/>
                                <w:sz w:val="28"/>
                                <w:szCs w:val="32"/>
                              </w:rPr>
                              <w:t>4</w:t>
                            </w:r>
                          </w:p>
                        </w:txbxContent>
                      </v:textbox>
                    </v:roundrect>
                    <v:roundrect id="Прямокутник: округлені кути 9" o:spid="_x0000_s1032" style="width:28974;height:11103;left:22430;mso-wrap-style:square;position:absolute;top:-14874;visibility:visible;v-text-anchor:middle" arcsize="10923f" fillcolor="#c9b5e8" strokecolor="#795d9b">
                      <v:fill color2="#f0eaf9" rotate="t" angle="180" colors="0 #c9b5e8;22938f #d9cbee;1 #f0eaf9" focus="100%" type="gradient"/>
                      <v:shadow on="t" color="black" opacity="24903f" origin=",0.5" offset="0,1.57pt"/>
                      <v:textbox>
                        <w:txbxContent>
                          <w:p w:rsidR="004E468D" w:rsidRPr="00DA420F" w:rsidP="00083D60" w14:paraId="44A54B27" w14:textId="77777777">
                            <w:pPr>
                              <w:jc w:val="center"/>
                              <w:rPr>
                                <w:b/>
                                <w:iCs/>
                                <w:szCs w:val="26"/>
                              </w:rPr>
                            </w:pPr>
                            <w:r w:rsidRPr="00DA420F">
                              <w:rPr>
                                <w:b/>
                                <w:iCs/>
                                <w:szCs w:val="26"/>
                              </w:rPr>
                              <w:t>Сфера торгівлі, послуг</w:t>
                            </w:r>
                            <w:r>
                              <w:rPr>
                                <w:b/>
                                <w:iCs/>
                                <w:szCs w:val="26"/>
                              </w:rPr>
                              <w:t>,</w:t>
                            </w:r>
                            <w:r w:rsidRPr="00DA420F">
                              <w:rPr>
                                <w:b/>
                                <w:iCs/>
                                <w:szCs w:val="26"/>
                              </w:rPr>
                              <w:t xml:space="preserve"> адміністративних/офісних приміщень</w:t>
                            </w:r>
                          </w:p>
                          <w:p w:rsidR="004E468D" w:rsidRPr="00083D60" w:rsidP="00083D60" w14:paraId="1440DF54" w14:textId="77777777">
                            <w:pPr>
                              <w:jc w:val="center"/>
                              <w:rPr>
                                <w:iCs/>
                                <w:color w:val="4F81BD" w:themeColor="accent1"/>
                                <w:sz w:val="28"/>
                                <w:szCs w:val="32"/>
                              </w:rPr>
                            </w:pPr>
                            <w:r w:rsidRPr="00083D60">
                              <w:rPr>
                                <w:iCs/>
                                <w:color w:val="4F81BD" w:themeColor="accent1"/>
                                <w:sz w:val="28"/>
                                <w:szCs w:val="32"/>
                              </w:rPr>
                              <w:t>12</w:t>
                            </w:r>
                          </w:p>
                          <w:p w:rsidR="004E468D" w:rsidRPr="004C0932" w:rsidP="00083D60" w14:paraId="17C449EC" w14:textId="77777777">
                            <w:pPr>
                              <w:jc w:val="center"/>
                              <w:rPr>
                                <w:b/>
                                <w:iCs/>
                                <w:color w:val="FFFF00"/>
                                <w:sz w:val="32"/>
                                <w:szCs w:val="32"/>
                              </w:rPr>
                            </w:pPr>
                          </w:p>
                        </w:txbxContent>
                      </v:textbox>
                    </v:roundrect>
                    <v:roundrect id="Прямокутник: округлені кути 10" o:spid="_x0000_s1033" style="width:21810;height:12905;left:56868;mso-wrap-style:square;position:absolute;top:-7454;visibility:visible;v-text-anchor:middle" arcsize="10923f" fillcolor="#c9b5e8" strokecolor="#795d9b">
                      <v:fill color2="#f0eaf9" rotate="t" angle="180" colors="0 #c9b5e8;22938f #d9cbee;1 #f0eaf9" focus="100%" type="gradient"/>
                      <v:shadow on="t" color="black" opacity="24903f" origin=",0.5" offset="0,1.57pt"/>
                      <v:textbox>
                        <w:txbxContent>
                          <w:p w:rsidR="004E468D" w:rsidRPr="00DA420F" w:rsidP="00083D60" w14:paraId="2A0790CA" w14:textId="77777777">
                            <w:pPr>
                              <w:jc w:val="center"/>
                              <w:rPr>
                                <w:b/>
                                <w:iCs/>
                                <w:szCs w:val="26"/>
                              </w:rPr>
                            </w:pPr>
                            <w:r w:rsidRPr="00DA420F">
                              <w:rPr>
                                <w:b/>
                                <w:iCs/>
                                <w:szCs w:val="26"/>
                              </w:rPr>
                              <w:t>Сфера транспортного обслуговування та логістики</w:t>
                            </w:r>
                          </w:p>
                          <w:p w:rsidR="004E468D" w:rsidRPr="00083D60" w:rsidP="00083D60" w14:paraId="7F4A543E" w14:textId="77777777">
                            <w:pPr>
                              <w:jc w:val="center"/>
                              <w:rPr>
                                <w:iCs/>
                                <w:color w:val="4F81BD" w:themeColor="accent1"/>
                                <w:sz w:val="28"/>
                                <w:szCs w:val="32"/>
                              </w:rPr>
                            </w:pPr>
                            <w:r w:rsidRPr="00083D60">
                              <w:rPr>
                                <w:iCs/>
                                <w:color w:val="4F81BD" w:themeColor="accent1"/>
                                <w:sz w:val="28"/>
                                <w:szCs w:val="32"/>
                              </w:rPr>
                              <w:t>7</w:t>
                            </w:r>
                          </w:p>
                        </w:txbxContent>
                      </v:textbox>
                    </v:roundrect>
                    <v:roundrect id="Прямокутник: округлені кути 11" o:spid="_x0000_s1034" style="width:22079;height:12239;left:56873;mso-wrap-style:square;position:absolute;top:7891;visibility:visible;v-text-anchor:middle" arcsize="10923f" fillcolor="#c9b5e8" strokecolor="#795d9b">
                      <v:fill color2="#f0eaf9" rotate="t" angle="180" colors="0 #c9b5e8;22938f #d9cbee;1 #f0eaf9" focus="100%" type="gradient"/>
                      <v:shadow on="t" color="black" opacity="24903f" origin=",0.5" offset="0,1.57pt"/>
                      <v:textbox>
                        <w:txbxContent>
                          <w:p w:rsidR="004E468D" w:rsidRPr="00DA420F" w:rsidP="00083D60" w14:paraId="40E50D24" w14:textId="77777777">
                            <w:pPr>
                              <w:jc w:val="center"/>
                              <w:rPr>
                                <w:b/>
                                <w:iCs/>
                                <w:szCs w:val="26"/>
                              </w:rPr>
                            </w:pPr>
                            <w:r w:rsidRPr="00DA420F">
                              <w:rPr>
                                <w:b/>
                                <w:iCs/>
                                <w:szCs w:val="26"/>
                              </w:rPr>
                              <w:t>Сфера розвитку інфраструктури та енергетики</w:t>
                            </w:r>
                          </w:p>
                          <w:p w:rsidR="004E468D" w:rsidRPr="00083D60" w:rsidP="00083D60" w14:paraId="2E35E676" w14:textId="77777777">
                            <w:pPr>
                              <w:jc w:val="center"/>
                              <w:rPr>
                                <w:iCs/>
                                <w:color w:val="4F81BD" w:themeColor="accent1"/>
                                <w:sz w:val="28"/>
                                <w:szCs w:val="32"/>
                              </w:rPr>
                            </w:pPr>
                            <w:r w:rsidRPr="00083D60">
                              <w:rPr>
                                <w:iCs/>
                                <w:color w:val="4F81BD" w:themeColor="accent1"/>
                                <w:sz w:val="28"/>
                                <w:szCs w:val="32"/>
                              </w:rPr>
                              <w:t>1</w:t>
                            </w:r>
                          </w:p>
                        </w:txbxContent>
                      </v:textbox>
                    </v:roundrect>
                    <v:line id="Пряма сполучна лінія 12" o:spid="_x0000_s1035" style="flip:x y;mso-wrap-style:square;position:absolute;visibility:visible" from="19410,-2712" to="24212,414" o:connectortype="straight" strokecolor="#4579b8"/>
                    <v:line id="Пряма сполучна лінія 13" o:spid="_x0000_s1036" style="mso-wrap-style:square;position:absolute;visibility:visible" from="37413,-3652" to="37731,412" o:connectortype="straight" strokecolor="#4579b8"/>
                    <v:line id="Пряма сполучна лінія 14" o:spid="_x0000_s1037" style="flip:y;mso-wrap-style:square;position:absolute;visibility:visible" from="52115,-2076" to="56868,414" o:connectortype="straight" strokecolor="#4579b8"/>
                    <v:line id="Пряма сполучна лінія 15" o:spid="_x0000_s1038" style="flip:x y;mso-wrap-style:square;position:absolute;visibility:visible" from="19407,8390" to="21838,8390" o:connectortype="straight" strokecolor="#4579b8"/>
                    <v:line id="Пряма сполучна лінія 16" o:spid="_x0000_s1039" style="mso-wrap-style:square;position:absolute;visibility:visible" from="53624,8390" to="57677,8390" o:connectortype="straight" strokecolor="#4579b8"/>
                  </v:group>
                  <v:group id="Групувати 17" o:spid="_x0000_s1040" style="width:17368;height:9144;left:16190;position:absolute;top:34575" coordorigin="-2,0" coordsize="17367,9144">
                    <v:roundrect id="Прямокутник: округлені кути 18" o:spid="_x0000_s1041" style="width:13907;height:9144;left:2095;mso-wrap-style:square;position:absolute;visibility:visible;v-text-anchor:middle" arcsize="10923f" fillcolor="#c9b5e8" strokecolor="#795d9b">
                      <v:fill color2="#f0eaf9" rotate="t" angle="180" colors="0 #c9b5e8;22938f #d9cbee;1 #f0eaf9" focus="100%" type="gradient"/>
                      <v:shadow on="t" color="black" opacity="24903f" origin=",0.5" offset="0,1.57pt"/>
                    </v:roundrect>
                    <v:shape id="Поле 19" o:spid="_x0000_s1042" type="#_x0000_t202" style="width:17367;height:7364;left:-2;mso-wrap-style:square;position:absolute;top:1238;visibility:visible;v-text-anchor:top" filled="f" stroked="f" strokeweight="0.5pt">
                      <v:textbox>
                        <w:txbxContent>
                          <w:p w:rsidR="004E468D" w:rsidRPr="00083D60" w:rsidP="00083D60" w14:paraId="277B52DD" w14:textId="77777777">
                            <w:pPr>
                              <w:jc w:val="center"/>
                              <w:rPr>
                                <w:b/>
                                <w:color w:val="000000" w:themeColor="text1"/>
                              </w:rPr>
                            </w:pPr>
                            <w:r w:rsidRPr="00083D60">
                              <w:rPr>
                                <w:b/>
                                <w:color w:val="000000" w:themeColor="text1"/>
                              </w:rPr>
                              <w:t>Сфера медицини</w:t>
                            </w:r>
                          </w:p>
                          <w:p w:rsidR="004E468D" w:rsidRPr="00083D60" w:rsidP="00083D60" w14:paraId="4126ABF2" w14:textId="77777777">
                            <w:pPr>
                              <w:jc w:val="center"/>
                              <w:rPr>
                                <w:color w:val="4F81BD" w:themeColor="accent1"/>
                                <w:sz w:val="28"/>
                              </w:rPr>
                            </w:pPr>
                            <w:r w:rsidRPr="00083D60">
                              <w:rPr>
                                <w:color w:val="4F81BD" w:themeColor="accent1"/>
                                <w:sz w:val="28"/>
                              </w:rPr>
                              <w:t>3</w:t>
                            </w:r>
                          </w:p>
                        </w:txbxContent>
                      </v:textbox>
                    </v:shape>
                  </v:group>
                </v:group>
                <v:line id="Пряма сполучна лінія 20" o:spid="_x0000_s1043" style="mso-wrap-style:square;position:absolute;visibility:visible" from="24574,32861" to="24590,34671" o:connectortype="straight" strokecolor="#4579b8"/>
                <w10:wrap anchorx="margin"/>
              </v:group>
            </w:pict>
          </mc:Fallback>
        </mc:AlternateContent>
      </w:r>
    </w:p>
    <w:p w:rsidR="004E468D" w14:paraId="7215415D" w14:textId="77777777">
      <w:pPr>
        <w:spacing w:after="0"/>
        <w:ind w:firstLine="426"/>
        <w:jc w:val="both"/>
        <w:rPr>
          <w:rFonts w:ascii="Times New Roman" w:hAnsi="Times New Roman"/>
          <w:color w:val="000000" w:themeColor="text1"/>
          <w:sz w:val="28"/>
          <w:szCs w:val="28"/>
        </w:rPr>
      </w:pPr>
    </w:p>
    <w:p w:rsidR="004E468D" w14:paraId="347981C0" w14:textId="77777777">
      <w:pPr>
        <w:spacing w:after="0"/>
        <w:ind w:firstLine="426"/>
        <w:jc w:val="both"/>
        <w:rPr>
          <w:rFonts w:ascii="Times New Roman" w:hAnsi="Times New Roman"/>
          <w:color w:val="000000" w:themeColor="text1"/>
          <w:sz w:val="28"/>
          <w:szCs w:val="28"/>
        </w:rPr>
      </w:pPr>
    </w:p>
    <w:p w:rsidR="004E468D" w14:paraId="34736B0F" w14:textId="77777777">
      <w:pPr>
        <w:spacing w:after="0"/>
        <w:ind w:firstLine="426"/>
        <w:jc w:val="both"/>
        <w:rPr>
          <w:rFonts w:ascii="Times New Roman" w:hAnsi="Times New Roman"/>
          <w:color w:val="000000" w:themeColor="text1"/>
          <w:sz w:val="28"/>
          <w:szCs w:val="28"/>
        </w:rPr>
      </w:pPr>
    </w:p>
    <w:p w:rsidR="004E468D" w14:paraId="4ADEDCCA" w14:textId="77777777">
      <w:pPr>
        <w:spacing w:after="0"/>
        <w:ind w:firstLine="426"/>
        <w:jc w:val="both"/>
        <w:rPr>
          <w:rFonts w:ascii="Times New Roman" w:hAnsi="Times New Roman"/>
          <w:color w:val="000000" w:themeColor="text1"/>
          <w:sz w:val="28"/>
          <w:szCs w:val="28"/>
        </w:rPr>
      </w:pPr>
    </w:p>
    <w:p w:rsidR="004E468D" w14:paraId="62C91004" w14:textId="77777777">
      <w:pPr>
        <w:spacing w:after="0"/>
        <w:ind w:firstLine="426"/>
        <w:jc w:val="both"/>
        <w:rPr>
          <w:rFonts w:ascii="Times New Roman" w:hAnsi="Times New Roman"/>
          <w:color w:val="000000" w:themeColor="text1"/>
          <w:sz w:val="28"/>
          <w:szCs w:val="28"/>
        </w:rPr>
      </w:pPr>
    </w:p>
    <w:p w:rsidR="004E468D" w14:paraId="5678531A" w14:textId="77777777">
      <w:pPr>
        <w:spacing w:after="0"/>
        <w:ind w:firstLine="426"/>
        <w:jc w:val="both"/>
        <w:rPr>
          <w:rFonts w:ascii="Times New Roman" w:hAnsi="Times New Roman"/>
          <w:color w:val="000000" w:themeColor="text1"/>
          <w:sz w:val="28"/>
          <w:szCs w:val="28"/>
        </w:rPr>
      </w:pPr>
    </w:p>
    <w:p w:rsidR="004E468D" w14:paraId="6118EAA1" w14:textId="77777777">
      <w:pPr>
        <w:spacing w:after="0"/>
        <w:ind w:firstLine="426"/>
        <w:jc w:val="both"/>
        <w:rPr>
          <w:rFonts w:ascii="Times New Roman" w:hAnsi="Times New Roman"/>
          <w:color w:val="000000" w:themeColor="text1"/>
          <w:sz w:val="28"/>
          <w:szCs w:val="28"/>
        </w:rPr>
      </w:pPr>
    </w:p>
    <w:p w:rsidR="004E468D" w14:paraId="13EE08B2" w14:textId="77777777">
      <w:pPr>
        <w:spacing w:after="0"/>
        <w:ind w:firstLine="426"/>
        <w:jc w:val="both"/>
        <w:rPr>
          <w:rFonts w:ascii="Times New Roman" w:hAnsi="Times New Roman"/>
          <w:color w:val="000000" w:themeColor="text1"/>
          <w:sz w:val="28"/>
          <w:szCs w:val="28"/>
        </w:rPr>
      </w:pPr>
    </w:p>
    <w:p w:rsidR="004E468D" w14:paraId="2DD03EDA" w14:textId="77777777">
      <w:pPr>
        <w:spacing w:after="0"/>
        <w:ind w:firstLine="426"/>
        <w:jc w:val="both"/>
        <w:rPr>
          <w:rFonts w:ascii="Times New Roman" w:hAnsi="Times New Roman"/>
          <w:color w:val="000000" w:themeColor="text1"/>
          <w:sz w:val="28"/>
          <w:szCs w:val="28"/>
        </w:rPr>
      </w:pPr>
    </w:p>
    <w:p w:rsidR="004E468D" w14:paraId="2907EECA" w14:textId="77777777">
      <w:pPr>
        <w:spacing w:after="0"/>
        <w:ind w:firstLine="426"/>
        <w:jc w:val="both"/>
        <w:rPr>
          <w:rFonts w:ascii="Times New Roman" w:hAnsi="Times New Roman"/>
          <w:color w:val="000000" w:themeColor="text1"/>
          <w:sz w:val="28"/>
          <w:szCs w:val="28"/>
        </w:rPr>
      </w:pPr>
    </w:p>
    <w:p w:rsidR="004E468D" w14:paraId="30607AB3" w14:textId="77777777">
      <w:pPr>
        <w:spacing w:after="0"/>
        <w:ind w:firstLine="426"/>
        <w:jc w:val="both"/>
        <w:rPr>
          <w:rFonts w:ascii="Times New Roman" w:hAnsi="Times New Roman"/>
          <w:color w:val="000000" w:themeColor="text1"/>
          <w:sz w:val="28"/>
          <w:szCs w:val="28"/>
        </w:rPr>
      </w:pPr>
    </w:p>
    <w:p w:rsidR="004E468D" w14:paraId="004FEB2A" w14:textId="77777777">
      <w:pPr>
        <w:spacing w:after="0"/>
        <w:ind w:firstLine="426"/>
        <w:jc w:val="both"/>
        <w:rPr>
          <w:rFonts w:ascii="Times New Roman" w:hAnsi="Times New Roman"/>
          <w:color w:val="000000" w:themeColor="text1"/>
          <w:sz w:val="28"/>
          <w:szCs w:val="28"/>
        </w:rPr>
      </w:pPr>
    </w:p>
    <w:p w:rsidR="004E468D" w14:paraId="14FD5E56" w14:textId="77777777">
      <w:pPr>
        <w:spacing w:after="0"/>
        <w:ind w:firstLine="426"/>
        <w:jc w:val="both"/>
        <w:rPr>
          <w:rFonts w:ascii="Times New Roman" w:hAnsi="Times New Roman"/>
          <w:color w:val="000000" w:themeColor="text1"/>
          <w:sz w:val="28"/>
          <w:szCs w:val="28"/>
        </w:rPr>
      </w:pPr>
    </w:p>
    <w:p w:rsidR="004E468D" w14:paraId="5718C5EF" w14:textId="77777777">
      <w:pPr>
        <w:spacing w:after="0"/>
        <w:ind w:firstLine="426"/>
        <w:jc w:val="both"/>
        <w:rPr>
          <w:rFonts w:ascii="Times New Roman" w:hAnsi="Times New Roman"/>
          <w:color w:val="000000" w:themeColor="text1"/>
          <w:sz w:val="28"/>
          <w:szCs w:val="28"/>
        </w:rPr>
      </w:pPr>
    </w:p>
    <w:p w:rsidR="004E468D" w14:paraId="6C6E4EF9" w14:textId="77777777">
      <w:pPr>
        <w:spacing w:after="0"/>
        <w:ind w:firstLine="426"/>
        <w:jc w:val="both"/>
        <w:rPr>
          <w:rFonts w:ascii="Times New Roman" w:hAnsi="Times New Roman"/>
          <w:color w:val="000000" w:themeColor="text1"/>
          <w:sz w:val="28"/>
          <w:szCs w:val="28"/>
        </w:rPr>
      </w:pPr>
    </w:p>
    <w:p w:rsidR="0027192F" w14:paraId="5ED8A11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Серед реалізованих інвестиційних проєктів найбільш вагомими є:</w:t>
      </w:r>
    </w:p>
    <w:p w:rsidR="0027192F" w14:paraId="37A9BCB6" w14:textId="77777777">
      <w:pPr>
        <w:pStyle w:val="ListParagraph"/>
        <w:numPr>
          <w:ilvl w:val="0"/>
          <w:numId w:val="29"/>
        </w:numPr>
        <w:ind w:left="0" w:firstLine="426"/>
        <w:contextualSpacing/>
        <w:jc w:val="both"/>
        <w:rPr>
          <w:b/>
          <w:color w:val="000000" w:themeColor="text1"/>
          <w:sz w:val="28"/>
          <w:szCs w:val="28"/>
        </w:rPr>
      </w:pPr>
      <w:r>
        <w:rPr>
          <w:b/>
          <w:color w:val="000000" w:themeColor="text1"/>
          <w:sz w:val="28"/>
          <w:szCs w:val="28"/>
        </w:rPr>
        <w:t>у сфері промисловості:</w:t>
      </w:r>
    </w:p>
    <w:p w:rsidR="0027192F" w14:paraId="05B97088" w14:textId="77777777">
      <w:pPr>
        <w:pStyle w:val="ListParagraph"/>
        <w:numPr>
          <w:ilvl w:val="0"/>
          <w:numId w:val="38"/>
        </w:numPr>
        <w:ind w:left="0" w:firstLine="426"/>
        <w:contextualSpacing/>
        <w:jc w:val="both"/>
        <w:rPr>
          <w:color w:val="000000" w:themeColor="text1"/>
          <w:sz w:val="28"/>
          <w:szCs w:val="28"/>
        </w:rPr>
      </w:pPr>
      <w:r>
        <w:rPr>
          <w:color w:val="000000" w:themeColor="text1"/>
          <w:sz w:val="28"/>
          <w:szCs w:val="28"/>
        </w:rPr>
        <w:t>Реконструкція з розширенням комбінату по виробництву харчових продуктів по вул. Виробнича, 8 (ДП «Зееландія»);</w:t>
      </w:r>
    </w:p>
    <w:p w:rsidR="0027192F" w14:paraId="361EBFCA" w14:textId="77777777">
      <w:pPr>
        <w:pStyle w:val="ListParagraph"/>
        <w:numPr>
          <w:ilvl w:val="0"/>
          <w:numId w:val="38"/>
        </w:numPr>
        <w:ind w:left="0" w:firstLine="426"/>
        <w:contextualSpacing/>
        <w:jc w:val="both"/>
        <w:rPr>
          <w:color w:val="000000" w:themeColor="text1"/>
          <w:sz w:val="28"/>
          <w:szCs w:val="28"/>
        </w:rPr>
      </w:pPr>
      <w:r>
        <w:rPr>
          <w:color w:val="000000" w:themeColor="text1"/>
          <w:sz w:val="28"/>
          <w:szCs w:val="28"/>
        </w:rPr>
        <w:t>Нове будівництво виробничо-складського комплексу по вул. Січових Стрільців (ПП «ОДИССЕЙ ПЛЮС»);</w:t>
      </w:r>
    </w:p>
    <w:p w:rsidR="0027192F" w14:paraId="54B06C91" w14:textId="77777777">
      <w:pPr>
        <w:pStyle w:val="ListParagraph"/>
        <w:numPr>
          <w:ilvl w:val="0"/>
          <w:numId w:val="38"/>
        </w:numPr>
        <w:ind w:left="0" w:firstLine="426"/>
        <w:contextualSpacing/>
        <w:jc w:val="both"/>
        <w:rPr>
          <w:color w:val="000000" w:themeColor="text1"/>
          <w:sz w:val="28"/>
          <w:szCs w:val="28"/>
        </w:rPr>
      </w:pPr>
      <w:r>
        <w:rPr>
          <w:color w:val="000000" w:themeColor="text1"/>
          <w:sz w:val="28"/>
          <w:szCs w:val="28"/>
        </w:rPr>
        <w:t>Реконструкція складу металу з добудовою виробничо-складських будівель та споруд по вул. Москаленка Сергія, 16-г/22 (ТОВ «ПОЛІТЕХНОСЕРВІС»);</w:t>
      </w:r>
    </w:p>
    <w:p w:rsidR="0027192F" w14:paraId="0F41DBC2" w14:textId="77777777">
      <w:pPr>
        <w:pStyle w:val="ListParagraph"/>
        <w:numPr>
          <w:ilvl w:val="0"/>
          <w:numId w:val="29"/>
        </w:numPr>
        <w:ind w:left="0" w:firstLine="426"/>
        <w:contextualSpacing/>
        <w:jc w:val="both"/>
        <w:rPr>
          <w:color w:val="000000" w:themeColor="text1"/>
          <w:sz w:val="28"/>
          <w:szCs w:val="28"/>
        </w:rPr>
      </w:pPr>
      <w:r>
        <w:rPr>
          <w:b/>
          <w:color w:val="000000" w:themeColor="text1"/>
          <w:sz w:val="28"/>
          <w:szCs w:val="28"/>
        </w:rPr>
        <w:t xml:space="preserve">у сфері </w:t>
      </w:r>
      <w:r>
        <w:rPr>
          <w:b/>
          <w:iCs/>
          <w:color w:val="000000" w:themeColor="text1"/>
          <w:sz w:val="28"/>
          <w:szCs w:val="28"/>
        </w:rPr>
        <w:t>торгівлі, послуг та адміністративних/офісних приміщень:</w:t>
      </w:r>
    </w:p>
    <w:p w:rsidR="0027192F" w14:paraId="6C985639" w14:textId="77777777">
      <w:pPr>
        <w:pStyle w:val="ListParagraph"/>
        <w:numPr>
          <w:ilvl w:val="0"/>
          <w:numId w:val="30"/>
        </w:numPr>
        <w:ind w:left="0" w:firstLine="426"/>
        <w:contextualSpacing/>
        <w:jc w:val="both"/>
        <w:rPr>
          <w:color w:val="000000" w:themeColor="text1"/>
          <w:sz w:val="28"/>
          <w:szCs w:val="28"/>
        </w:rPr>
      </w:pPr>
      <w:r>
        <w:rPr>
          <w:color w:val="000000" w:themeColor="text1"/>
          <w:sz w:val="28"/>
          <w:szCs w:val="28"/>
        </w:rPr>
        <w:t>Нове будівництво магазину продовольчих та непродовольчих товарів по вул. Грушевського Михайла, 15-Г (ТОВ «АТБ-ТОРГСТРОЙ»);</w:t>
      </w:r>
    </w:p>
    <w:p w:rsidR="0027192F" w14:paraId="2B30C41E" w14:textId="77777777">
      <w:pPr>
        <w:pStyle w:val="ListParagraph"/>
        <w:numPr>
          <w:ilvl w:val="0"/>
          <w:numId w:val="30"/>
        </w:numPr>
        <w:ind w:left="0" w:firstLine="426"/>
        <w:contextualSpacing/>
        <w:jc w:val="both"/>
        <w:rPr>
          <w:color w:val="000000" w:themeColor="text1"/>
          <w:sz w:val="28"/>
          <w:szCs w:val="28"/>
        </w:rPr>
      </w:pPr>
      <w:r>
        <w:rPr>
          <w:color w:val="000000" w:themeColor="text1"/>
          <w:sz w:val="28"/>
          <w:szCs w:val="28"/>
        </w:rPr>
        <w:t>Реконструкція житлового будинку під торгово – офісне приміщення по вул. Гетьманській, 36</w:t>
      </w:r>
      <w:r>
        <w:rPr>
          <w:color w:val="000000" w:themeColor="text1"/>
          <w:sz w:val="28"/>
          <w:szCs w:val="28"/>
          <w:lang w:val="en-US"/>
        </w:rPr>
        <w:t xml:space="preserve"> (Фізична особа)</w:t>
      </w:r>
      <w:r>
        <w:rPr>
          <w:color w:val="000000" w:themeColor="text1"/>
          <w:sz w:val="28"/>
          <w:szCs w:val="28"/>
        </w:rPr>
        <w:t>;</w:t>
      </w:r>
    </w:p>
    <w:p w:rsidR="0027192F" w14:paraId="08E06CAC" w14:textId="77777777">
      <w:pPr>
        <w:pStyle w:val="ListParagraph"/>
        <w:numPr>
          <w:ilvl w:val="0"/>
          <w:numId w:val="30"/>
        </w:numPr>
        <w:ind w:left="0" w:firstLine="426"/>
        <w:contextualSpacing/>
        <w:jc w:val="both"/>
        <w:rPr>
          <w:color w:val="000000" w:themeColor="text1"/>
          <w:sz w:val="28"/>
          <w:szCs w:val="28"/>
        </w:rPr>
      </w:pPr>
      <w:r>
        <w:rPr>
          <w:color w:val="000000" w:themeColor="text1"/>
          <w:sz w:val="28"/>
          <w:szCs w:val="28"/>
        </w:rPr>
        <w:t>Реконструкція нежитлової будівлі під магазин продовольчих та непродовольчих товарів по вул. Москаленка Сергія, 23 (Фізична особа);</w:t>
      </w:r>
    </w:p>
    <w:p w:rsidR="0027192F" w14:paraId="24B5B7AF" w14:textId="77777777">
      <w:pPr>
        <w:pStyle w:val="ListParagraph"/>
        <w:numPr>
          <w:ilvl w:val="0"/>
          <w:numId w:val="29"/>
        </w:numPr>
        <w:ind w:left="0" w:firstLine="426"/>
        <w:contextualSpacing/>
        <w:jc w:val="both"/>
        <w:rPr>
          <w:color w:val="000000" w:themeColor="text1"/>
          <w:sz w:val="28"/>
          <w:szCs w:val="28"/>
        </w:rPr>
      </w:pPr>
      <w:r>
        <w:rPr>
          <w:b/>
          <w:iCs/>
          <w:color w:val="000000" w:themeColor="text1"/>
          <w:sz w:val="28"/>
          <w:szCs w:val="28"/>
        </w:rPr>
        <w:t>у сфері транспортного обслуговування та логістики:</w:t>
      </w:r>
    </w:p>
    <w:p w:rsidR="0027192F" w14:paraId="6A548D10" w14:textId="77777777">
      <w:pPr>
        <w:pStyle w:val="ListParagraph"/>
        <w:numPr>
          <w:ilvl w:val="0"/>
          <w:numId w:val="30"/>
        </w:numPr>
        <w:ind w:left="0" w:firstLine="426"/>
        <w:contextualSpacing/>
        <w:jc w:val="both"/>
        <w:rPr>
          <w:color w:val="000000" w:themeColor="text1"/>
          <w:sz w:val="28"/>
          <w:szCs w:val="28"/>
        </w:rPr>
      </w:pPr>
      <w:r>
        <w:rPr>
          <w:color w:val="000000" w:themeColor="text1"/>
          <w:sz w:val="28"/>
          <w:szCs w:val="28"/>
        </w:rPr>
        <w:t>Нове будівництво станції технічного обслуговування з адміністративними приміщеннями та магазином по бульв. Незалежності, 33 (Фізична особа – підприємець);</w:t>
      </w:r>
    </w:p>
    <w:p w:rsidR="0027192F" w14:paraId="48B48C82" w14:textId="77777777">
      <w:pPr>
        <w:pStyle w:val="ListParagraph"/>
        <w:numPr>
          <w:ilvl w:val="0"/>
          <w:numId w:val="30"/>
        </w:numPr>
        <w:ind w:left="0" w:firstLine="426"/>
        <w:contextualSpacing/>
        <w:jc w:val="both"/>
        <w:rPr>
          <w:color w:val="000000" w:themeColor="text1"/>
          <w:sz w:val="28"/>
          <w:szCs w:val="28"/>
        </w:rPr>
      </w:pPr>
      <w:r>
        <w:rPr>
          <w:color w:val="000000" w:themeColor="text1"/>
          <w:sz w:val="28"/>
          <w:szCs w:val="28"/>
        </w:rPr>
        <w:t>Нове будівництво автотранспортного підприємства на території Промвузла в районі розміщення заводу алюмінієвих будівельних конструкцій за бульв. Незалежності, 34 (2 черга) (ТОВ «ТЕХБУДСЕРВІС 2020»);</w:t>
      </w:r>
    </w:p>
    <w:p w:rsidR="0027192F" w14:paraId="517F2E11" w14:textId="77777777">
      <w:pPr>
        <w:pStyle w:val="ListParagraph"/>
        <w:numPr>
          <w:ilvl w:val="0"/>
          <w:numId w:val="30"/>
        </w:numPr>
        <w:ind w:left="0" w:firstLine="426"/>
        <w:contextualSpacing/>
        <w:jc w:val="both"/>
        <w:rPr>
          <w:color w:val="000000" w:themeColor="text1"/>
          <w:sz w:val="28"/>
          <w:szCs w:val="28"/>
        </w:rPr>
      </w:pPr>
      <w:r>
        <w:rPr>
          <w:color w:val="000000" w:themeColor="text1"/>
          <w:sz w:val="28"/>
          <w:szCs w:val="28"/>
        </w:rPr>
        <w:t>Нове будівництво автостоянки, автосервісного центру, автомагазину із складськими приміщеннями та кафетерієм по вул. Східна, 9 (2 черга будівництва – автосервісний центр) (ТОВ «СМАРТ МОТОРС»);</w:t>
      </w:r>
    </w:p>
    <w:p w:rsidR="0027192F" w14:paraId="17173006" w14:textId="77777777">
      <w:pPr>
        <w:pStyle w:val="ListParagraph"/>
        <w:numPr>
          <w:ilvl w:val="0"/>
          <w:numId w:val="29"/>
        </w:numPr>
        <w:ind w:left="0" w:firstLine="426"/>
        <w:contextualSpacing/>
        <w:jc w:val="both"/>
        <w:rPr>
          <w:color w:val="000000" w:themeColor="text1"/>
          <w:sz w:val="28"/>
          <w:szCs w:val="28"/>
        </w:rPr>
      </w:pPr>
      <w:r>
        <w:rPr>
          <w:b/>
          <w:iCs/>
          <w:color w:val="000000" w:themeColor="text1"/>
          <w:sz w:val="28"/>
          <w:szCs w:val="28"/>
        </w:rPr>
        <w:t>у сфері розвитку інфраструктури та енергетики:</w:t>
      </w:r>
    </w:p>
    <w:p w:rsidR="0027192F" w14:paraId="6F9A1498"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27192F" w14:paraId="0514F0D3" w14:textId="77777777">
      <w:pPr>
        <w:spacing w:after="0"/>
        <w:ind w:firstLine="426"/>
        <w:jc w:val="both"/>
        <w:rPr>
          <w:rFonts w:ascii="Times New Roman" w:hAnsi="Times New Roman"/>
          <w:b/>
          <w:color w:val="000000" w:themeColor="text1"/>
          <w:sz w:val="28"/>
          <w:szCs w:val="28"/>
        </w:rPr>
      </w:pPr>
      <w:r>
        <w:rPr>
          <w:rFonts w:ascii="Times New Roman" w:hAnsi="Times New Roman"/>
          <w:b/>
          <w:color w:val="000000" w:themeColor="text1"/>
          <w:sz w:val="28"/>
          <w:szCs w:val="28"/>
        </w:rPr>
        <w:t>5</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у соціальній сфері:</w:t>
      </w:r>
    </w:p>
    <w:p w:rsidR="0027192F" w14:paraId="0F678DD2" w14:textId="77777777">
      <w:pPr>
        <w:spacing w:after="0"/>
        <w:ind w:firstLine="426"/>
        <w:jc w:val="both"/>
        <w:rPr>
          <w:rFonts w:ascii="Times New Roman" w:hAnsi="Times New Roman"/>
          <w:color w:val="000000" w:themeColor="text1"/>
          <w:sz w:val="28"/>
          <w:szCs w:val="28"/>
        </w:rPr>
      </w:pPr>
      <w:r>
        <w:rPr>
          <w:rFonts w:ascii="Times New Roman" w:hAnsi="Times New Roman"/>
          <w:bCs/>
          <w:color w:val="000000" w:themeColor="text1"/>
          <w:sz w:val="28"/>
          <w:szCs w:val="28"/>
        </w:rPr>
        <w:t>- Нове будівництво захисної споруди цивільного захисту на території Броварського ліцею № 4 ім. С.І. Олійника Броварської міської ради Броварського району Київської області по вул. Москаленка Сергія, 3-а (Управління освіти і науки Броварської міської ради Броварського району Київської області);</w:t>
      </w:r>
    </w:p>
    <w:p w:rsidR="0027192F" w14:paraId="12B8697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Нове будівництво захисної споруди цивільного захисту на території Броварського ліцею №1 Броварської міської ради Київської області по вул. Київська, 153 (Управління освіти і науки Броварської міської ради Броварського району Київської області);</w:t>
      </w:r>
    </w:p>
    <w:p w:rsidR="0027192F" w14:paraId="47B39CBA"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Будівництво інклюзивного простору «Відкритий клас» Броварської ЗОШ І-ІІІ ступенів №3 по вул. Благодатна, 80 (Управління освіти і науки Броварської міської ради Броварського району Київської області);</w:t>
      </w:r>
    </w:p>
    <w:p w:rsidR="0027192F" w14:paraId="50906DE0" w14:textId="77777777">
      <w:pPr>
        <w:spacing w:after="0"/>
        <w:ind w:firstLine="426"/>
        <w:jc w:val="both"/>
        <w:rPr>
          <w:rFonts w:ascii="Times New Roman" w:hAnsi="Times New Roman"/>
          <w:b/>
          <w:color w:val="000000" w:themeColor="text1"/>
          <w:sz w:val="28"/>
          <w:szCs w:val="28"/>
        </w:rPr>
      </w:pPr>
      <w:r>
        <w:rPr>
          <w:rFonts w:ascii="Times New Roman" w:hAnsi="Times New Roman"/>
          <w:b/>
          <w:color w:val="000000" w:themeColor="text1"/>
          <w:sz w:val="28"/>
          <w:szCs w:val="28"/>
        </w:rPr>
        <w:t>6. у сфері медицини:</w:t>
      </w:r>
    </w:p>
    <w:p w:rsidR="0027192F" w14:paraId="4FD41034"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Реконструкція нежитлового приміщення №2 у житловому будинку під стоматологічний кабінет з влаштуванням засобів безперешкодного доступу осіб з інвалідністю та інших маломобільних груп населення по бульв. Незалежності, 3-б</w:t>
      </w:r>
      <w:r>
        <w:rPr>
          <w:rFonts w:ascii="Times New Roman" w:hAnsi="Times New Roman"/>
          <w:color w:val="000000" w:themeColor="text1"/>
          <w:sz w:val="28"/>
          <w:szCs w:val="28"/>
          <w:lang w:val="ru-RU"/>
        </w:rPr>
        <w:t xml:space="preserve"> (ТОВ «Надія-95»)</w:t>
      </w:r>
      <w:r>
        <w:rPr>
          <w:rFonts w:ascii="Times New Roman" w:hAnsi="Times New Roman"/>
          <w:color w:val="000000" w:themeColor="text1"/>
          <w:sz w:val="28"/>
          <w:szCs w:val="28"/>
        </w:rPr>
        <w:t>.</w:t>
      </w:r>
    </w:p>
    <w:p w:rsidR="0027192F" w14:paraId="157E6EF7" w14:textId="77777777">
      <w:pPr>
        <w:spacing w:after="0"/>
        <w:ind w:firstLine="426"/>
        <w:jc w:val="both"/>
        <w:rPr>
          <w:rFonts w:ascii="Times New Roman" w:hAnsi="Times New Roman"/>
          <w:color w:val="000000" w:themeColor="text1"/>
          <w:sz w:val="28"/>
          <w:szCs w:val="28"/>
        </w:rPr>
      </w:pPr>
    </w:p>
    <w:p w:rsidR="0027192F" w14:paraId="2E73A591"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звітному періоді проводився капітальний ремонт шляхопроводу через залізничні колії по вул. Онікієнка Олега в м. Бровари, продовжувались роботи по будівництву загальноосвітньої школи І ступеню по вул. Петлюри Симона, 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завершено капітальний ремонт системи зовнішнього освітлення вулиць м. Бровари Броварського району Київської області, проводились капітальні ремонти шатрових дахів трьох житлових будинків, капітальний ремонт м’яких покрівель двох житлових будинків, ремонтні роботи з усунення аварії (капітальний ремонт) 16 ліфтів, капітальний ремонт 7  ГРЩ-0,4 кВ., капітальні ремонти внутрішньоквартальних міжбудинкових проїздів, продовжувалась реконструкція (для ліквідації наслідків надзвичайної ситуації) закладу дошкільної освіти (ясла-садок) </w:t>
      </w:r>
      <w:r>
        <w:rPr>
          <w:rFonts w:ascii="Times New Roman" w:hAnsi="Times New Roman"/>
          <w:color w:val="000000" w:themeColor="text1"/>
          <w:sz w:val="28"/>
          <w:szCs w:val="28"/>
        </w:rPr>
        <w:t>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та інші. Здійснено розробку проєктно-кошторисної документації для будівництва протирадіаційних укриттів на території новобудови початкової школи, ЗДО «Зірочка», ЗДО «Ромашка» та Центру розвитку дитини ліцею № 11.</w:t>
      </w:r>
    </w:p>
    <w:p w:rsidR="0027192F" w14:paraId="25A3691E" w14:textId="77777777">
      <w:pPr>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2024 році завершено  будівництво двох протирадіаційних укриттів на 250 місць кожне у Броварських ліцеях № 1 та № 4.</w:t>
      </w:r>
    </w:p>
    <w:p w:rsidR="0027192F" w14:paraId="09047BA5" w14:textId="77777777">
      <w:pPr>
        <w:pStyle w:val="NoSpacing"/>
        <w:ind w:firstLine="426"/>
        <w:jc w:val="both"/>
        <w:rPr>
          <w:color w:val="000000" w:themeColor="text1"/>
          <w:sz w:val="28"/>
          <w:szCs w:val="28"/>
        </w:rPr>
      </w:pPr>
      <w:r>
        <w:rPr>
          <w:color w:val="000000" w:themeColor="text1"/>
          <w:sz w:val="28"/>
          <w:szCs w:val="28"/>
        </w:rPr>
        <w:t>В поточному році підготовлений та розміщений на офіційному сайті міської ради інвестиційний паспорт Броварської міської територіальної громади українською та англійською мовами.</w:t>
      </w:r>
    </w:p>
    <w:p w:rsidR="0027192F" w14:paraId="0C0810F5" w14:textId="77777777">
      <w:pPr>
        <w:pStyle w:val="NoSpacing"/>
        <w:ind w:firstLine="426"/>
        <w:jc w:val="both"/>
        <w:rPr>
          <w:color w:val="000000" w:themeColor="text1"/>
          <w:sz w:val="28"/>
          <w:szCs w:val="28"/>
        </w:rPr>
      </w:pPr>
      <w:r>
        <w:rPr>
          <w:color w:val="000000" w:themeColor="text1"/>
          <w:sz w:val="28"/>
          <w:szCs w:val="28"/>
        </w:rPr>
        <w:t xml:space="preserve">Станом на 01.12.2024 року фінансувались 40 цільових програм, які виконували 11 розпорядників коштів. </w:t>
      </w:r>
    </w:p>
    <w:p w:rsidR="0027192F" w14:paraId="2C7F3A55" w14:textId="77777777">
      <w:pPr>
        <w:pStyle w:val="NoSpacing"/>
        <w:ind w:firstLine="426"/>
        <w:jc w:val="both"/>
        <w:rPr>
          <w:color w:val="000000" w:themeColor="text1"/>
          <w:sz w:val="28"/>
          <w:szCs w:val="28"/>
        </w:rPr>
      </w:pPr>
      <w:r>
        <w:rPr>
          <w:color w:val="000000" w:themeColor="text1"/>
          <w:sz w:val="28"/>
          <w:szCs w:val="28"/>
        </w:rPr>
        <w:t xml:space="preserve">Сума річних обсягів пропозицій до фінансування станом на 01.12.2024 року склала 1230799,6 тис. грн., виконано на суму 878887,3 тис. грн., або  71,4% від суми пропозиції на рік. </w:t>
      </w:r>
    </w:p>
    <w:p w:rsidR="0027192F" w14:paraId="27ED929E"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27192F" w14:paraId="601E72AA" w14:textId="77777777">
      <w:pPr>
        <w:pStyle w:val="NoSpacing"/>
        <w:ind w:firstLine="426"/>
        <w:jc w:val="both"/>
        <w:rPr>
          <w:bCs/>
          <w:iCs/>
          <w:color w:val="000000" w:themeColor="text1"/>
          <w:sz w:val="28"/>
          <w:szCs w:val="28"/>
        </w:rPr>
      </w:pPr>
      <w:r>
        <w:rPr>
          <w:color w:val="000000" w:themeColor="text1"/>
          <w:sz w:val="28"/>
          <w:szCs w:val="28"/>
        </w:rPr>
        <w:t>Протягом 2024 року за сприянням Філії на вільні та новостворені робочі місця працевлаштовано 350 мешканців громади, з</w:t>
      </w:r>
      <w:r>
        <w:rPr>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Pr>
          <w:color w:val="000000" w:themeColor="text1"/>
          <w:sz w:val="28"/>
          <w:szCs w:val="28"/>
        </w:rPr>
        <w:t>професійним навчанням, перенавчанням та підвищенням кваліфікації охоплено 36 мешканців громади; в оплачуваних громадських роботах, інших тимчасових роботах та в суспільно корисних роботах приймали участь 468 осіб</w:t>
      </w:r>
      <w:r>
        <w:rPr>
          <w:bCs/>
          <w:iCs/>
          <w:color w:val="000000" w:themeColor="text1"/>
          <w:sz w:val="28"/>
          <w:szCs w:val="28"/>
        </w:rPr>
        <w:t xml:space="preserve">. </w:t>
      </w:r>
    </w:p>
    <w:p w:rsidR="0027192F" w14:paraId="0B21D79A" w14:textId="77777777">
      <w:pPr>
        <w:pStyle w:val="NoSpacing"/>
        <w:ind w:firstLine="426"/>
        <w:jc w:val="both"/>
        <w:rPr>
          <w:bCs/>
          <w:iCs/>
          <w:color w:val="000000" w:themeColor="text1"/>
          <w:sz w:val="28"/>
          <w:szCs w:val="28"/>
        </w:rPr>
      </w:pPr>
      <w:r>
        <w:rPr>
          <w:bCs/>
          <w:iCs/>
          <w:color w:val="000000" w:themeColor="text1"/>
          <w:sz w:val="28"/>
          <w:szCs w:val="28"/>
        </w:rPr>
        <w:t>За звітний період 58 мешканців Броварської громади отримали мікрогранти на створення або розвиток власного бізнесу.</w:t>
      </w:r>
    </w:p>
    <w:p w:rsidR="0027192F" w14:paraId="2C58DB61" w14:textId="77777777">
      <w:pPr>
        <w:pStyle w:val="BodyText"/>
        <w:spacing w:after="0"/>
        <w:ind w:firstLine="426"/>
        <w:jc w:val="both"/>
        <w:rPr>
          <w:bCs/>
          <w:iCs/>
          <w:color w:val="000000" w:themeColor="text1"/>
          <w:sz w:val="28"/>
          <w:szCs w:val="28"/>
        </w:rPr>
      </w:pPr>
      <w:r>
        <w:rPr>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27192F" w14:paraId="67E4E710" w14:textId="77777777">
      <w:pPr>
        <w:tabs>
          <w:tab w:val="left" w:pos="5670"/>
          <w:tab w:val="left" w:pos="6840"/>
        </w:tabs>
        <w:spacing w:after="0"/>
        <w:ind w:firstLine="426"/>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Роботодавці громади отримали компенсацію витрат </w:t>
      </w:r>
      <w:r>
        <w:rPr>
          <w:rFonts w:ascii="Times New Roman" w:hAnsi="Times New Roman"/>
          <w:color w:val="000000" w:themeColor="text1"/>
          <w:sz w:val="28"/>
          <w:szCs w:val="28"/>
          <w:lang w:eastAsia="ru-RU"/>
        </w:rPr>
        <w:t>на оплату праці за працевлаштування 58 внутрішньо переміщених осіб внаслідок проведення бойових дій під час воєнного стану в Україні; за працевлаштування зареєстрованих 10 безробітних, які перебували на обліку в службі зайнятості; фактичних витрат за облаштування робочих місць працевлаштованих 15 безробітних осіб з інвалідністю; частини фактичних витрат, пов’язаних із сплатою єдиного внеску на загальнообов’язкове державне соціальне страхування за працевлаштування 13 безробітних на нові робочі місця; за працевлаштування на умовах строкового договору зареєстрованих 3 безробітних з числа ВПО.</w:t>
      </w:r>
    </w:p>
    <w:p w:rsidR="0027192F" w14:paraId="53812DF3" w14:textId="77777777">
      <w:pPr>
        <w:pStyle w:val="NoSpacing"/>
        <w:ind w:firstLine="426"/>
        <w:jc w:val="both"/>
        <w:rPr>
          <w:color w:val="000000" w:themeColor="text1"/>
          <w:sz w:val="28"/>
          <w:szCs w:val="28"/>
        </w:rPr>
      </w:pPr>
      <w:r>
        <w:rPr>
          <w:color w:val="000000" w:themeColor="text1"/>
          <w:sz w:val="28"/>
          <w:szCs w:val="28"/>
        </w:rPr>
        <w:t>Протягом звітного періоду працівниками Філії було проведено 325 профінформаційних та профконсультаційних групових та масових заходів для населення та роботодавців.</w:t>
      </w:r>
    </w:p>
    <w:p w:rsidR="0027192F" w14:paraId="1DCC94A7" w14:textId="77777777">
      <w:pPr>
        <w:pStyle w:val="NoSpacing"/>
        <w:ind w:firstLine="426"/>
        <w:jc w:val="both"/>
        <w:rPr>
          <w:bCs/>
          <w:color w:val="000000" w:themeColor="text1"/>
          <w:sz w:val="28"/>
          <w:szCs w:val="28"/>
        </w:rPr>
      </w:pPr>
      <w:r>
        <w:rPr>
          <w:bCs/>
          <w:color w:val="000000" w:themeColor="text1"/>
          <w:sz w:val="28"/>
          <w:szCs w:val="28"/>
        </w:rPr>
        <w:t xml:space="preserve">Станом на 30.11.2024р. у Філії перебувало на обліку з числа безробітних 250 осіб. </w:t>
      </w:r>
    </w:p>
    <w:p w:rsidR="0027192F" w14:paraId="4C6F882F" w14:textId="77777777">
      <w:pPr>
        <w:pStyle w:val="NoSpacing"/>
        <w:ind w:firstLine="426"/>
        <w:jc w:val="both"/>
        <w:rPr>
          <w:color w:val="000000" w:themeColor="text1"/>
          <w:sz w:val="28"/>
          <w:szCs w:val="28"/>
          <w:lang w:val="ru-RU"/>
        </w:rPr>
      </w:pPr>
      <w:r>
        <w:rPr>
          <w:color w:val="000000" w:themeColor="text1"/>
          <w:sz w:val="28"/>
          <w:szCs w:val="28"/>
        </w:rPr>
        <w:t>Також проводилась активна робота у сфері соціального захисту, освіти, медицини, культури тощо.</w:t>
      </w:r>
    </w:p>
    <w:bookmarkEnd w:id="3"/>
    <w:bookmarkEnd w:id="4"/>
    <w:bookmarkEnd w:id="5"/>
    <w:bookmarkEnd w:id="6"/>
    <w:p w:rsidR="0027192F" w14:paraId="6DC851C8" w14:textId="77777777">
      <w:pPr>
        <w:shd w:val="clear" w:color="auto" w:fill="FFFFFF" w:themeFill="background1"/>
        <w:spacing w:after="0"/>
        <w:ind w:firstLine="426"/>
        <w:contextualSpacing/>
        <w:jc w:val="center"/>
        <w:rPr>
          <w:rFonts w:ascii="Times New Roman" w:hAnsi="Times New Roman"/>
          <w:b/>
          <w:color w:val="000000" w:themeColor="text1"/>
          <w:sz w:val="28"/>
          <w:szCs w:val="28"/>
          <w:lang w:eastAsia="ru-RU"/>
        </w:rPr>
      </w:pPr>
    </w:p>
    <w:p w:rsidR="0027192F" w14:paraId="38F65646" w14:textId="77777777">
      <w:pPr>
        <w:shd w:val="clear" w:color="auto" w:fill="FFFFFF" w:themeFill="background1"/>
        <w:spacing w:after="0"/>
        <w:ind w:firstLine="426"/>
        <w:contextualSpacing/>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 xml:space="preserve"> Цілі та пріоритети соціально-економічного та культурного розвитку громади у 2025 році</w:t>
      </w:r>
    </w:p>
    <w:p w:rsidR="0027192F" w14:paraId="5D589591" w14:textId="77777777">
      <w:pPr>
        <w:shd w:val="clear" w:color="auto" w:fill="FFFFFF" w:themeFill="background1"/>
        <w:spacing w:after="0"/>
        <w:ind w:firstLine="426"/>
        <w:contextualSpacing/>
        <w:jc w:val="center"/>
        <w:rPr>
          <w:rFonts w:ascii="Times New Roman" w:hAnsi="Times New Roman"/>
          <w:b/>
          <w:color w:val="000000" w:themeColor="text1"/>
          <w:sz w:val="28"/>
          <w:szCs w:val="28"/>
          <w:lang w:eastAsia="ru-RU"/>
        </w:rPr>
      </w:pPr>
    </w:p>
    <w:p w:rsidR="0027192F" w14:paraId="2A6EC939" w14:textId="77777777">
      <w:pPr>
        <w:pStyle w:val="a0"/>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27192F" w14:paraId="772A589C" w14:textId="77777777">
      <w:pPr>
        <w:spacing w:after="0"/>
        <w:ind w:firstLine="426"/>
        <w:jc w:val="both"/>
        <w:rPr>
          <w:rFonts w:ascii="Times New Roman" w:hAnsi="Times New Roman"/>
          <w:b/>
          <w:bCs/>
          <w:color w:val="000000" w:themeColor="text1"/>
          <w:sz w:val="28"/>
          <w:szCs w:val="28"/>
        </w:rPr>
      </w:pPr>
    </w:p>
    <w:p w:rsidR="0027192F" w14:paraId="2E964EC3" w14:textId="77777777">
      <w:pPr>
        <w:spacing w:after="0"/>
        <w:ind w:firstLine="426"/>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Пріоритетними напрямками розвитку громади в 2025 році є: </w:t>
      </w:r>
    </w:p>
    <w:p w:rsidR="0027192F" w14:paraId="57584C81" w14:textId="77777777">
      <w:pPr>
        <w:pStyle w:val="13"/>
        <w:numPr>
          <w:ilvl w:val="0"/>
          <w:numId w:val="36"/>
        </w:numPr>
        <w:ind w:left="0" w:firstLine="426"/>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вжиття заходів цивільного захисту населення, забезпечення оборони та громадської безпеки:</w:t>
      </w:r>
      <w:r>
        <w:rPr>
          <w:rFonts w:ascii="Times New Roman" w:hAnsi="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27192F" w14:paraId="717BDD82" w14:textId="77777777">
      <w:pPr>
        <w:pStyle w:val="13"/>
        <w:numPr>
          <w:ilvl w:val="0"/>
          <w:numId w:val="36"/>
        </w:numPr>
        <w:ind w:left="0" w:firstLine="426"/>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розвиток людського потенціалу та послідовне підвищення якості життя населення </w:t>
      </w:r>
      <w:r>
        <w:rPr>
          <w:rFonts w:ascii="Times New Roman" w:hAnsi="Times New Roman"/>
          <w:b/>
          <w:color w:val="000000" w:themeColor="text1"/>
          <w:sz w:val="28"/>
          <w:szCs w:val="28"/>
        </w:rPr>
        <w:t>громади</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безбарꞌєрності у наданні послуг,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забезпечення населення якісними комунальними послугами;</w:t>
      </w:r>
    </w:p>
    <w:p w:rsidR="0027192F" w14:paraId="37EDAC9A" w14:textId="77777777">
      <w:pPr>
        <w:pStyle w:val="13"/>
        <w:numPr>
          <w:ilvl w:val="0"/>
          <w:numId w:val="36"/>
        </w:numPr>
        <w:ind w:left="0" w:firstLine="426"/>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розвиток конкурентноздатного промислового виробництва: </w:t>
      </w:r>
      <w:r>
        <w:rPr>
          <w:rFonts w:ascii="Times New Roman" w:hAnsi="Times New Roman"/>
          <w:color w:val="000000" w:themeColor="text1"/>
          <w:sz w:val="28"/>
          <w:szCs w:val="28"/>
        </w:rPr>
        <w:t>продовження</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 xml:space="preserve">відновлення роботи промислових підприємств та збільшення обсягів виробництва та реалізації продукції, залучення їх для виконання державних замовлень, сприяння релокації суб’єктів господарювання з інших регіонів країни, модернізації виробничих потужностей, впровадження сучасних технологій, підвищення інноваційного потенціалу промислового комплексу </w:t>
      </w:r>
      <w:r>
        <w:rPr>
          <w:rFonts w:ascii="Times New Roman" w:hAnsi="Times New Roman"/>
          <w:color w:val="000000" w:themeColor="text1"/>
          <w:sz w:val="28"/>
          <w:szCs w:val="28"/>
        </w:rPr>
        <w:t xml:space="preserve">громади, поновлення логістичних звꞌязків, створення ефективної конкурентоспроможної структури виробництва; </w:t>
      </w:r>
    </w:p>
    <w:p w:rsidR="0027192F" w14:paraId="34036AD6" w14:textId="77777777">
      <w:pPr>
        <w:pStyle w:val="13"/>
        <w:numPr>
          <w:ilvl w:val="0"/>
          <w:numId w:val="36"/>
        </w:numPr>
        <w:ind w:left="0" w:firstLine="426"/>
        <w:jc w:val="both"/>
        <w:rPr>
          <w:rFonts w:ascii="Times New Roman" w:hAnsi="Times New Roman"/>
          <w:color w:val="000000" w:themeColor="text1"/>
          <w:sz w:val="28"/>
          <w:szCs w:val="28"/>
        </w:rPr>
      </w:pPr>
      <w:r>
        <w:rPr>
          <w:rFonts w:ascii="Times New Roman" w:hAnsi="Times New Roman"/>
          <w:b/>
          <w:bCs/>
          <w:color w:val="000000" w:themeColor="text1"/>
          <w:sz w:val="28"/>
          <w:szCs w:val="28"/>
        </w:rPr>
        <w:t>забезпечення енергонезалежності громади та впровадження нових енергозберігаючих технологій:</w:t>
      </w:r>
      <w:r>
        <w:rPr>
          <w:rFonts w:ascii="Times New Roman" w:hAnsi="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електопостачання,  раціональне використання енергоресурсів, що сприятиме забезпеченню потреби економіки та населення громади в енергоресурсах; сприяння 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27192F" w14:paraId="022653E3" w14:textId="77777777">
      <w:pPr>
        <w:pStyle w:val="13"/>
        <w:numPr>
          <w:ilvl w:val="0"/>
          <w:numId w:val="36"/>
        </w:numPr>
        <w:ind w:left="0" w:firstLine="426"/>
        <w:jc w:val="both"/>
        <w:rPr>
          <w:rFonts w:ascii="Times New Roman" w:hAnsi="Times New Roman"/>
          <w:color w:val="000000" w:themeColor="text1"/>
          <w:sz w:val="28"/>
          <w:szCs w:val="28"/>
        </w:rPr>
      </w:pPr>
      <w:r>
        <w:rPr>
          <w:rFonts w:ascii="Times New Roman" w:hAnsi="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Pr>
          <w:rFonts w:ascii="Times New Roman" w:hAnsi="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27192F" w14:paraId="136CCB2A" w14:textId="77777777">
      <w:pPr>
        <w:pStyle w:val="13"/>
        <w:numPr>
          <w:ilvl w:val="0"/>
          <w:numId w:val="36"/>
        </w:numPr>
        <w:ind w:left="0" w:firstLine="426"/>
        <w:jc w:val="both"/>
        <w:rPr>
          <w:rFonts w:ascii="Times New Roman" w:hAnsi="Times New Roman"/>
          <w:color w:val="000000" w:themeColor="text1"/>
          <w:sz w:val="28"/>
          <w:szCs w:val="28"/>
        </w:rPr>
      </w:pPr>
      <w:r>
        <w:rPr>
          <w:rFonts w:ascii="Times New Roman" w:hAnsi="Times New Roman"/>
          <w:b/>
          <w:bCs/>
          <w:color w:val="000000" w:themeColor="text1"/>
          <w:sz w:val="28"/>
          <w:szCs w:val="28"/>
        </w:rPr>
        <w:t>розвиток транспортної інфраструктури:</w:t>
      </w:r>
      <w:r>
        <w:rPr>
          <w:rFonts w:ascii="Times New Roman" w:hAnsi="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27192F" w14:paraId="4FBAB75E" w14:textId="77777777">
      <w:pPr>
        <w:pStyle w:val="13"/>
        <w:numPr>
          <w:ilvl w:val="0"/>
          <w:numId w:val="36"/>
        </w:numPr>
        <w:ind w:left="0" w:firstLine="426"/>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продовження міжнародного співробітництва в різних сферах життєдіяльності громади: </w:t>
      </w:r>
      <w:r>
        <w:rPr>
          <w:rFonts w:ascii="Times New Roman" w:hAnsi="Times New Roman"/>
          <w:color w:val="000000" w:themeColor="text1"/>
          <w:sz w:val="28"/>
          <w:szCs w:val="28"/>
        </w:rPr>
        <w:t>продовження співпраці</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з містами партнерами інших країн; сприяння залученню інвестицій в громаду, коштів міжнародної технічної допомоги та грантів інших міжнародних організацій для реалізації пріоритетних проєктів в громаді;</w:t>
      </w:r>
    </w:p>
    <w:p w:rsidR="0027192F" w14:paraId="491968F7" w14:textId="77777777">
      <w:pPr>
        <w:pStyle w:val="13"/>
        <w:numPr>
          <w:ilvl w:val="0"/>
          <w:numId w:val="36"/>
        </w:numPr>
        <w:ind w:left="0" w:firstLine="426"/>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раціональне використання бюджетних коштів: </w:t>
      </w:r>
      <w:r>
        <w:rPr>
          <w:rFonts w:ascii="Times New Roman" w:hAnsi="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27192F" w14:paraId="6EDCA112" w14:textId="77777777">
      <w:pPr>
        <w:spacing w:after="0"/>
        <w:ind w:firstLine="426"/>
        <w:jc w:val="both"/>
        <w:rPr>
          <w:rFonts w:ascii="Times New Roman" w:hAnsi="Times New Roman"/>
          <w:color w:val="000000" w:themeColor="text1"/>
          <w:sz w:val="28"/>
          <w:szCs w:val="28"/>
        </w:rPr>
      </w:pPr>
    </w:p>
    <w:p w:rsidR="0027192F" w14:paraId="211C2B79" w14:textId="77777777">
      <w:pPr>
        <w:shd w:val="clear" w:color="auto" w:fill="FFFFFF" w:themeFill="background1"/>
        <w:spacing w:after="0"/>
        <w:ind w:firstLine="426"/>
        <w:contextualSpacing/>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 xml:space="preserve">Основні напрямки соціально-економічного </w:t>
      </w:r>
    </w:p>
    <w:p w:rsidR="0027192F" w14:paraId="50BC8537" w14:textId="77777777">
      <w:pPr>
        <w:shd w:val="clear" w:color="auto" w:fill="FFFFFF" w:themeFill="background1"/>
        <w:spacing w:after="0"/>
        <w:ind w:firstLine="426"/>
        <w:contextualSpacing/>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та культурного розвитку громади у 2025 році</w:t>
      </w:r>
    </w:p>
    <w:p w:rsidR="0027192F" w14:paraId="6B4F7B06" w14:textId="77777777">
      <w:pPr>
        <w:shd w:val="clear" w:color="auto" w:fill="FFFFFF" w:themeFill="background1"/>
        <w:spacing w:after="0"/>
        <w:ind w:firstLine="426"/>
        <w:contextualSpacing/>
        <w:jc w:val="center"/>
        <w:rPr>
          <w:rFonts w:ascii="Times New Roman" w:hAnsi="Times New Roman"/>
          <w:b/>
          <w:color w:val="000000" w:themeColor="text1"/>
          <w:sz w:val="28"/>
          <w:szCs w:val="28"/>
          <w:lang w:eastAsia="ru-RU"/>
        </w:rPr>
      </w:pPr>
    </w:p>
    <w:p w:rsidR="0027192F" w14:paraId="632F9288" w14:textId="77777777">
      <w:pPr>
        <w:spacing w:after="0"/>
        <w:ind w:firstLine="426"/>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Безпека життєдіяльності та цивільний захист</w:t>
      </w:r>
    </w:p>
    <w:p w:rsidR="0027192F" w14:paraId="33156744" w14:textId="77777777">
      <w:pPr>
        <w:pStyle w:val="NoSpacing"/>
        <w:ind w:firstLine="426"/>
        <w:jc w:val="both"/>
        <w:rPr>
          <w:color w:val="000000" w:themeColor="text1"/>
          <w:sz w:val="28"/>
          <w:szCs w:val="28"/>
        </w:rPr>
      </w:pPr>
      <w:bookmarkStart w:id="7" w:name="_Toc181179006"/>
      <w:bookmarkStart w:id="8" w:name="_Toc180832031"/>
      <w:bookmarkStart w:id="9" w:name="_Toc180894258"/>
      <w:bookmarkStart w:id="10" w:name="_Toc180894318"/>
      <w:r>
        <w:rPr>
          <w:color w:val="000000" w:themeColor="text1"/>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в 2024 році фінансувались місцеві програми: </w:t>
      </w:r>
    </w:p>
    <w:p w:rsidR="0027192F" w14:paraId="572758D8" w14:textId="77777777">
      <w:pPr>
        <w:pStyle w:val="ListParagraph"/>
        <w:numPr>
          <w:ilvl w:val="0"/>
          <w:numId w:val="27"/>
        </w:numPr>
        <w:ind w:left="0" w:firstLine="426"/>
        <w:jc w:val="both"/>
        <w:rPr>
          <w:color w:val="000000" w:themeColor="text1"/>
          <w:sz w:val="28"/>
          <w:szCs w:val="28"/>
        </w:rPr>
      </w:pPr>
      <w:r>
        <w:rPr>
          <w:color w:val="000000" w:themeColor="text1"/>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2915,7 тис. грн.; </w:t>
      </w:r>
    </w:p>
    <w:p w:rsidR="0027192F" w14:paraId="1B8838B4" w14:textId="77777777">
      <w:pPr>
        <w:pStyle w:val="ListParagraph"/>
        <w:numPr>
          <w:ilvl w:val="0"/>
          <w:numId w:val="27"/>
        </w:numPr>
        <w:ind w:left="0" w:firstLine="426"/>
        <w:jc w:val="both"/>
        <w:rPr>
          <w:color w:val="000000" w:themeColor="text1"/>
          <w:sz w:val="28"/>
          <w:szCs w:val="28"/>
        </w:rPr>
      </w:pPr>
      <w:r>
        <w:rPr>
          <w:color w:val="000000" w:themeColor="text1"/>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2024 рік – 2000,0 тис. грн.; </w:t>
      </w:r>
    </w:p>
    <w:p w:rsidR="0027192F" w14:paraId="53F409E3" w14:textId="77777777">
      <w:pPr>
        <w:pStyle w:val="ListParagraph"/>
        <w:numPr>
          <w:ilvl w:val="0"/>
          <w:numId w:val="27"/>
        </w:numPr>
        <w:ind w:left="0" w:firstLine="426"/>
        <w:jc w:val="both"/>
        <w:rPr>
          <w:color w:val="000000" w:themeColor="text1"/>
          <w:sz w:val="28"/>
          <w:szCs w:val="28"/>
        </w:rPr>
      </w:pPr>
      <w:r>
        <w:rPr>
          <w:color w:val="000000" w:themeColor="text1"/>
          <w:sz w:val="28"/>
          <w:szCs w:val="28"/>
        </w:rPr>
        <w:t>Програма заходів з територіальної оборони в Броварській міській територіальній громаді на 2024 рік – 187387,4 тис. грн.;</w:t>
      </w:r>
    </w:p>
    <w:p w:rsidR="0027192F" w14:paraId="542C21A8" w14:textId="77777777">
      <w:pPr>
        <w:pStyle w:val="ListParagraph"/>
        <w:numPr>
          <w:ilvl w:val="0"/>
          <w:numId w:val="27"/>
        </w:numPr>
        <w:ind w:left="0" w:firstLine="426"/>
        <w:jc w:val="both"/>
        <w:rPr>
          <w:color w:val="000000" w:themeColor="text1"/>
          <w:sz w:val="28"/>
          <w:szCs w:val="28"/>
        </w:rPr>
      </w:pPr>
      <w:r>
        <w:rPr>
          <w:color w:val="000000" w:themeColor="text1"/>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рік – 11128,8 тис. грн.;</w:t>
      </w:r>
    </w:p>
    <w:p w:rsidR="0027192F" w14:paraId="3C13FBDA" w14:textId="77777777">
      <w:pPr>
        <w:pStyle w:val="ListParagraph"/>
        <w:numPr>
          <w:ilvl w:val="0"/>
          <w:numId w:val="27"/>
        </w:numPr>
        <w:ind w:left="0" w:firstLine="426"/>
        <w:jc w:val="both"/>
        <w:rPr>
          <w:color w:val="000000" w:themeColor="text1"/>
          <w:sz w:val="28"/>
          <w:szCs w:val="28"/>
        </w:rPr>
      </w:pPr>
      <w:r>
        <w:rPr>
          <w:color w:val="000000" w:themeColor="text1"/>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 – 1100,0 тис. грн.;</w:t>
      </w:r>
    </w:p>
    <w:p w:rsidR="0027192F" w14:paraId="65B1C185" w14:textId="77777777">
      <w:pPr>
        <w:pStyle w:val="ListParagraph"/>
        <w:numPr>
          <w:ilvl w:val="0"/>
          <w:numId w:val="27"/>
        </w:numPr>
        <w:ind w:left="0" w:firstLine="426"/>
        <w:jc w:val="both"/>
        <w:rPr>
          <w:color w:val="000000" w:themeColor="text1"/>
          <w:sz w:val="28"/>
          <w:szCs w:val="28"/>
        </w:rPr>
      </w:pPr>
      <w:r>
        <w:rPr>
          <w:color w:val="000000" w:themeColor="text1"/>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5852,2 тис. грн.; </w:t>
      </w:r>
    </w:p>
    <w:p w:rsidR="0027192F" w14:paraId="6F59F7A9" w14:textId="77777777">
      <w:pPr>
        <w:pStyle w:val="ListParagraph"/>
        <w:numPr>
          <w:ilvl w:val="0"/>
          <w:numId w:val="27"/>
        </w:numPr>
        <w:ind w:left="0" w:firstLine="426"/>
        <w:jc w:val="both"/>
        <w:rPr>
          <w:color w:val="000000" w:themeColor="text1"/>
          <w:sz w:val="28"/>
          <w:szCs w:val="28"/>
        </w:rPr>
      </w:pPr>
      <w:r>
        <w:rPr>
          <w:color w:val="000000" w:themeColor="text1"/>
          <w:sz w:val="28"/>
          <w:szCs w:val="28"/>
        </w:rPr>
        <w:t>Програма «Безпечна громада» на 2020-2024 роки – 368,1 тис. грн.</w:t>
      </w:r>
    </w:p>
    <w:p w:rsidR="0027192F" w14:paraId="697F0142"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з місцевого бюджету профінансовано коштів в сумі 7500,0 тис. грн.</w:t>
      </w:r>
    </w:p>
    <w:p w:rsidR="0027192F" w14:paraId="48602C59" w14:textId="77777777">
      <w:pPr>
        <w:pStyle w:val="ListParagraph"/>
        <w:widowControl w:val="0"/>
        <w:tabs>
          <w:tab w:val="center" w:pos="4820"/>
          <w:tab w:val="right" w:pos="9641"/>
        </w:tabs>
        <w:ind w:left="0" w:firstLine="426"/>
        <w:jc w:val="both"/>
        <w:rPr>
          <w:color w:val="000000" w:themeColor="text1"/>
          <w:sz w:val="28"/>
          <w:szCs w:val="28"/>
        </w:rPr>
      </w:pPr>
      <w:r>
        <w:rPr>
          <w:color w:val="000000" w:themeColor="text1"/>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27192F" w14:paraId="2C923756" w14:textId="77777777">
      <w:pPr>
        <w:pStyle w:val="ListParagraph"/>
        <w:ind w:left="0" w:firstLine="426"/>
        <w:jc w:val="both"/>
        <w:rPr>
          <w:color w:val="000000" w:themeColor="text1"/>
          <w:sz w:val="28"/>
          <w:szCs w:val="28"/>
        </w:rPr>
      </w:pPr>
      <w:r>
        <w:rPr>
          <w:color w:val="000000" w:themeColor="text1"/>
          <w:sz w:val="28"/>
          <w:szCs w:val="28"/>
        </w:rPr>
        <w:t xml:space="preserve">В 2024 році на дорогах міста діяла система відеоспостереження, як засіб профілактики та протидії злочинності та запобігання дорожньо-транспортних аварій. Також було проведено </w:t>
      </w:r>
      <w:r>
        <w:rPr>
          <w:color w:val="000000" w:themeColor="text1"/>
          <w:spacing w:val="-1"/>
          <w:sz w:val="28"/>
          <w:szCs w:val="28"/>
        </w:rPr>
        <w:t>к</w:t>
      </w:r>
      <w:r>
        <w:rPr>
          <w:color w:val="000000" w:themeColor="text1"/>
          <w:sz w:val="28"/>
          <w:szCs w:val="28"/>
        </w:rPr>
        <w:t>омандно-штабні навчання та тр</w:t>
      </w:r>
      <w:r>
        <w:rPr>
          <w:color w:val="000000" w:themeColor="text1"/>
          <w:spacing w:val="-1"/>
          <w:sz w:val="28"/>
          <w:szCs w:val="28"/>
        </w:rPr>
        <w:t>е</w:t>
      </w:r>
      <w:r>
        <w:rPr>
          <w:color w:val="000000" w:themeColor="text1"/>
          <w:sz w:val="28"/>
          <w:szCs w:val="28"/>
        </w:rPr>
        <w:t>нування з органами управління</w:t>
      </w:r>
      <w:r>
        <w:rPr>
          <w:color w:val="000000" w:themeColor="text1"/>
          <w:spacing w:val="2"/>
          <w:sz w:val="28"/>
          <w:szCs w:val="28"/>
        </w:rPr>
        <w:t xml:space="preserve"> </w:t>
      </w:r>
      <w:r>
        <w:rPr>
          <w:color w:val="000000" w:themeColor="text1"/>
          <w:sz w:val="28"/>
          <w:szCs w:val="28"/>
        </w:rPr>
        <w:t>та</w:t>
      </w:r>
      <w:r>
        <w:rPr>
          <w:color w:val="000000" w:themeColor="text1"/>
          <w:spacing w:val="2"/>
          <w:sz w:val="28"/>
          <w:szCs w:val="28"/>
        </w:rPr>
        <w:t xml:space="preserve"> </w:t>
      </w:r>
      <w:r>
        <w:rPr>
          <w:color w:val="000000" w:themeColor="text1"/>
          <w:sz w:val="28"/>
          <w:szCs w:val="28"/>
        </w:rPr>
        <w:t>силами</w:t>
      </w:r>
      <w:r>
        <w:rPr>
          <w:color w:val="000000" w:themeColor="text1"/>
          <w:spacing w:val="2"/>
          <w:sz w:val="28"/>
          <w:szCs w:val="28"/>
        </w:rPr>
        <w:t xml:space="preserve"> </w:t>
      </w:r>
      <w:r>
        <w:rPr>
          <w:color w:val="000000" w:themeColor="text1"/>
          <w:sz w:val="28"/>
          <w:szCs w:val="28"/>
        </w:rPr>
        <w:t>цив</w:t>
      </w:r>
      <w:r>
        <w:rPr>
          <w:color w:val="000000" w:themeColor="text1"/>
          <w:spacing w:val="-1"/>
          <w:sz w:val="28"/>
          <w:szCs w:val="28"/>
        </w:rPr>
        <w:t>і</w:t>
      </w:r>
      <w:r>
        <w:rPr>
          <w:color w:val="000000" w:themeColor="text1"/>
          <w:sz w:val="28"/>
          <w:szCs w:val="28"/>
        </w:rPr>
        <w:t>льного</w:t>
      </w:r>
      <w:r>
        <w:rPr>
          <w:color w:val="000000" w:themeColor="text1"/>
          <w:spacing w:val="2"/>
          <w:sz w:val="28"/>
          <w:szCs w:val="28"/>
        </w:rPr>
        <w:t xml:space="preserve"> </w:t>
      </w:r>
      <w:r>
        <w:rPr>
          <w:color w:val="000000" w:themeColor="text1"/>
          <w:sz w:val="28"/>
          <w:szCs w:val="28"/>
        </w:rPr>
        <w:t>захисту</w:t>
      </w:r>
      <w:r>
        <w:rPr>
          <w:color w:val="000000" w:themeColor="text1"/>
          <w:spacing w:val="2"/>
          <w:sz w:val="28"/>
          <w:szCs w:val="28"/>
        </w:rPr>
        <w:t xml:space="preserve"> </w:t>
      </w:r>
      <w:r>
        <w:rPr>
          <w:color w:val="000000" w:themeColor="text1"/>
          <w:sz w:val="28"/>
          <w:szCs w:val="28"/>
        </w:rPr>
        <w:t>Бровар</w:t>
      </w:r>
      <w:r>
        <w:rPr>
          <w:color w:val="000000" w:themeColor="text1"/>
          <w:spacing w:val="-1"/>
          <w:sz w:val="28"/>
          <w:szCs w:val="28"/>
        </w:rPr>
        <w:t>с</w:t>
      </w:r>
      <w:r>
        <w:rPr>
          <w:color w:val="000000" w:themeColor="text1"/>
          <w:sz w:val="28"/>
          <w:szCs w:val="28"/>
        </w:rPr>
        <w:t>ької</w:t>
      </w:r>
      <w:r>
        <w:rPr>
          <w:color w:val="000000" w:themeColor="text1"/>
          <w:spacing w:val="2"/>
          <w:sz w:val="28"/>
          <w:szCs w:val="28"/>
        </w:rPr>
        <w:t xml:space="preserve"> </w:t>
      </w:r>
      <w:r>
        <w:rPr>
          <w:color w:val="000000" w:themeColor="text1"/>
          <w:sz w:val="28"/>
          <w:szCs w:val="28"/>
        </w:rPr>
        <w:t>міської</w:t>
      </w:r>
      <w:r>
        <w:rPr>
          <w:color w:val="000000" w:themeColor="text1"/>
          <w:spacing w:val="2"/>
          <w:sz w:val="28"/>
          <w:szCs w:val="28"/>
        </w:rPr>
        <w:t xml:space="preserve"> </w:t>
      </w:r>
      <w:r>
        <w:rPr>
          <w:color w:val="000000" w:themeColor="text1"/>
          <w:sz w:val="28"/>
          <w:szCs w:val="28"/>
        </w:rPr>
        <w:t>субланки Броварської</w:t>
      </w:r>
      <w:r>
        <w:rPr>
          <w:color w:val="000000" w:themeColor="text1"/>
          <w:spacing w:val="66"/>
          <w:sz w:val="28"/>
          <w:szCs w:val="28"/>
        </w:rPr>
        <w:t xml:space="preserve"> </w:t>
      </w:r>
      <w:r>
        <w:rPr>
          <w:color w:val="000000" w:themeColor="text1"/>
          <w:sz w:val="28"/>
          <w:szCs w:val="28"/>
        </w:rPr>
        <w:t>районної</w:t>
      </w:r>
      <w:r>
        <w:rPr>
          <w:color w:val="000000" w:themeColor="text1"/>
          <w:spacing w:val="66"/>
          <w:sz w:val="28"/>
          <w:szCs w:val="28"/>
        </w:rPr>
        <w:t xml:space="preserve"> </w:t>
      </w:r>
      <w:r>
        <w:rPr>
          <w:color w:val="000000" w:themeColor="text1"/>
          <w:sz w:val="28"/>
          <w:szCs w:val="28"/>
        </w:rPr>
        <w:t>ланки</w:t>
      </w:r>
      <w:r>
        <w:rPr>
          <w:color w:val="000000" w:themeColor="text1"/>
          <w:spacing w:val="66"/>
          <w:sz w:val="28"/>
          <w:szCs w:val="28"/>
        </w:rPr>
        <w:t xml:space="preserve"> </w:t>
      </w:r>
      <w:r>
        <w:rPr>
          <w:color w:val="000000" w:themeColor="text1"/>
          <w:sz w:val="28"/>
          <w:szCs w:val="28"/>
        </w:rPr>
        <w:t>територіальної</w:t>
      </w:r>
      <w:r>
        <w:rPr>
          <w:color w:val="000000" w:themeColor="text1"/>
          <w:spacing w:val="66"/>
          <w:sz w:val="28"/>
          <w:szCs w:val="28"/>
        </w:rPr>
        <w:t xml:space="preserve"> </w:t>
      </w:r>
      <w:r>
        <w:rPr>
          <w:color w:val="000000" w:themeColor="text1"/>
          <w:sz w:val="28"/>
          <w:szCs w:val="28"/>
        </w:rPr>
        <w:t>пі</w:t>
      </w:r>
      <w:r>
        <w:rPr>
          <w:color w:val="000000" w:themeColor="text1"/>
          <w:spacing w:val="-1"/>
          <w:sz w:val="28"/>
          <w:szCs w:val="28"/>
        </w:rPr>
        <w:t>д</w:t>
      </w:r>
      <w:r>
        <w:rPr>
          <w:color w:val="000000" w:themeColor="text1"/>
          <w:sz w:val="28"/>
          <w:szCs w:val="28"/>
        </w:rPr>
        <w:t>системи</w:t>
      </w:r>
      <w:r>
        <w:rPr>
          <w:color w:val="000000" w:themeColor="text1"/>
          <w:spacing w:val="66"/>
          <w:sz w:val="28"/>
          <w:szCs w:val="28"/>
        </w:rPr>
        <w:t xml:space="preserve"> </w:t>
      </w:r>
      <w:r>
        <w:rPr>
          <w:color w:val="000000" w:themeColor="text1"/>
          <w:sz w:val="28"/>
          <w:szCs w:val="28"/>
        </w:rPr>
        <w:t>єдиної</w:t>
      </w:r>
      <w:r>
        <w:rPr>
          <w:color w:val="000000" w:themeColor="text1"/>
          <w:spacing w:val="66"/>
          <w:sz w:val="28"/>
          <w:szCs w:val="28"/>
        </w:rPr>
        <w:t xml:space="preserve"> </w:t>
      </w:r>
      <w:r>
        <w:rPr>
          <w:color w:val="000000" w:themeColor="text1"/>
          <w:sz w:val="28"/>
          <w:szCs w:val="28"/>
        </w:rPr>
        <w:t>державної системи</w:t>
      </w:r>
      <w:r>
        <w:rPr>
          <w:color w:val="000000" w:themeColor="text1"/>
          <w:spacing w:val="43"/>
          <w:sz w:val="28"/>
          <w:szCs w:val="28"/>
        </w:rPr>
        <w:t xml:space="preserve"> </w:t>
      </w:r>
      <w:r>
        <w:rPr>
          <w:color w:val="000000" w:themeColor="text1"/>
          <w:sz w:val="28"/>
          <w:szCs w:val="28"/>
        </w:rPr>
        <w:t>цивільного</w:t>
      </w:r>
      <w:r>
        <w:rPr>
          <w:color w:val="000000" w:themeColor="text1"/>
          <w:spacing w:val="43"/>
          <w:sz w:val="28"/>
          <w:szCs w:val="28"/>
        </w:rPr>
        <w:t xml:space="preserve"> </w:t>
      </w:r>
      <w:r>
        <w:rPr>
          <w:color w:val="000000" w:themeColor="text1"/>
          <w:sz w:val="28"/>
          <w:szCs w:val="28"/>
        </w:rPr>
        <w:t>захисту</w:t>
      </w:r>
      <w:r>
        <w:rPr>
          <w:color w:val="000000" w:themeColor="text1"/>
          <w:spacing w:val="17"/>
          <w:sz w:val="28"/>
          <w:szCs w:val="28"/>
        </w:rPr>
        <w:t xml:space="preserve"> </w:t>
      </w:r>
      <w:r>
        <w:rPr>
          <w:color w:val="000000" w:themeColor="text1"/>
          <w:sz w:val="28"/>
          <w:szCs w:val="28"/>
        </w:rPr>
        <w:t>Київської</w:t>
      </w:r>
      <w:r>
        <w:rPr>
          <w:color w:val="000000" w:themeColor="text1"/>
          <w:spacing w:val="43"/>
          <w:sz w:val="28"/>
          <w:szCs w:val="28"/>
        </w:rPr>
        <w:t xml:space="preserve"> </w:t>
      </w:r>
      <w:r>
        <w:rPr>
          <w:color w:val="000000" w:themeColor="text1"/>
          <w:sz w:val="28"/>
          <w:szCs w:val="28"/>
        </w:rPr>
        <w:t>області</w:t>
      </w:r>
      <w:r>
        <w:rPr>
          <w:color w:val="000000" w:themeColor="text1"/>
          <w:spacing w:val="43"/>
          <w:sz w:val="28"/>
          <w:szCs w:val="28"/>
        </w:rPr>
        <w:t xml:space="preserve"> </w:t>
      </w:r>
      <w:r>
        <w:rPr>
          <w:color w:val="000000" w:themeColor="text1"/>
          <w:sz w:val="28"/>
          <w:szCs w:val="28"/>
        </w:rPr>
        <w:t>що</w:t>
      </w:r>
      <w:r>
        <w:rPr>
          <w:color w:val="000000" w:themeColor="text1"/>
          <w:spacing w:val="-1"/>
          <w:sz w:val="28"/>
          <w:szCs w:val="28"/>
        </w:rPr>
        <w:t>д</w:t>
      </w:r>
      <w:r>
        <w:rPr>
          <w:color w:val="000000" w:themeColor="text1"/>
          <w:sz w:val="28"/>
          <w:szCs w:val="28"/>
        </w:rPr>
        <w:t>о</w:t>
      </w:r>
      <w:r>
        <w:rPr>
          <w:color w:val="000000" w:themeColor="text1"/>
          <w:spacing w:val="43"/>
          <w:sz w:val="28"/>
          <w:szCs w:val="28"/>
        </w:rPr>
        <w:t xml:space="preserve"> </w:t>
      </w:r>
      <w:r>
        <w:rPr>
          <w:color w:val="000000" w:themeColor="text1"/>
          <w:sz w:val="28"/>
          <w:szCs w:val="28"/>
        </w:rPr>
        <w:t>ліквід</w:t>
      </w:r>
      <w:r>
        <w:rPr>
          <w:color w:val="000000" w:themeColor="text1"/>
          <w:spacing w:val="-1"/>
          <w:sz w:val="28"/>
          <w:szCs w:val="28"/>
        </w:rPr>
        <w:t>а</w:t>
      </w:r>
      <w:r>
        <w:rPr>
          <w:color w:val="000000" w:themeColor="text1"/>
          <w:sz w:val="28"/>
          <w:szCs w:val="28"/>
        </w:rPr>
        <w:t>ц</w:t>
      </w:r>
      <w:r>
        <w:rPr>
          <w:color w:val="000000" w:themeColor="text1"/>
          <w:spacing w:val="-1"/>
          <w:sz w:val="28"/>
          <w:szCs w:val="28"/>
        </w:rPr>
        <w:t>і</w:t>
      </w:r>
      <w:r>
        <w:rPr>
          <w:color w:val="000000" w:themeColor="text1"/>
          <w:sz w:val="28"/>
          <w:szCs w:val="28"/>
        </w:rPr>
        <w:t>ї</w:t>
      </w:r>
      <w:r>
        <w:rPr>
          <w:color w:val="000000" w:themeColor="text1"/>
          <w:spacing w:val="43"/>
          <w:sz w:val="28"/>
          <w:szCs w:val="28"/>
        </w:rPr>
        <w:t xml:space="preserve"> </w:t>
      </w:r>
      <w:r>
        <w:rPr>
          <w:color w:val="000000" w:themeColor="text1"/>
          <w:sz w:val="28"/>
          <w:szCs w:val="28"/>
        </w:rPr>
        <w:t>наслід</w:t>
      </w:r>
      <w:r>
        <w:rPr>
          <w:color w:val="000000" w:themeColor="text1"/>
          <w:spacing w:val="-1"/>
          <w:sz w:val="28"/>
          <w:szCs w:val="28"/>
        </w:rPr>
        <w:t>к</w:t>
      </w:r>
      <w:r>
        <w:rPr>
          <w:color w:val="000000" w:themeColor="text1"/>
          <w:sz w:val="28"/>
          <w:szCs w:val="28"/>
        </w:rPr>
        <w:t xml:space="preserve">ів надзвичайних </w:t>
      </w:r>
      <w:r>
        <w:rPr>
          <w:color w:val="000000" w:themeColor="text1"/>
          <w:spacing w:val="42"/>
          <w:sz w:val="28"/>
          <w:szCs w:val="28"/>
        </w:rPr>
        <w:t xml:space="preserve"> </w:t>
      </w:r>
      <w:r>
        <w:rPr>
          <w:color w:val="000000" w:themeColor="text1"/>
          <w:sz w:val="28"/>
          <w:szCs w:val="28"/>
        </w:rPr>
        <w:t xml:space="preserve">ситуацій </w:t>
      </w:r>
      <w:r>
        <w:rPr>
          <w:color w:val="000000" w:themeColor="text1"/>
          <w:spacing w:val="42"/>
          <w:sz w:val="28"/>
          <w:szCs w:val="28"/>
        </w:rPr>
        <w:t xml:space="preserve"> </w:t>
      </w:r>
      <w:r>
        <w:rPr>
          <w:color w:val="000000" w:themeColor="text1"/>
          <w:sz w:val="28"/>
          <w:szCs w:val="28"/>
        </w:rPr>
        <w:t xml:space="preserve">у </w:t>
      </w:r>
      <w:r>
        <w:rPr>
          <w:color w:val="000000" w:themeColor="text1"/>
          <w:spacing w:val="42"/>
          <w:sz w:val="28"/>
          <w:szCs w:val="28"/>
        </w:rPr>
        <w:t xml:space="preserve"> </w:t>
      </w:r>
      <w:r>
        <w:rPr>
          <w:color w:val="000000" w:themeColor="text1"/>
          <w:sz w:val="28"/>
          <w:szCs w:val="28"/>
        </w:rPr>
        <w:t xml:space="preserve">разі </w:t>
      </w:r>
      <w:r>
        <w:rPr>
          <w:color w:val="000000" w:themeColor="text1"/>
          <w:spacing w:val="42"/>
          <w:sz w:val="28"/>
          <w:szCs w:val="28"/>
        </w:rPr>
        <w:t xml:space="preserve"> </w:t>
      </w:r>
      <w:r>
        <w:rPr>
          <w:color w:val="000000" w:themeColor="text1"/>
          <w:sz w:val="28"/>
          <w:szCs w:val="28"/>
        </w:rPr>
        <w:t xml:space="preserve">виникнення </w:t>
      </w:r>
      <w:r>
        <w:rPr>
          <w:color w:val="000000" w:themeColor="text1"/>
          <w:spacing w:val="42"/>
          <w:sz w:val="28"/>
          <w:szCs w:val="28"/>
        </w:rPr>
        <w:t xml:space="preserve"> </w:t>
      </w:r>
      <w:r>
        <w:rPr>
          <w:color w:val="000000" w:themeColor="text1"/>
          <w:sz w:val="28"/>
          <w:szCs w:val="28"/>
        </w:rPr>
        <w:t>авар</w:t>
      </w:r>
      <w:r>
        <w:rPr>
          <w:color w:val="000000" w:themeColor="text1"/>
          <w:spacing w:val="-1"/>
          <w:sz w:val="28"/>
          <w:szCs w:val="28"/>
        </w:rPr>
        <w:t>і</w:t>
      </w:r>
      <w:r>
        <w:rPr>
          <w:color w:val="000000" w:themeColor="text1"/>
          <w:sz w:val="28"/>
          <w:szCs w:val="28"/>
        </w:rPr>
        <w:t xml:space="preserve">й </w:t>
      </w:r>
      <w:r>
        <w:rPr>
          <w:color w:val="000000" w:themeColor="text1"/>
          <w:spacing w:val="42"/>
          <w:sz w:val="28"/>
          <w:szCs w:val="28"/>
        </w:rPr>
        <w:t xml:space="preserve"> </w:t>
      </w:r>
      <w:r>
        <w:rPr>
          <w:color w:val="000000" w:themeColor="text1"/>
          <w:sz w:val="28"/>
          <w:szCs w:val="28"/>
        </w:rPr>
        <w:t xml:space="preserve">на </w:t>
      </w:r>
      <w:r>
        <w:rPr>
          <w:color w:val="000000" w:themeColor="text1"/>
          <w:spacing w:val="42"/>
          <w:sz w:val="28"/>
          <w:szCs w:val="28"/>
        </w:rPr>
        <w:t xml:space="preserve"> </w:t>
      </w:r>
      <w:r>
        <w:rPr>
          <w:color w:val="000000" w:themeColor="text1"/>
          <w:sz w:val="28"/>
          <w:szCs w:val="28"/>
        </w:rPr>
        <w:t xml:space="preserve">об’єктах </w:t>
      </w:r>
      <w:r>
        <w:rPr>
          <w:color w:val="000000" w:themeColor="text1"/>
          <w:spacing w:val="42"/>
          <w:sz w:val="28"/>
          <w:szCs w:val="28"/>
        </w:rPr>
        <w:t xml:space="preserve"> </w:t>
      </w:r>
      <w:r>
        <w:rPr>
          <w:color w:val="000000" w:themeColor="text1"/>
          <w:sz w:val="28"/>
          <w:szCs w:val="28"/>
        </w:rPr>
        <w:t>пі</w:t>
      </w:r>
      <w:r>
        <w:rPr>
          <w:color w:val="000000" w:themeColor="text1"/>
          <w:spacing w:val="-1"/>
          <w:sz w:val="28"/>
          <w:szCs w:val="28"/>
        </w:rPr>
        <w:t>д</w:t>
      </w:r>
      <w:r>
        <w:rPr>
          <w:color w:val="000000" w:themeColor="text1"/>
          <w:sz w:val="28"/>
          <w:szCs w:val="28"/>
        </w:rPr>
        <w:t>вищеної небезпеки,</w:t>
      </w:r>
      <w:r>
        <w:rPr>
          <w:color w:val="000000" w:themeColor="text1"/>
          <w:spacing w:val="67"/>
          <w:sz w:val="28"/>
          <w:szCs w:val="28"/>
        </w:rPr>
        <w:t xml:space="preserve"> </w:t>
      </w:r>
      <w:r>
        <w:rPr>
          <w:color w:val="000000" w:themeColor="text1"/>
          <w:sz w:val="28"/>
          <w:szCs w:val="28"/>
        </w:rPr>
        <w:t>виконання</w:t>
      </w:r>
      <w:r>
        <w:rPr>
          <w:color w:val="000000" w:themeColor="text1"/>
          <w:spacing w:val="67"/>
          <w:sz w:val="28"/>
          <w:szCs w:val="28"/>
        </w:rPr>
        <w:t xml:space="preserve"> </w:t>
      </w:r>
      <w:r>
        <w:rPr>
          <w:color w:val="000000" w:themeColor="text1"/>
          <w:sz w:val="28"/>
          <w:szCs w:val="28"/>
        </w:rPr>
        <w:t>з</w:t>
      </w:r>
      <w:r>
        <w:rPr>
          <w:color w:val="000000" w:themeColor="text1"/>
          <w:spacing w:val="-1"/>
          <w:sz w:val="28"/>
          <w:szCs w:val="28"/>
        </w:rPr>
        <w:t>а</w:t>
      </w:r>
      <w:r>
        <w:rPr>
          <w:color w:val="000000" w:themeColor="text1"/>
          <w:sz w:val="28"/>
          <w:szCs w:val="28"/>
        </w:rPr>
        <w:t>в</w:t>
      </w:r>
      <w:r>
        <w:rPr>
          <w:color w:val="000000" w:themeColor="text1"/>
          <w:spacing w:val="-1"/>
          <w:sz w:val="28"/>
          <w:szCs w:val="28"/>
        </w:rPr>
        <w:t>д</w:t>
      </w:r>
      <w:r>
        <w:rPr>
          <w:color w:val="000000" w:themeColor="text1"/>
          <w:sz w:val="28"/>
          <w:szCs w:val="28"/>
        </w:rPr>
        <w:t>ань</w:t>
      </w:r>
      <w:r>
        <w:rPr>
          <w:color w:val="000000" w:themeColor="text1"/>
          <w:spacing w:val="67"/>
          <w:sz w:val="28"/>
          <w:szCs w:val="28"/>
        </w:rPr>
        <w:t xml:space="preserve"> </w:t>
      </w:r>
      <w:r>
        <w:rPr>
          <w:color w:val="000000" w:themeColor="text1"/>
          <w:sz w:val="28"/>
          <w:szCs w:val="28"/>
        </w:rPr>
        <w:t>у</w:t>
      </w:r>
      <w:r>
        <w:rPr>
          <w:color w:val="000000" w:themeColor="text1"/>
          <w:spacing w:val="67"/>
          <w:sz w:val="28"/>
          <w:szCs w:val="28"/>
        </w:rPr>
        <w:t xml:space="preserve"> </w:t>
      </w:r>
      <w:r>
        <w:rPr>
          <w:color w:val="000000" w:themeColor="text1"/>
          <w:sz w:val="28"/>
          <w:szCs w:val="28"/>
        </w:rPr>
        <w:t>с</w:t>
      </w:r>
      <w:r>
        <w:rPr>
          <w:color w:val="000000" w:themeColor="text1"/>
          <w:spacing w:val="-1"/>
          <w:sz w:val="28"/>
          <w:szCs w:val="28"/>
        </w:rPr>
        <w:t>к</w:t>
      </w:r>
      <w:r>
        <w:rPr>
          <w:color w:val="000000" w:themeColor="text1"/>
          <w:sz w:val="28"/>
          <w:szCs w:val="28"/>
        </w:rPr>
        <w:t>ладних</w:t>
      </w:r>
      <w:r>
        <w:rPr>
          <w:color w:val="000000" w:themeColor="text1"/>
          <w:spacing w:val="67"/>
          <w:sz w:val="28"/>
          <w:szCs w:val="28"/>
        </w:rPr>
        <w:t xml:space="preserve"> </w:t>
      </w:r>
      <w:r>
        <w:rPr>
          <w:color w:val="000000" w:themeColor="text1"/>
          <w:sz w:val="28"/>
          <w:szCs w:val="28"/>
        </w:rPr>
        <w:t>у</w:t>
      </w:r>
      <w:r>
        <w:rPr>
          <w:color w:val="000000" w:themeColor="text1"/>
          <w:spacing w:val="-1"/>
          <w:sz w:val="28"/>
          <w:szCs w:val="28"/>
        </w:rPr>
        <w:t>м</w:t>
      </w:r>
      <w:r>
        <w:rPr>
          <w:color w:val="000000" w:themeColor="text1"/>
          <w:sz w:val="28"/>
          <w:szCs w:val="28"/>
        </w:rPr>
        <w:t>ов</w:t>
      </w:r>
      <w:r>
        <w:rPr>
          <w:color w:val="000000" w:themeColor="text1"/>
          <w:spacing w:val="-1"/>
          <w:sz w:val="28"/>
          <w:szCs w:val="28"/>
        </w:rPr>
        <w:t>а</w:t>
      </w:r>
      <w:r>
        <w:rPr>
          <w:color w:val="000000" w:themeColor="text1"/>
          <w:sz w:val="28"/>
          <w:szCs w:val="28"/>
        </w:rPr>
        <w:t>х</w:t>
      </w:r>
      <w:r>
        <w:rPr>
          <w:color w:val="000000" w:themeColor="text1"/>
          <w:spacing w:val="67"/>
          <w:sz w:val="28"/>
          <w:szCs w:val="28"/>
        </w:rPr>
        <w:t xml:space="preserve"> </w:t>
      </w:r>
      <w:r>
        <w:rPr>
          <w:color w:val="000000" w:themeColor="text1"/>
          <w:sz w:val="28"/>
          <w:szCs w:val="28"/>
        </w:rPr>
        <w:t>зимово-весняного</w:t>
      </w:r>
      <w:r>
        <w:rPr>
          <w:color w:val="000000" w:themeColor="text1"/>
          <w:spacing w:val="67"/>
          <w:sz w:val="28"/>
          <w:szCs w:val="28"/>
        </w:rPr>
        <w:t xml:space="preserve"> </w:t>
      </w:r>
      <w:r>
        <w:rPr>
          <w:color w:val="000000" w:themeColor="text1"/>
          <w:sz w:val="28"/>
          <w:szCs w:val="28"/>
        </w:rPr>
        <w:t>п</w:t>
      </w:r>
      <w:r>
        <w:rPr>
          <w:color w:val="000000" w:themeColor="text1"/>
          <w:spacing w:val="-1"/>
          <w:sz w:val="28"/>
          <w:szCs w:val="28"/>
        </w:rPr>
        <w:t>е</w:t>
      </w:r>
      <w:r>
        <w:rPr>
          <w:color w:val="000000" w:themeColor="text1"/>
          <w:sz w:val="28"/>
          <w:szCs w:val="28"/>
        </w:rPr>
        <w:t>ріоду відповідно</w:t>
      </w:r>
      <w:r>
        <w:rPr>
          <w:color w:val="000000" w:themeColor="text1"/>
          <w:spacing w:val="10"/>
          <w:sz w:val="28"/>
          <w:szCs w:val="28"/>
        </w:rPr>
        <w:t xml:space="preserve"> </w:t>
      </w:r>
      <w:r>
        <w:rPr>
          <w:color w:val="000000" w:themeColor="text1"/>
          <w:sz w:val="28"/>
          <w:szCs w:val="28"/>
        </w:rPr>
        <w:t>до</w:t>
      </w:r>
      <w:r>
        <w:rPr>
          <w:color w:val="000000" w:themeColor="text1"/>
          <w:spacing w:val="10"/>
          <w:sz w:val="28"/>
          <w:szCs w:val="28"/>
        </w:rPr>
        <w:t xml:space="preserve"> </w:t>
      </w:r>
      <w:r>
        <w:rPr>
          <w:color w:val="000000" w:themeColor="text1"/>
          <w:sz w:val="28"/>
          <w:szCs w:val="28"/>
        </w:rPr>
        <w:t>Плану</w:t>
      </w:r>
      <w:r>
        <w:rPr>
          <w:color w:val="000000" w:themeColor="text1"/>
          <w:spacing w:val="11"/>
          <w:sz w:val="28"/>
          <w:szCs w:val="28"/>
        </w:rPr>
        <w:t xml:space="preserve"> </w:t>
      </w:r>
      <w:r>
        <w:rPr>
          <w:color w:val="000000" w:themeColor="text1"/>
          <w:spacing w:val="-1"/>
          <w:sz w:val="28"/>
          <w:szCs w:val="28"/>
        </w:rPr>
        <w:t>о</w:t>
      </w:r>
      <w:r>
        <w:rPr>
          <w:color w:val="000000" w:themeColor="text1"/>
          <w:sz w:val="28"/>
          <w:szCs w:val="28"/>
        </w:rPr>
        <w:t>сновних</w:t>
      </w:r>
      <w:r>
        <w:rPr>
          <w:color w:val="000000" w:themeColor="text1"/>
          <w:spacing w:val="10"/>
          <w:sz w:val="28"/>
          <w:szCs w:val="28"/>
        </w:rPr>
        <w:t xml:space="preserve"> </w:t>
      </w:r>
      <w:r>
        <w:rPr>
          <w:color w:val="000000" w:themeColor="text1"/>
          <w:sz w:val="28"/>
          <w:szCs w:val="28"/>
        </w:rPr>
        <w:t>заходів</w:t>
      </w:r>
      <w:r>
        <w:rPr>
          <w:color w:val="000000" w:themeColor="text1"/>
          <w:spacing w:val="10"/>
          <w:sz w:val="28"/>
          <w:szCs w:val="28"/>
        </w:rPr>
        <w:t xml:space="preserve"> </w:t>
      </w:r>
      <w:r>
        <w:rPr>
          <w:color w:val="000000" w:themeColor="text1"/>
          <w:sz w:val="28"/>
          <w:szCs w:val="28"/>
        </w:rPr>
        <w:t>цив</w:t>
      </w:r>
      <w:r>
        <w:rPr>
          <w:color w:val="000000" w:themeColor="text1"/>
          <w:spacing w:val="-1"/>
          <w:sz w:val="28"/>
          <w:szCs w:val="28"/>
        </w:rPr>
        <w:t>і</w:t>
      </w:r>
      <w:r>
        <w:rPr>
          <w:color w:val="000000" w:themeColor="text1"/>
          <w:sz w:val="28"/>
          <w:szCs w:val="28"/>
        </w:rPr>
        <w:t>льного</w:t>
      </w:r>
      <w:r>
        <w:rPr>
          <w:color w:val="000000" w:themeColor="text1"/>
          <w:spacing w:val="10"/>
          <w:sz w:val="28"/>
          <w:szCs w:val="28"/>
        </w:rPr>
        <w:t xml:space="preserve"> </w:t>
      </w:r>
      <w:r>
        <w:rPr>
          <w:color w:val="000000" w:themeColor="text1"/>
          <w:sz w:val="28"/>
          <w:szCs w:val="28"/>
        </w:rPr>
        <w:t>захисту</w:t>
      </w:r>
      <w:r>
        <w:rPr>
          <w:color w:val="000000" w:themeColor="text1"/>
          <w:spacing w:val="10"/>
          <w:sz w:val="28"/>
          <w:szCs w:val="28"/>
        </w:rPr>
        <w:t xml:space="preserve"> </w:t>
      </w:r>
      <w:r>
        <w:rPr>
          <w:color w:val="000000" w:themeColor="text1"/>
          <w:sz w:val="28"/>
          <w:szCs w:val="28"/>
        </w:rPr>
        <w:t>Київської</w:t>
      </w:r>
      <w:r>
        <w:rPr>
          <w:color w:val="000000" w:themeColor="text1"/>
          <w:spacing w:val="10"/>
          <w:sz w:val="28"/>
          <w:szCs w:val="28"/>
        </w:rPr>
        <w:t xml:space="preserve"> </w:t>
      </w:r>
      <w:r>
        <w:rPr>
          <w:color w:val="000000" w:themeColor="text1"/>
          <w:sz w:val="28"/>
          <w:szCs w:val="28"/>
        </w:rPr>
        <w:t>області</w:t>
      </w:r>
      <w:r>
        <w:rPr>
          <w:color w:val="000000" w:themeColor="text1"/>
          <w:spacing w:val="10"/>
          <w:sz w:val="28"/>
          <w:szCs w:val="28"/>
        </w:rPr>
        <w:t xml:space="preserve"> </w:t>
      </w:r>
      <w:r>
        <w:rPr>
          <w:color w:val="000000" w:themeColor="text1"/>
          <w:sz w:val="28"/>
          <w:szCs w:val="28"/>
        </w:rPr>
        <w:t>на 2024 рік.</w:t>
      </w:r>
    </w:p>
    <w:p w:rsidR="0027192F" w14:paraId="0061B264" w14:textId="77777777">
      <w:pPr>
        <w:pStyle w:val="ListParagraph"/>
        <w:ind w:left="0" w:firstLine="426"/>
        <w:jc w:val="both"/>
        <w:rPr>
          <w:color w:val="000000" w:themeColor="text1"/>
          <w:sz w:val="28"/>
          <w:szCs w:val="28"/>
        </w:rPr>
      </w:pPr>
      <w:r>
        <w:rPr>
          <w:color w:val="000000" w:themeColor="text1"/>
          <w:sz w:val="28"/>
          <w:szCs w:val="28"/>
        </w:rPr>
        <w:t>Для забезпечення надійного функціонування світлофорних об’єктів під час відключення електроенергії у 2024 році КП «Бровари-благоустрій» закупило 27 одиниць інвенторів на суму 2827,1 тис. грн., які встановлені на центральних вулицях та перехрестях міста.</w:t>
      </w:r>
    </w:p>
    <w:p w:rsidR="0027192F" w14:paraId="3F055921" w14:textId="77777777">
      <w:pPr>
        <w:pStyle w:val="ListParagraph"/>
        <w:ind w:left="0" w:firstLine="426"/>
        <w:jc w:val="both"/>
        <w:rPr>
          <w:color w:val="000000" w:themeColor="text1"/>
          <w:sz w:val="28"/>
          <w:szCs w:val="28"/>
        </w:rPr>
      </w:pPr>
      <w:r>
        <w:rPr>
          <w:color w:val="000000" w:themeColor="text1"/>
          <w:sz w:val="28"/>
          <w:szCs w:val="28"/>
        </w:rPr>
        <w:t>На виконання плану комплектування Навчально-методичного центру цивільного захисту та безпеки життєдіяльності Київської області з навчання керівного складу та фахівців, діяльність яких пов’язана з організацією та здійсненням заходів цивільного захисту на 2024 рік, протягом 2024 року пройшли навчання 59 осіб.</w:t>
      </w:r>
    </w:p>
    <w:p w:rsidR="0027192F" w14:paraId="4B3926AC"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 xml:space="preserve">З метою сприяння обороні України шляхом максимально широкого залучення громадян до дій, спрямованих на забезпечення воєнної безпеки, </w:t>
      </w:r>
      <w:r>
        <w:rPr>
          <w:color w:val="000000" w:themeColor="text1"/>
          <w:sz w:val="28"/>
          <w:szCs w:val="28"/>
        </w:rPr>
        <w:t>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27192F" w14:paraId="6A8D7AFC" w14:textId="77777777">
      <w:pPr>
        <w:pStyle w:val="NoSpacing"/>
        <w:ind w:firstLine="426"/>
        <w:jc w:val="both"/>
        <w:rPr>
          <w:color w:val="000000" w:themeColor="text1"/>
          <w:sz w:val="28"/>
          <w:szCs w:val="28"/>
        </w:rPr>
      </w:pPr>
      <w:r>
        <w:rPr>
          <w:color w:val="000000" w:themeColor="text1"/>
          <w:sz w:val="28"/>
          <w:szCs w:val="28"/>
        </w:rPr>
        <w:t>В звітному періоді продовжувалось створення</w:t>
      </w:r>
      <w:r>
        <w:rPr>
          <w:color w:val="000000" w:themeColor="text1"/>
          <w:spacing w:val="42"/>
          <w:sz w:val="28"/>
          <w:szCs w:val="28"/>
        </w:rPr>
        <w:t xml:space="preserve"> </w:t>
      </w:r>
      <w:r>
        <w:rPr>
          <w:color w:val="000000" w:themeColor="text1"/>
          <w:spacing w:val="-1"/>
          <w:sz w:val="28"/>
          <w:szCs w:val="28"/>
        </w:rPr>
        <w:t>м</w:t>
      </w:r>
      <w:r>
        <w:rPr>
          <w:color w:val="000000" w:themeColor="text1"/>
          <w:sz w:val="28"/>
          <w:szCs w:val="28"/>
        </w:rPr>
        <w:t>ісцевого</w:t>
      </w:r>
      <w:r>
        <w:rPr>
          <w:color w:val="000000" w:themeColor="text1"/>
          <w:spacing w:val="42"/>
          <w:sz w:val="28"/>
          <w:szCs w:val="28"/>
        </w:rPr>
        <w:t xml:space="preserve"> </w:t>
      </w:r>
      <w:r>
        <w:rPr>
          <w:color w:val="000000" w:themeColor="text1"/>
          <w:sz w:val="28"/>
          <w:szCs w:val="28"/>
        </w:rPr>
        <w:t>мат</w:t>
      </w:r>
      <w:r>
        <w:rPr>
          <w:color w:val="000000" w:themeColor="text1"/>
          <w:spacing w:val="-1"/>
          <w:sz w:val="28"/>
          <w:szCs w:val="28"/>
        </w:rPr>
        <w:t>е</w:t>
      </w:r>
      <w:r>
        <w:rPr>
          <w:color w:val="000000" w:themeColor="text1"/>
          <w:sz w:val="28"/>
          <w:szCs w:val="28"/>
        </w:rPr>
        <w:t>ріального</w:t>
      </w:r>
      <w:r>
        <w:rPr>
          <w:color w:val="000000" w:themeColor="text1"/>
          <w:spacing w:val="42"/>
          <w:sz w:val="28"/>
          <w:szCs w:val="28"/>
        </w:rPr>
        <w:t xml:space="preserve"> </w:t>
      </w:r>
      <w:r>
        <w:rPr>
          <w:color w:val="000000" w:themeColor="text1"/>
          <w:sz w:val="28"/>
          <w:szCs w:val="28"/>
        </w:rPr>
        <w:t>резерву</w:t>
      </w:r>
      <w:r>
        <w:rPr>
          <w:color w:val="000000" w:themeColor="text1"/>
          <w:spacing w:val="42"/>
          <w:sz w:val="28"/>
          <w:szCs w:val="28"/>
        </w:rPr>
        <w:t xml:space="preserve"> </w:t>
      </w:r>
      <w:r>
        <w:rPr>
          <w:color w:val="000000" w:themeColor="text1"/>
          <w:sz w:val="28"/>
          <w:szCs w:val="28"/>
        </w:rPr>
        <w:t>для</w:t>
      </w:r>
      <w:r>
        <w:rPr>
          <w:color w:val="000000" w:themeColor="text1"/>
          <w:spacing w:val="42"/>
          <w:sz w:val="28"/>
          <w:szCs w:val="28"/>
        </w:rPr>
        <w:t xml:space="preserve"> </w:t>
      </w:r>
      <w:r>
        <w:rPr>
          <w:color w:val="000000" w:themeColor="text1"/>
          <w:sz w:val="28"/>
          <w:szCs w:val="28"/>
        </w:rPr>
        <w:t>запо</w:t>
      </w:r>
      <w:r>
        <w:rPr>
          <w:color w:val="000000" w:themeColor="text1"/>
          <w:spacing w:val="-1"/>
          <w:sz w:val="28"/>
          <w:szCs w:val="28"/>
        </w:rPr>
        <w:t>б</w:t>
      </w:r>
      <w:r>
        <w:rPr>
          <w:color w:val="000000" w:themeColor="text1"/>
          <w:sz w:val="28"/>
          <w:szCs w:val="28"/>
        </w:rPr>
        <w:t>ігання, лікві</w:t>
      </w:r>
      <w:r>
        <w:rPr>
          <w:color w:val="000000" w:themeColor="text1"/>
          <w:spacing w:val="-1"/>
          <w:sz w:val="28"/>
          <w:szCs w:val="28"/>
        </w:rPr>
        <w:t>д</w:t>
      </w:r>
      <w:r>
        <w:rPr>
          <w:color w:val="000000" w:themeColor="text1"/>
          <w:sz w:val="28"/>
          <w:szCs w:val="28"/>
        </w:rPr>
        <w:t>ації</w:t>
      </w:r>
      <w:r>
        <w:rPr>
          <w:color w:val="000000" w:themeColor="text1"/>
          <w:spacing w:val="53"/>
          <w:sz w:val="28"/>
          <w:szCs w:val="28"/>
        </w:rPr>
        <w:t xml:space="preserve"> </w:t>
      </w:r>
      <w:r>
        <w:rPr>
          <w:color w:val="000000" w:themeColor="text1"/>
          <w:sz w:val="28"/>
          <w:szCs w:val="28"/>
        </w:rPr>
        <w:t>надзвичайних</w:t>
      </w:r>
      <w:r>
        <w:rPr>
          <w:color w:val="000000" w:themeColor="text1"/>
          <w:spacing w:val="53"/>
          <w:sz w:val="28"/>
          <w:szCs w:val="28"/>
        </w:rPr>
        <w:t xml:space="preserve"> </w:t>
      </w:r>
      <w:r>
        <w:rPr>
          <w:color w:val="000000" w:themeColor="text1"/>
          <w:sz w:val="28"/>
          <w:szCs w:val="28"/>
        </w:rPr>
        <w:t>ситуацій</w:t>
      </w:r>
      <w:r>
        <w:rPr>
          <w:color w:val="000000" w:themeColor="text1"/>
          <w:spacing w:val="53"/>
          <w:sz w:val="28"/>
          <w:szCs w:val="28"/>
        </w:rPr>
        <w:t xml:space="preserve"> </w:t>
      </w:r>
      <w:r>
        <w:rPr>
          <w:color w:val="000000" w:themeColor="text1"/>
          <w:sz w:val="28"/>
          <w:szCs w:val="28"/>
        </w:rPr>
        <w:t>техногенного</w:t>
      </w:r>
      <w:r>
        <w:rPr>
          <w:color w:val="000000" w:themeColor="text1"/>
          <w:spacing w:val="53"/>
          <w:sz w:val="28"/>
          <w:szCs w:val="28"/>
        </w:rPr>
        <w:t xml:space="preserve"> </w:t>
      </w:r>
      <w:r>
        <w:rPr>
          <w:color w:val="000000" w:themeColor="text1"/>
          <w:sz w:val="28"/>
          <w:szCs w:val="28"/>
        </w:rPr>
        <w:t>і</w:t>
      </w:r>
      <w:r>
        <w:rPr>
          <w:color w:val="000000" w:themeColor="text1"/>
          <w:spacing w:val="53"/>
          <w:sz w:val="28"/>
          <w:szCs w:val="28"/>
        </w:rPr>
        <w:t xml:space="preserve"> </w:t>
      </w:r>
      <w:r>
        <w:rPr>
          <w:color w:val="000000" w:themeColor="text1"/>
          <w:sz w:val="28"/>
          <w:szCs w:val="28"/>
        </w:rPr>
        <w:t>природного</w:t>
      </w:r>
      <w:r>
        <w:rPr>
          <w:color w:val="000000" w:themeColor="text1"/>
          <w:spacing w:val="53"/>
          <w:sz w:val="28"/>
          <w:szCs w:val="28"/>
        </w:rPr>
        <w:t xml:space="preserve"> </w:t>
      </w:r>
      <w:r>
        <w:rPr>
          <w:color w:val="000000" w:themeColor="text1"/>
          <w:sz w:val="28"/>
          <w:szCs w:val="28"/>
        </w:rPr>
        <w:t>хара</w:t>
      </w:r>
      <w:r>
        <w:rPr>
          <w:color w:val="000000" w:themeColor="text1"/>
          <w:spacing w:val="-1"/>
          <w:sz w:val="28"/>
          <w:szCs w:val="28"/>
        </w:rPr>
        <w:t>к</w:t>
      </w:r>
      <w:r>
        <w:rPr>
          <w:color w:val="000000" w:themeColor="text1"/>
          <w:sz w:val="28"/>
          <w:szCs w:val="28"/>
        </w:rPr>
        <w:t>теру</w:t>
      </w:r>
      <w:r>
        <w:rPr>
          <w:color w:val="000000" w:themeColor="text1"/>
          <w:spacing w:val="53"/>
          <w:sz w:val="28"/>
          <w:szCs w:val="28"/>
        </w:rPr>
        <w:t xml:space="preserve"> </w:t>
      </w:r>
      <w:r>
        <w:rPr>
          <w:color w:val="000000" w:themeColor="text1"/>
          <w:sz w:val="28"/>
          <w:szCs w:val="28"/>
        </w:rPr>
        <w:t>та</w:t>
      </w:r>
      <w:r>
        <w:rPr>
          <w:color w:val="000000" w:themeColor="text1"/>
          <w:spacing w:val="53"/>
          <w:sz w:val="28"/>
          <w:szCs w:val="28"/>
        </w:rPr>
        <w:t xml:space="preserve"> </w:t>
      </w:r>
      <w:r>
        <w:rPr>
          <w:color w:val="000000" w:themeColor="text1"/>
          <w:sz w:val="28"/>
          <w:szCs w:val="28"/>
        </w:rPr>
        <w:t>їх наслі</w:t>
      </w:r>
      <w:r>
        <w:rPr>
          <w:color w:val="000000" w:themeColor="text1"/>
          <w:spacing w:val="-1"/>
          <w:sz w:val="28"/>
          <w:szCs w:val="28"/>
        </w:rPr>
        <w:t>д</w:t>
      </w:r>
      <w:r>
        <w:rPr>
          <w:color w:val="000000" w:themeColor="text1"/>
          <w:sz w:val="28"/>
          <w:szCs w:val="28"/>
        </w:rPr>
        <w:t>ків,  надавалась допомога військовим.</w:t>
      </w:r>
    </w:p>
    <w:p w:rsidR="0027192F" w:rsidRPr="00841CC2" w14:paraId="50B401F8" w14:textId="77777777">
      <w:pPr>
        <w:pStyle w:val="ListParagraph"/>
        <w:ind w:left="0" w:firstLine="426"/>
        <w:jc w:val="both"/>
        <w:rPr>
          <w:b/>
          <w:bCs/>
          <w:color w:val="000000" w:themeColor="text1"/>
          <w:sz w:val="28"/>
          <w:szCs w:val="28"/>
        </w:rPr>
      </w:pPr>
      <w:r>
        <w:rPr>
          <w:color w:val="000000" w:themeColor="text1"/>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r w:rsidRPr="00841CC2">
        <w:rPr>
          <w:rStyle w:val="Strong"/>
          <w:b w:val="0"/>
          <w:bCs w:val="0"/>
          <w:color w:val="000000" w:themeColor="text1"/>
          <w:sz w:val="28"/>
          <w:szCs w:val="28"/>
          <w:shd w:val="clear" w:color="auto" w:fill="FFFFFF"/>
        </w:rPr>
        <w:t>Протягом 2024 року роботи по капітальним ремонтам укриттів з місцевого бюджету було профінансовано на суму понад 68,2 млн. грн.</w:t>
      </w:r>
    </w:p>
    <w:p w:rsidR="0027192F" w14:paraId="24BC5A91" w14:textId="77777777">
      <w:pPr>
        <w:pStyle w:val="NoSpacing"/>
        <w:ind w:firstLine="426"/>
        <w:jc w:val="both"/>
        <w:rPr>
          <w:color w:val="000000" w:themeColor="text1"/>
          <w:sz w:val="28"/>
          <w:szCs w:val="28"/>
        </w:rPr>
      </w:pPr>
      <w:r>
        <w:rPr>
          <w:color w:val="000000" w:themeColor="text1"/>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13">
        <w:r>
          <w:rPr>
            <w:rStyle w:val="Hyperlink"/>
            <w:color w:val="000000" w:themeColor="text1"/>
          </w:rPr>
          <w:t>https://brovary-rada.gov.ua/meshkantsiu/bezpeka</w:t>
        </w:r>
      </w:hyperlink>
      <w:r>
        <w:rPr>
          <w:color w:val="000000" w:themeColor="text1"/>
          <w:sz w:val="28"/>
          <w:szCs w:val="28"/>
        </w:rPr>
        <w:t xml:space="preserve">, та Київської області за посиланням: </w:t>
      </w:r>
      <w:hyperlink r:id="rId14">
        <w:r>
          <w:rPr>
            <w:rStyle w:val="Hyperlink"/>
            <w:color w:val="000000" w:themeColor="text1"/>
          </w:rPr>
          <w:t>https://koda.gov.ua/gromadskosti/vidkryti-dani/ukryttya/</w:t>
        </w:r>
      </w:hyperlink>
      <w:r>
        <w:rPr>
          <w:color w:val="000000" w:themeColor="text1"/>
          <w:sz w:val="28"/>
          <w:szCs w:val="28"/>
        </w:rPr>
        <w:t xml:space="preserve">. </w:t>
      </w:r>
    </w:p>
    <w:p w:rsidR="0027192F" w14:paraId="68EB2D7D" w14:textId="77777777">
      <w:pPr>
        <w:pStyle w:val="NoSpacing"/>
        <w:ind w:firstLine="426"/>
        <w:jc w:val="both"/>
        <w:rPr>
          <w:color w:val="000000" w:themeColor="text1"/>
          <w:sz w:val="28"/>
          <w:szCs w:val="28"/>
        </w:rPr>
      </w:pPr>
    </w:p>
    <w:p w:rsidR="0027192F" w14:paraId="213CF2D2" w14:textId="77777777">
      <w:pPr>
        <w:pStyle w:val="NoSpacing"/>
        <w:ind w:firstLine="426"/>
        <w:jc w:val="both"/>
        <w:rPr>
          <w:color w:val="000000" w:themeColor="text1"/>
          <w:sz w:val="28"/>
          <w:szCs w:val="28"/>
        </w:rPr>
      </w:pPr>
      <w:r>
        <w:rPr>
          <w:color w:val="000000" w:themeColor="text1"/>
          <w:sz w:val="28"/>
          <w:szCs w:val="28"/>
        </w:rPr>
        <w:t xml:space="preserve"> </w:t>
      </w:r>
      <w:r>
        <w:rPr>
          <w:b/>
          <w:i/>
          <w:iCs/>
          <w:color w:val="000000" w:themeColor="text1"/>
          <w:sz w:val="28"/>
          <w:szCs w:val="28"/>
          <w:u w:val="single"/>
        </w:rPr>
        <w:t>Головні цілі на 2025 рік:</w:t>
      </w:r>
    </w:p>
    <w:p w:rsidR="0027192F" w14:paraId="3A3C3709" w14:textId="77777777">
      <w:pPr>
        <w:pStyle w:val="NoSpacing"/>
        <w:ind w:firstLine="426"/>
        <w:jc w:val="both"/>
        <w:rPr>
          <w:color w:val="000000" w:themeColor="text1"/>
          <w:sz w:val="28"/>
          <w:szCs w:val="28"/>
        </w:rPr>
      </w:pPr>
      <w:r>
        <w:rPr>
          <w:color w:val="000000" w:themeColor="text1"/>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27192F" w14:paraId="33181875" w14:textId="77777777">
      <w:pPr>
        <w:shd w:val="clear" w:color="auto" w:fill="FFFFFF" w:themeFill="background1"/>
        <w:spacing w:after="0"/>
        <w:ind w:firstLine="426"/>
        <w:contextualSpacing/>
        <w:jc w:val="both"/>
        <w:rPr>
          <w:rFonts w:ascii="Times New Roman" w:hAnsi="Times New Roman"/>
          <w:b/>
          <w:i/>
          <w:iCs/>
          <w:color w:val="000000" w:themeColor="text1"/>
          <w:sz w:val="28"/>
          <w:szCs w:val="28"/>
          <w:u w:val="single"/>
        </w:rPr>
      </w:pPr>
    </w:p>
    <w:p w:rsidR="0027192F" w14:paraId="3E6EFF38" w14:textId="77777777">
      <w:pPr>
        <w:shd w:val="clear" w:color="auto" w:fill="FFFFFF" w:themeFill="background1"/>
        <w:spacing w:after="0"/>
        <w:ind w:firstLine="426"/>
        <w:contextualSpacing/>
        <w:jc w:val="both"/>
        <w:rPr>
          <w:rFonts w:ascii="Times New Roman" w:hAnsi="Times New Roman"/>
          <w:b/>
          <w:i/>
          <w:iCs/>
          <w:color w:val="000000" w:themeColor="text1"/>
          <w:sz w:val="28"/>
          <w:szCs w:val="28"/>
          <w:u w:val="single"/>
        </w:rPr>
      </w:pPr>
      <w:r>
        <w:rPr>
          <w:rFonts w:ascii="Times New Roman" w:hAnsi="Times New Roman"/>
          <w:b/>
          <w:i/>
          <w:iCs/>
          <w:color w:val="000000" w:themeColor="text1"/>
          <w:sz w:val="28"/>
          <w:szCs w:val="28"/>
          <w:u w:val="single"/>
        </w:rPr>
        <w:t>Основні завдання та заходи на 2025 рік:</w:t>
      </w:r>
    </w:p>
    <w:p w:rsidR="0027192F" w14:paraId="4341E275" w14:textId="77777777">
      <w:pPr>
        <w:pStyle w:val="ListParagraph"/>
        <w:ind w:left="0" w:firstLine="426"/>
        <w:jc w:val="both"/>
        <w:rPr>
          <w:color w:val="000000" w:themeColor="text1"/>
          <w:sz w:val="28"/>
          <w:szCs w:val="28"/>
        </w:rPr>
      </w:pPr>
      <w:r>
        <w:rPr>
          <w:color w:val="000000" w:themeColor="text1"/>
          <w:sz w:val="28"/>
          <w:szCs w:val="28"/>
        </w:rPr>
        <w:t xml:space="preserve">■ сприяння роботі органів поліції щодо забезпечення громадського порядку та безпеки; </w:t>
      </w:r>
    </w:p>
    <w:p w:rsidR="0027192F" w14:paraId="5199778C" w14:textId="77777777">
      <w:pPr>
        <w:pStyle w:val="ListParagraph"/>
        <w:ind w:left="0" w:firstLine="426"/>
        <w:jc w:val="both"/>
        <w:rPr>
          <w:color w:val="000000" w:themeColor="text1"/>
          <w:sz w:val="28"/>
          <w:szCs w:val="28"/>
        </w:rPr>
      </w:pPr>
      <w:r>
        <w:rPr>
          <w:color w:val="000000" w:themeColor="text1"/>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27192F" w14:paraId="078C15EC" w14:textId="77777777">
      <w:pPr>
        <w:pStyle w:val="ListParagraph"/>
        <w:ind w:left="0" w:firstLine="426"/>
        <w:jc w:val="both"/>
        <w:rPr>
          <w:color w:val="000000" w:themeColor="text1"/>
          <w:sz w:val="28"/>
          <w:szCs w:val="28"/>
        </w:rPr>
      </w:pPr>
      <w:r>
        <w:rPr>
          <w:color w:val="000000" w:themeColor="text1"/>
          <w:sz w:val="28"/>
          <w:szCs w:val="28"/>
        </w:rPr>
        <w:t>■  безпека дорожнього руху;</w:t>
      </w:r>
    </w:p>
    <w:p w:rsidR="0027192F" w14:paraId="2431ACF8" w14:textId="77777777">
      <w:pPr>
        <w:pStyle w:val="ListParagraph"/>
        <w:ind w:left="0" w:firstLine="426"/>
        <w:jc w:val="both"/>
        <w:rPr>
          <w:color w:val="000000" w:themeColor="text1"/>
          <w:sz w:val="28"/>
          <w:szCs w:val="28"/>
        </w:rPr>
      </w:pPr>
      <w:r>
        <w:rPr>
          <w:color w:val="000000" w:themeColor="text1"/>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27192F" w14:paraId="20C55C58" w14:textId="77777777">
      <w:pPr>
        <w:pStyle w:val="ListParagraph"/>
        <w:ind w:left="0" w:firstLine="426"/>
        <w:jc w:val="both"/>
        <w:rPr>
          <w:color w:val="000000" w:themeColor="text1"/>
          <w:sz w:val="28"/>
          <w:szCs w:val="28"/>
        </w:rPr>
      </w:pPr>
      <w:r>
        <w:rPr>
          <w:color w:val="000000" w:themeColor="text1"/>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w:t>
      </w:r>
      <w:r>
        <w:rPr>
          <w:color w:val="000000" w:themeColor="text1"/>
          <w:sz w:val="28"/>
          <w:szCs w:val="28"/>
        </w:rPr>
        <w:t xml:space="preserve">періоду відповідно до Плану основних заходів цивільного захисту Київської області на 2025 рік; </w:t>
      </w:r>
    </w:p>
    <w:p w:rsidR="0027192F" w14:paraId="4E7462ED" w14:textId="77777777">
      <w:pPr>
        <w:pStyle w:val="ListParagraph"/>
        <w:ind w:left="0" w:firstLine="426"/>
        <w:jc w:val="both"/>
        <w:rPr>
          <w:color w:val="000000" w:themeColor="text1"/>
          <w:sz w:val="28"/>
          <w:szCs w:val="28"/>
        </w:rPr>
      </w:pPr>
      <w:r>
        <w:rPr>
          <w:color w:val="000000" w:themeColor="text1"/>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27192F" w14:paraId="6203F876" w14:textId="77777777">
      <w:pPr>
        <w:pStyle w:val="ListParagraph"/>
        <w:ind w:left="0" w:firstLine="426"/>
        <w:jc w:val="both"/>
        <w:rPr>
          <w:color w:val="000000" w:themeColor="text1"/>
          <w:sz w:val="28"/>
          <w:szCs w:val="28"/>
        </w:rPr>
      </w:pPr>
      <w:r>
        <w:rPr>
          <w:color w:val="000000" w:themeColor="text1"/>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27192F" w14:paraId="4D5FA2F4" w14:textId="77777777">
      <w:pPr>
        <w:pStyle w:val="ListParagraph"/>
        <w:ind w:left="0" w:firstLine="426"/>
        <w:jc w:val="both"/>
        <w:rPr>
          <w:color w:val="000000" w:themeColor="text1"/>
          <w:sz w:val="28"/>
          <w:szCs w:val="28"/>
        </w:rPr>
      </w:pPr>
      <w:r>
        <w:rPr>
          <w:color w:val="000000" w:themeColor="text1"/>
          <w:sz w:val="28"/>
          <w:szCs w:val="28"/>
        </w:rPr>
        <w:t>■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w:t>
      </w:r>
    </w:p>
    <w:p w:rsidR="0027192F" w14:paraId="68FB4D8B"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центр підготовки населення до національного спротиву»;</w:t>
      </w:r>
    </w:p>
    <w:p w:rsidR="0027192F" w14:paraId="0BDAC4B6"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 підготовка громадян до національного спротиву.</w:t>
      </w:r>
    </w:p>
    <w:p w:rsidR="0027192F" w14:paraId="62B92D37" w14:textId="77777777">
      <w:pPr>
        <w:pStyle w:val="ListParagraph"/>
        <w:ind w:left="0" w:firstLine="426"/>
        <w:jc w:val="both"/>
        <w:rPr>
          <w:color w:val="000000" w:themeColor="text1"/>
          <w:sz w:val="28"/>
          <w:szCs w:val="28"/>
        </w:rPr>
      </w:pPr>
    </w:p>
    <w:p w:rsidR="0027192F" w14:paraId="75089289" w14:textId="77777777">
      <w:pPr>
        <w:pStyle w:val="ListParagraph"/>
        <w:ind w:left="0" w:firstLine="426"/>
        <w:jc w:val="both"/>
        <w:rPr>
          <w:b/>
          <w:i/>
          <w:color w:val="000000" w:themeColor="text1"/>
          <w:sz w:val="28"/>
          <w:szCs w:val="28"/>
          <w:u w:val="single"/>
        </w:rPr>
      </w:pPr>
      <w:r>
        <w:rPr>
          <w:b/>
          <w:i/>
          <w:color w:val="000000" w:themeColor="text1"/>
          <w:sz w:val="28"/>
          <w:szCs w:val="28"/>
          <w:u w:val="single"/>
        </w:rPr>
        <w:t>Очікувані результати:</w:t>
      </w:r>
    </w:p>
    <w:p w:rsidR="0027192F" w14:paraId="64EA7FC3" w14:textId="77777777">
      <w:pPr>
        <w:pStyle w:val="ListParagraph"/>
        <w:numPr>
          <w:ilvl w:val="0"/>
          <w:numId w:val="28"/>
        </w:numPr>
        <w:ind w:left="0" w:firstLine="426"/>
        <w:jc w:val="both"/>
        <w:rPr>
          <w:color w:val="000000" w:themeColor="text1"/>
          <w:sz w:val="28"/>
          <w:szCs w:val="28"/>
        </w:rPr>
      </w:pPr>
      <w:r>
        <w:rPr>
          <w:color w:val="000000" w:themeColor="text1"/>
          <w:sz w:val="28"/>
          <w:szCs w:val="28"/>
        </w:rPr>
        <w:t xml:space="preserve">попередження можливих надзвичайних ситуацій; </w:t>
      </w:r>
    </w:p>
    <w:p w:rsidR="0027192F" w14:paraId="13344E8F" w14:textId="77777777">
      <w:pPr>
        <w:pStyle w:val="ListParagraph"/>
        <w:numPr>
          <w:ilvl w:val="0"/>
          <w:numId w:val="28"/>
        </w:numPr>
        <w:ind w:left="0" w:firstLine="426"/>
        <w:jc w:val="both"/>
        <w:rPr>
          <w:color w:val="000000" w:themeColor="text1"/>
          <w:sz w:val="28"/>
          <w:szCs w:val="28"/>
        </w:rPr>
      </w:pPr>
      <w:r>
        <w:rPr>
          <w:color w:val="000000" w:themeColor="text1"/>
          <w:sz w:val="28"/>
          <w:szCs w:val="28"/>
        </w:rPr>
        <w:t xml:space="preserve">зменшення кількості правопорушень; </w:t>
      </w:r>
    </w:p>
    <w:p w:rsidR="0027192F" w14:paraId="58B67AF2" w14:textId="77777777">
      <w:pPr>
        <w:pStyle w:val="ListParagraph"/>
        <w:numPr>
          <w:ilvl w:val="0"/>
          <w:numId w:val="28"/>
        </w:numPr>
        <w:ind w:left="0" w:firstLine="426"/>
        <w:jc w:val="both"/>
        <w:rPr>
          <w:color w:val="000000" w:themeColor="text1"/>
          <w:sz w:val="28"/>
          <w:szCs w:val="28"/>
        </w:rPr>
      </w:pPr>
      <w:r>
        <w:rPr>
          <w:color w:val="000000" w:themeColor="text1"/>
          <w:sz w:val="28"/>
          <w:szCs w:val="28"/>
        </w:rPr>
        <w:t xml:space="preserve">стабільна робота обꞌєктів критичної інфраструктури; </w:t>
      </w:r>
    </w:p>
    <w:p w:rsidR="0027192F" w14:paraId="6B977C30" w14:textId="77777777">
      <w:pPr>
        <w:pStyle w:val="ListParagraph"/>
        <w:numPr>
          <w:ilvl w:val="0"/>
          <w:numId w:val="28"/>
        </w:numPr>
        <w:ind w:left="0" w:firstLine="426"/>
        <w:jc w:val="both"/>
        <w:rPr>
          <w:color w:val="000000" w:themeColor="text1"/>
          <w:sz w:val="28"/>
          <w:szCs w:val="28"/>
        </w:rPr>
      </w:pPr>
      <w:r>
        <w:rPr>
          <w:color w:val="000000" w:themeColor="text1"/>
          <w:sz w:val="28"/>
          <w:szCs w:val="28"/>
        </w:rPr>
        <w:t>зміцнення обороноздатності держави;</w:t>
      </w:r>
    </w:p>
    <w:p w:rsidR="0027192F" w14:paraId="2D843B52" w14:textId="77777777">
      <w:pPr>
        <w:pStyle w:val="ListParagraph"/>
        <w:numPr>
          <w:ilvl w:val="0"/>
          <w:numId w:val="28"/>
        </w:numPr>
        <w:ind w:left="0" w:firstLine="426"/>
        <w:jc w:val="both"/>
        <w:rPr>
          <w:color w:val="000000" w:themeColor="text1"/>
          <w:sz w:val="28"/>
          <w:szCs w:val="28"/>
        </w:rPr>
      </w:pPr>
      <w:r>
        <w:rPr>
          <w:color w:val="000000" w:themeColor="text1"/>
          <w:sz w:val="28"/>
          <w:szCs w:val="28"/>
        </w:rPr>
        <w:t>накопичення матеріальних резервів.</w:t>
      </w:r>
    </w:p>
    <w:p w:rsidR="0027192F" w14:paraId="44E47242" w14:textId="77777777">
      <w:pPr>
        <w:pStyle w:val="ListParagraph"/>
        <w:ind w:left="0" w:firstLine="426"/>
        <w:jc w:val="both"/>
        <w:rPr>
          <w:color w:val="000000" w:themeColor="text1"/>
          <w:sz w:val="28"/>
          <w:szCs w:val="28"/>
        </w:rPr>
      </w:pPr>
    </w:p>
    <w:p w:rsidR="0027192F" w14:paraId="0B003408" w14:textId="77777777">
      <w:pPr>
        <w:pStyle w:val="BodyTextIndent3"/>
        <w:shd w:val="clear" w:color="auto" w:fill="FFFFFF" w:themeFill="background1"/>
        <w:spacing w:after="0"/>
        <w:ind w:left="0" w:firstLine="426"/>
        <w:contextualSpacing/>
        <w:jc w:val="center"/>
        <w:rPr>
          <w:b/>
          <w:color w:val="000000" w:themeColor="text1"/>
          <w:sz w:val="28"/>
          <w:szCs w:val="28"/>
        </w:rPr>
      </w:pPr>
      <w:bookmarkStart w:id="11" w:name="_Toc87362219"/>
      <w:bookmarkEnd w:id="7"/>
      <w:bookmarkEnd w:id="8"/>
      <w:bookmarkEnd w:id="9"/>
      <w:bookmarkEnd w:id="10"/>
      <w:r>
        <w:rPr>
          <w:b/>
          <w:color w:val="000000" w:themeColor="text1"/>
          <w:sz w:val="28"/>
          <w:szCs w:val="28"/>
        </w:rPr>
        <w:t>Соціальний захист населення</w:t>
      </w:r>
    </w:p>
    <w:p w:rsidR="0027192F" w14:paraId="21D8D985" w14:textId="77777777">
      <w:pPr>
        <w:pStyle w:val="BodyTextIndent3"/>
        <w:shd w:val="clear" w:color="auto" w:fill="FFFFFF" w:themeFill="background1"/>
        <w:spacing w:after="0"/>
        <w:ind w:left="0" w:firstLine="426"/>
        <w:contextualSpacing/>
        <w:jc w:val="both"/>
        <w:rPr>
          <w:b/>
          <w:i/>
          <w:color w:val="000000" w:themeColor="text1"/>
          <w:sz w:val="28"/>
          <w:szCs w:val="28"/>
        </w:rPr>
      </w:pPr>
      <w:r>
        <w:rPr>
          <w:color w:val="000000" w:themeColor="text1"/>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27192F" w14:paraId="171D8927"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реєстру Броварської міської територіальної громади станом на 01.01.2025 року в громаді зареєстровано 116664 особи, в тому числі: місто Бровари – 104186 осіб, село Княжичі – 5888 осіб, село Требухів – 6556 осіб, село Сотницьке – 34 особи.</w:t>
      </w:r>
    </w:p>
    <w:p w:rsidR="0027192F" w14:paraId="63235BBB" w14:textId="77777777">
      <w:pPr>
        <w:pStyle w:val="ListParagraph"/>
        <w:shd w:val="clear" w:color="auto" w:fill="FFFFFF" w:themeFill="background1"/>
        <w:ind w:left="0" w:firstLine="426"/>
        <w:contextualSpacing/>
        <w:jc w:val="both"/>
        <w:rPr>
          <w:color w:val="000000" w:themeColor="text1"/>
          <w:sz w:val="28"/>
          <w:szCs w:val="28"/>
        </w:rPr>
      </w:pPr>
      <w:r>
        <w:rPr>
          <w:color w:val="000000" w:themeColor="text1"/>
          <w:sz w:val="28"/>
          <w:szCs w:val="28"/>
        </w:rPr>
        <w:t xml:space="preserve">У зв’язку з продовженням активних бойових дій у низці регіонів України  станом на 01.01.2025 в Єдиній інформаційній базі внутрішньо переміщених осіб (далі - ВПО) перебувало  22097  ВПО, в тому числі 4459 дітей. Протягом 2024 року масової реєстрації нових ВПО в громаді не було, натомість є тенденція зняття ВПО з реєстрації. Порівняно з початком 2024 року чисельність ВПО зменшилась на </w:t>
      </w:r>
      <w:r w:rsidR="008E7222">
        <w:rPr>
          <w:color w:val="000000" w:themeColor="text1"/>
          <w:sz w:val="28"/>
          <w:szCs w:val="28"/>
        </w:rPr>
        <w:t>50</w:t>
      </w:r>
      <w:r>
        <w:rPr>
          <w:color w:val="000000" w:themeColor="text1"/>
          <w:sz w:val="28"/>
          <w:szCs w:val="28"/>
        </w:rPr>
        <w:t xml:space="preserve"> ос</w:t>
      </w:r>
      <w:r w:rsidR="008E7222">
        <w:rPr>
          <w:color w:val="000000" w:themeColor="text1"/>
          <w:sz w:val="28"/>
          <w:szCs w:val="28"/>
        </w:rPr>
        <w:t>іб</w:t>
      </w:r>
      <w:r>
        <w:rPr>
          <w:color w:val="000000" w:themeColor="text1"/>
          <w:sz w:val="28"/>
          <w:szCs w:val="28"/>
        </w:rPr>
        <w:t>.</w:t>
      </w:r>
    </w:p>
    <w:p w:rsidR="0027192F" w14:paraId="5E830879"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27192F" w14:paraId="63E8E73E"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 2025 році за рахунок коштів державного бюджету очікується фінансування державних соціальних допомог 6400 одержувачам в сумі 192,7 млн. грн.</w:t>
      </w:r>
    </w:p>
    <w:p w:rsidR="0027192F" w14:paraId="78FC14D4"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2025 році заплановано надання адресної матеріальної допомоги мешканцям громади, безоплатне щоденне харчування самітних малозабезпечених мешканців громади, які перебувають на обліку в Броварському територіальному центрі соціального обслуговування тощо.</w:t>
      </w:r>
    </w:p>
    <w:p w:rsidR="0027192F" w14:paraId="79B80B03"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2025 році передбачено фінансування з місцевого бюджету в сумі 15550,8 тис. грн. </w:t>
      </w:r>
    </w:p>
    <w:p w:rsidR="0027192F" w14:paraId="248B77FD"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В серпні 2024 року в приміщенні КІП "Теплиця" розпочав роботу Броварський міський ветеранський центр, який надає 25 різноманітних послуг для ветеранів/ветеранок, військовослужбовців та їхніх сімей.</w:t>
      </w:r>
    </w:p>
    <w:p w:rsidR="0027192F" w14:paraId="1586EF2B"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w:t>
      </w:r>
    </w:p>
    <w:p w:rsidR="0027192F" w14:paraId="7491F852"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початку 2024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3950 осіб, </w:t>
      </w:r>
      <w:r>
        <w:rPr>
          <w:rFonts w:ascii="Times New Roman" w:hAnsi="Times New Roman"/>
          <w:color w:val="000000" w:themeColor="text1"/>
          <w:sz w:val="28"/>
          <w:szCs w:val="28"/>
        </w:rPr>
        <w:t xml:space="preserve">які потребують соціальних послуг, з них 1555 одиноких та самотньо проживаючих. </w:t>
      </w:r>
    </w:p>
    <w:p w:rsidR="0027192F" w14:paraId="1EF0485E"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2025 році Центр обслуговування планує надати 165 тис. послуг для вищевказаних осіб. </w:t>
      </w:r>
    </w:p>
    <w:p w:rsidR="0027192F" w14:paraId="03150B41"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2024 році на обліку перебувало 267 дітей, які потребують реабілітації.</w:t>
      </w:r>
    </w:p>
    <w:p w:rsidR="0027192F" w14:paraId="595D6C91" w14:textId="77777777">
      <w:pPr>
        <w:shd w:val="clear" w:color="auto" w:fill="FFFFFF" w:themeFill="background1"/>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 2024 році працівниками Центру надано 53,2 тис. реабілітаційних послуг для дітей з інвалідністю, а у 2025 році планується надати 50 тис. послуг. Також планується продовження програми по іпотерапії для вихованців Центру та функціонування гуртків різних напрямків, а саме: художнього, театрального, музичного та кулінарного.</w:t>
      </w:r>
    </w:p>
    <w:p w:rsidR="0027192F" w14:paraId="701ADA1B" w14:textId="77777777">
      <w:pPr>
        <w:shd w:val="clear" w:color="auto" w:fill="FFFFFF" w:themeFill="background1"/>
        <w:tabs>
          <w:tab w:val="num" w:pos="0"/>
        </w:tabs>
        <w:spacing w:after="0"/>
        <w:ind w:firstLine="426"/>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 В 2025 році для ВПО продовжить  працювати облаштоване всім необхідним модульне містечко, в якому проживали на кінець 2024 року 172  особи. </w:t>
      </w:r>
      <w:r>
        <w:rPr>
          <w:rFonts w:ascii="Times New Roman" w:hAnsi="Times New Roman"/>
          <w:color w:val="000000" w:themeColor="text1"/>
          <w:sz w:val="28"/>
          <w:szCs w:val="28"/>
          <w:shd w:val="clear" w:color="auto" w:fill="FFFFFF"/>
        </w:rPr>
        <w:t xml:space="preserve"> Проживання в модульному містечку безкоштовне.</w:t>
      </w:r>
    </w:p>
    <w:p w:rsidR="0027192F" w14:paraId="512E3013" w14:textId="77777777">
      <w:pPr>
        <w:shd w:val="clear" w:color="auto" w:fill="FFFFFF" w:themeFill="background1"/>
        <w:spacing w:after="0"/>
        <w:ind w:firstLine="426"/>
        <w:jc w:val="both"/>
        <w:rPr>
          <w:rFonts w:ascii="Times New Roman" w:hAnsi="Times New Roman"/>
          <w:i/>
          <w:iCs/>
          <w:color w:val="000000" w:themeColor="text1"/>
          <w:sz w:val="28"/>
          <w:szCs w:val="28"/>
        </w:rPr>
      </w:pPr>
    </w:p>
    <w:p w:rsidR="0027192F" w14:paraId="73F722E3" w14:textId="77777777">
      <w:pPr>
        <w:shd w:val="clear" w:color="auto" w:fill="FFFFFF" w:themeFill="background1"/>
        <w:spacing w:after="0"/>
        <w:ind w:firstLine="426"/>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Головні цілі на 2025 рік:</w:t>
      </w:r>
    </w:p>
    <w:p w:rsidR="0027192F" w14:paraId="6B02646F" w14:textId="77777777">
      <w:pPr>
        <w:pStyle w:val="BodyTextIndent3"/>
        <w:shd w:val="clear" w:color="auto" w:fill="FFFFFF" w:themeFill="background1"/>
        <w:spacing w:after="0"/>
        <w:ind w:left="0" w:firstLine="426"/>
        <w:contextualSpacing/>
        <w:jc w:val="both"/>
        <w:rPr>
          <w:color w:val="000000" w:themeColor="text1"/>
          <w:sz w:val="28"/>
          <w:szCs w:val="28"/>
        </w:rPr>
      </w:pPr>
      <w:r>
        <w:rPr>
          <w:color w:val="000000" w:themeColor="text1"/>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підтримкою </w:t>
      </w:r>
      <w:r>
        <w:rPr>
          <w:color w:val="000000" w:themeColor="text1"/>
          <w:sz w:val="28"/>
          <w:szCs w:val="28"/>
          <w:shd w:val="clear" w:color="auto" w:fill="FFFFFF"/>
        </w:rPr>
        <w:t>Захисників та Захисниць України, членів сімей загиблих (померлих) Захисників  та Захисниць України.</w:t>
      </w:r>
    </w:p>
    <w:p w:rsidR="0027192F" w14:paraId="55D3EDD5" w14:textId="77777777">
      <w:pPr>
        <w:pStyle w:val="BodyTextIndent3"/>
        <w:shd w:val="clear" w:color="auto" w:fill="FFFFFF" w:themeFill="background1"/>
        <w:spacing w:after="0"/>
        <w:ind w:left="0" w:firstLine="426"/>
        <w:contextualSpacing/>
        <w:jc w:val="both"/>
        <w:rPr>
          <w:b/>
          <w:bCs/>
          <w:i/>
          <w:iCs/>
          <w:color w:val="000000" w:themeColor="text1"/>
          <w:sz w:val="28"/>
          <w:szCs w:val="28"/>
          <w:u w:val="single"/>
        </w:rPr>
      </w:pPr>
    </w:p>
    <w:p w:rsidR="0027192F" w14:paraId="3E57F9CB" w14:textId="77777777">
      <w:pPr>
        <w:pStyle w:val="BodyTextIndent3"/>
        <w:shd w:val="clear" w:color="auto" w:fill="FFFFFF" w:themeFill="background1"/>
        <w:spacing w:after="0"/>
        <w:ind w:left="0" w:firstLine="426"/>
        <w:contextualSpacing/>
        <w:jc w:val="both"/>
        <w:rPr>
          <w:b/>
          <w:bCs/>
          <w:i/>
          <w:iCs/>
          <w:color w:val="000000" w:themeColor="text1"/>
          <w:sz w:val="28"/>
          <w:szCs w:val="28"/>
          <w:u w:val="single"/>
          <w:lang w:val="ru-RU"/>
        </w:rPr>
      </w:pPr>
      <w:r>
        <w:rPr>
          <w:b/>
          <w:bCs/>
          <w:i/>
          <w:iCs/>
          <w:color w:val="000000" w:themeColor="text1"/>
          <w:sz w:val="28"/>
          <w:szCs w:val="28"/>
          <w:u w:val="single"/>
        </w:rPr>
        <w:t>Основні завдання та заходи на 2025 рік:</w:t>
      </w:r>
    </w:p>
    <w:p w:rsidR="0027192F" w14:paraId="5016AC6C" w14:textId="77777777">
      <w:pPr>
        <w:shd w:val="clear" w:color="auto" w:fill="FFFFFF" w:themeFill="background1"/>
        <w:spacing w:after="0"/>
        <w:ind w:firstLine="426"/>
        <w:jc w:val="both"/>
        <w:rPr>
          <w:rFonts w:ascii="Times New Roman" w:hAnsi="Times New Roman"/>
          <w:b/>
          <w:bCs/>
          <w:color w:val="000000" w:themeColor="text1"/>
          <w:sz w:val="28"/>
          <w:szCs w:val="28"/>
        </w:rPr>
      </w:pPr>
      <w:r>
        <w:rPr>
          <w:rFonts w:ascii="Times New Roman" w:hAnsi="Times New Roman"/>
          <w:b/>
          <w:bCs/>
          <w:color w:val="000000" w:themeColor="text1"/>
          <w:sz w:val="28"/>
          <w:szCs w:val="28"/>
          <w:lang w:val="ru-RU"/>
        </w:rPr>
        <w:t xml:space="preserve">■ </w:t>
      </w:r>
      <w:r>
        <w:rPr>
          <w:rFonts w:ascii="Times New Roman" w:hAnsi="Times New Roman"/>
          <w:color w:val="000000" w:themeColor="text1"/>
          <w:sz w:val="28"/>
          <w:szCs w:val="28"/>
        </w:rPr>
        <w:t>реалізація заходів, передбачених міською Програмою «З турботою про кожного на 2024-2026 роки» та «Програмою підтримки Захисників та Захисниць України, членів сімей загиблих на 2024-2026 роки»;</w:t>
      </w:r>
    </w:p>
    <w:p w:rsidR="0027192F" w14:paraId="10E1969C" w14:textId="77777777">
      <w:pPr>
        <w:pStyle w:val="NoSpacing"/>
        <w:tabs>
          <w:tab w:val="left" w:pos="851"/>
        </w:tabs>
        <w:ind w:firstLine="426"/>
        <w:jc w:val="both"/>
        <w:rPr>
          <w:color w:val="000000" w:themeColor="text1"/>
          <w:sz w:val="28"/>
          <w:szCs w:val="28"/>
        </w:rPr>
      </w:pPr>
      <w:r>
        <w:rPr>
          <w:i/>
          <w:iCs/>
          <w:color w:val="000000" w:themeColor="text1"/>
          <w:sz w:val="28"/>
          <w:szCs w:val="28"/>
          <w:lang w:val="ru-RU"/>
        </w:rPr>
        <w:t xml:space="preserve">■ </w:t>
      </w:r>
      <w:r>
        <w:rPr>
          <w:color w:val="000000" w:themeColor="text1"/>
          <w:sz w:val="28"/>
          <w:szCs w:val="28"/>
        </w:rPr>
        <w:t>забезпечити адресність надання матеріальної допомоги найбільш вразливим верствам населення;</w:t>
      </w:r>
    </w:p>
    <w:p w:rsidR="0027192F" w14:paraId="395B9D50" w14:textId="77777777">
      <w:pPr>
        <w:pStyle w:val="NoSpacing"/>
        <w:tabs>
          <w:tab w:val="left" w:pos="851"/>
        </w:tabs>
        <w:ind w:firstLine="426"/>
        <w:jc w:val="both"/>
        <w:rPr>
          <w:color w:val="000000" w:themeColor="text1"/>
          <w:sz w:val="28"/>
          <w:szCs w:val="28"/>
        </w:rPr>
      </w:pPr>
      <w:r>
        <w:rPr>
          <w:i/>
          <w:iCs/>
          <w:color w:val="000000" w:themeColor="text1"/>
          <w:sz w:val="28"/>
          <w:szCs w:val="28"/>
        </w:rPr>
        <w:t xml:space="preserve">■ </w:t>
      </w:r>
      <w:r>
        <w:rPr>
          <w:color w:val="000000" w:themeColor="text1"/>
          <w:sz w:val="28"/>
          <w:szCs w:val="28"/>
        </w:rPr>
        <w:t>здійснити заходи з організації оздоровлення пільгових категорій населення громади;</w:t>
      </w:r>
    </w:p>
    <w:p w:rsidR="0027192F" w14:paraId="0AAEDA36" w14:textId="77777777">
      <w:pPr>
        <w:pStyle w:val="NoSpacing"/>
        <w:tabs>
          <w:tab w:val="left" w:pos="851"/>
        </w:tabs>
        <w:ind w:firstLine="426"/>
        <w:jc w:val="both"/>
        <w:rPr>
          <w:color w:val="000000" w:themeColor="text1"/>
          <w:sz w:val="28"/>
          <w:szCs w:val="28"/>
        </w:rPr>
      </w:pPr>
      <w:r>
        <w:rPr>
          <w:i/>
          <w:iCs/>
          <w:color w:val="000000" w:themeColor="text1"/>
          <w:sz w:val="28"/>
          <w:szCs w:val="28"/>
          <w:lang w:val="ru-RU"/>
        </w:rPr>
        <w:t xml:space="preserve">■ </w:t>
      </w:r>
      <w:r>
        <w:rPr>
          <w:color w:val="000000" w:themeColor="text1"/>
          <w:sz w:val="28"/>
          <w:szCs w:val="28"/>
        </w:rPr>
        <w:t>забезпечити державні гарантії із соціального захисту населення;</w:t>
      </w:r>
    </w:p>
    <w:p w:rsidR="0027192F" w14:paraId="70F5FC6A" w14:textId="77777777">
      <w:pPr>
        <w:pStyle w:val="NoSpacing"/>
        <w:tabs>
          <w:tab w:val="left" w:pos="851"/>
        </w:tabs>
        <w:ind w:firstLine="426"/>
        <w:jc w:val="both"/>
        <w:rPr>
          <w:color w:val="000000" w:themeColor="text1"/>
          <w:sz w:val="28"/>
          <w:szCs w:val="28"/>
        </w:rPr>
      </w:pPr>
      <w:r>
        <w:rPr>
          <w:i/>
          <w:iCs/>
          <w:color w:val="000000" w:themeColor="text1"/>
          <w:sz w:val="28"/>
          <w:szCs w:val="28"/>
        </w:rPr>
        <w:t xml:space="preserve">■  </w:t>
      </w:r>
      <w:r>
        <w:rPr>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27192F" w14:paraId="27E1748E" w14:textId="77777777">
      <w:pPr>
        <w:pStyle w:val="NoSpacing"/>
        <w:tabs>
          <w:tab w:val="left" w:pos="851"/>
        </w:tabs>
        <w:ind w:firstLine="426"/>
        <w:jc w:val="both"/>
        <w:rPr>
          <w:color w:val="000000" w:themeColor="text1"/>
          <w:sz w:val="28"/>
          <w:szCs w:val="28"/>
        </w:rPr>
      </w:pPr>
      <w:r>
        <w:rPr>
          <w:i/>
          <w:iCs/>
          <w:color w:val="000000" w:themeColor="text1"/>
          <w:sz w:val="28"/>
          <w:szCs w:val="28"/>
          <w:lang w:val="ru-RU"/>
        </w:rPr>
        <w:t xml:space="preserve">■ </w:t>
      </w:r>
      <w:r>
        <w:rPr>
          <w:color w:val="000000" w:themeColor="text1"/>
          <w:sz w:val="28"/>
          <w:szCs w:val="28"/>
        </w:rPr>
        <w:t>продовжити роботу щодо удосконалення якості надання соціальних послуг та сприяння розвитку системи надання соціальних послуг;</w:t>
      </w:r>
    </w:p>
    <w:p w:rsidR="0027192F" w14:paraId="0F4143C8" w14:textId="77777777">
      <w:pPr>
        <w:pStyle w:val="BodyText"/>
        <w:shd w:val="clear" w:color="auto" w:fill="FFFFFF" w:themeFill="background1"/>
        <w:spacing w:after="0"/>
        <w:ind w:firstLine="426"/>
        <w:contextualSpacing/>
        <w:jc w:val="both"/>
        <w:rPr>
          <w:color w:val="000000" w:themeColor="text1"/>
          <w:sz w:val="28"/>
          <w:szCs w:val="28"/>
        </w:rPr>
      </w:pPr>
      <w:r>
        <w:rPr>
          <w:color w:val="000000" w:themeColor="text1"/>
          <w:sz w:val="28"/>
          <w:szCs w:val="28"/>
        </w:rPr>
        <w:t>■ надання підтримки ВПО, демобілізованим Захисникам та Захисницям України;</w:t>
      </w:r>
    </w:p>
    <w:p w:rsidR="0027192F" w14:paraId="55D1FB1D" w14:textId="77777777">
      <w:pPr>
        <w:pStyle w:val="BodyText"/>
        <w:shd w:val="clear" w:color="auto" w:fill="FFFFFF" w:themeFill="background1"/>
        <w:spacing w:after="0"/>
        <w:ind w:firstLine="426"/>
        <w:contextualSpacing/>
        <w:jc w:val="both"/>
        <w:rPr>
          <w:color w:val="000000" w:themeColor="text1"/>
          <w:sz w:val="28"/>
          <w:szCs w:val="28"/>
        </w:rPr>
      </w:pPr>
      <w:r>
        <w:rPr>
          <w:color w:val="000000" w:themeColor="text1"/>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27192F" w14:paraId="739B6EDC" w14:textId="77777777">
      <w:pPr>
        <w:pStyle w:val="BodyText"/>
        <w:shd w:val="clear" w:color="auto" w:fill="FFFFFF" w:themeFill="background1"/>
        <w:spacing w:after="0"/>
        <w:ind w:firstLine="426"/>
        <w:contextualSpacing/>
        <w:jc w:val="both"/>
        <w:rPr>
          <w:color w:val="000000" w:themeColor="text1"/>
          <w:sz w:val="28"/>
          <w:szCs w:val="28"/>
        </w:rPr>
      </w:pPr>
      <w:r>
        <w:rPr>
          <w:color w:val="000000" w:themeColor="text1"/>
          <w:sz w:val="28"/>
          <w:szCs w:val="28"/>
        </w:rPr>
        <w:t>■ забезпечення функціонування Центру обслуговування;</w:t>
      </w:r>
    </w:p>
    <w:p w:rsidR="0027192F" w14:paraId="2CF8DA45" w14:textId="77777777">
      <w:pPr>
        <w:pStyle w:val="BodyText"/>
        <w:shd w:val="clear" w:color="auto" w:fill="FFFFFF" w:themeFill="background1"/>
        <w:spacing w:after="0"/>
        <w:ind w:firstLine="426"/>
        <w:contextualSpacing/>
        <w:jc w:val="both"/>
        <w:rPr>
          <w:color w:val="000000" w:themeColor="text1"/>
          <w:sz w:val="28"/>
          <w:szCs w:val="28"/>
        </w:rPr>
      </w:pPr>
      <w:r>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27192F" w14:paraId="61DA55B7" w14:textId="77777777">
      <w:pPr>
        <w:pStyle w:val="BodyText"/>
        <w:shd w:val="clear" w:color="auto" w:fill="FFFFFF" w:themeFill="background1"/>
        <w:spacing w:after="0"/>
        <w:ind w:firstLine="426"/>
        <w:contextualSpacing/>
        <w:jc w:val="both"/>
        <w:rPr>
          <w:color w:val="000000" w:themeColor="text1"/>
          <w:sz w:val="28"/>
          <w:szCs w:val="28"/>
        </w:rPr>
      </w:pPr>
      <w:r>
        <w:rPr>
          <w:color w:val="000000" w:themeColor="text1"/>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27192F" w14:paraId="101746B8" w14:textId="77777777">
      <w:pPr>
        <w:pStyle w:val="BodyText"/>
        <w:shd w:val="clear" w:color="auto" w:fill="FFFFFF" w:themeFill="background1"/>
        <w:spacing w:after="0"/>
        <w:ind w:firstLine="426"/>
        <w:contextualSpacing/>
        <w:jc w:val="both"/>
        <w:rPr>
          <w:color w:val="000000" w:themeColor="text1"/>
          <w:sz w:val="28"/>
          <w:szCs w:val="28"/>
        </w:rPr>
      </w:pPr>
      <w:r>
        <w:rPr>
          <w:color w:val="000000" w:themeColor="text1"/>
          <w:sz w:val="28"/>
          <w:szCs w:val="28"/>
        </w:rPr>
        <w:t>■ розширення послуг Центру, спрямованих на розвиток та корегування порушень розвитку дитини.</w:t>
      </w:r>
    </w:p>
    <w:p w:rsidR="0027192F" w14:paraId="6800B045" w14:textId="77777777">
      <w:pPr>
        <w:pStyle w:val="BodyText"/>
        <w:shd w:val="clear" w:color="auto" w:fill="FFFFFF" w:themeFill="background1"/>
        <w:spacing w:after="0"/>
        <w:ind w:firstLine="426"/>
        <w:contextualSpacing/>
        <w:jc w:val="both"/>
        <w:rPr>
          <w:b/>
          <w:i/>
          <w:iCs/>
          <w:color w:val="000000" w:themeColor="text1"/>
          <w:sz w:val="28"/>
          <w:szCs w:val="28"/>
          <w:u w:val="single"/>
        </w:rPr>
      </w:pPr>
    </w:p>
    <w:p w:rsidR="0027192F" w14:paraId="7D774671" w14:textId="77777777">
      <w:pPr>
        <w:pStyle w:val="BodyText"/>
        <w:shd w:val="clear" w:color="auto" w:fill="FFFFFF" w:themeFill="background1"/>
        <w:spacing w:after="0"/>
        <w:ind w:firstLine="426"/>
        <w:contextualSpacing/>
        <w:jc w:val="both"/>
        <w:rPr>
          <w:b/>
          <w:i/>
          <w:iCs/>
          <w:color w:val="000000" w:themeColor="text1"/>
          <w:u w:val="single"/>
        </w:rPr>
      </w:pPr>
      <w:r>
        <w:rPr>
          <w:b/>
          <w:i/>
          <w:iCs/>
          <w:color w:val="000000" w:themeColor="text1"/>
          <w:sz w:val="28"/>
          <w:szCs w:val="28"/>
          <w:u w:val="single"/>
        </w:rPr>
        <w:t>Очікувані результати:</w:t>
      </w:r>
    </w:p>
    <w:p w:rsidR="0027192F" w14:paraId="63D65529"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Pr>
          <w:color w:val="000000" w:themeColor="text1"/>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27192F" w14:paraId="308DE654"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Pr>
          <w:bCs/>
          <w:color w:val="000000" w:themeColor="text1"/>
          <w:sz w:val="28"/>
          <w:szCs w:val="28"/>
        </w:rPr>
        <w:t>забезпечення своєчасного призначення та виплати усіх видів соціальної допомоги;</w:t>
      </w:r>
    </w:p>
    <w:p w:rsidR="0027192F" w14:paraId="4EC9F596"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Pr>
          <w:color w:val="000000" w:themeColor="text1"/>
          <w:sz w:val="28"/>
          <w:szCs w:val="28"/>
        </w:rPr>
        <w:t>охоплення соціальним обслуговуванням близько 3950 осіб;</w:t>
      </w:r>
    </w:p>
    <w:p w:rsidR="0027192F" w14:paraId="34DF69DD"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Pr>
          <w:color w:val="000000" w:themeColor="text1"/>
          <w:sz w:val="28"/>
          <w:szCs w:val="28"/>
        </w:rPr>
        <w:t>надання 50000 реабілітаційних послуг для дітей з інвалідністю;</w:t>
      </w:r>
    </w:p>
    <w:p w:rsidR="0027192F" w14:paraId="79ED0C1D" w14:textId="77777777">
      <w:pPr>
        <w:numPr>
          <w:ilvl w:val="0"/>
          <w:numId w:val="22"/>
        </w:numPr>
        <w:tabs>
          <w:tab w:val="left" w:pos="851"/>
        </w:tabs>
        <w:spacing w:after="0" w:line="240" w:lineRule="auto"/>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rsidR="0027192F" w14:paraId="15F6A3A8" w14:textId="77777777">
      <w:pPr>
        <w:pStyle w:val="ListParagraph"/>
        <w:numPr>
          <w:ilvl w:val="0"/>
          <w:numId w:val="22"/>
        </w:numPr>
        <w:tabs>
          <w:tab w:val="left" w:pos="851"/>
        </w:tabs>
        <w:ind w:left="0" w:firstLine="426"/>
        <w:contextualSpacing/>
        <w:jc w:val="both"/>
        <w:rPr>
          <w:color w:val="000000" w:themeColor="text1"/>
          <w:sz w:val="28"/>
          <w:szCs w:val="28"/>
        </w:rPr>
      </w:pPr>
      <w:r>
        <w:rPr>
          <w:color w:val="000000" w:themeColor="text1"/>
          <w:sz w:val="28"/>
          <w:szCs w:val="28"/>
        </w:rPr>
        <w:t>підвищення якості та рівня задоволення потреб отримувачів соціальних послуг.</w:t>
      </w:r>
    </w:p>
    <w:p w:rsidR="0027192F" w14:paraId="31F125E5" w14:textId="77777777">
      <w:pPr>
        <w:tabs>
          <w:tab w:val="left" w:pos="851"/>
        </w:tabs>
        <w:spacing w:after="0"/>
        <w:ind w:firstLine="426"/>
        <w:jc w:val="both"/>
        <w:rPr>
          <w:rFonts w:ascii="Times New Roman" w:hAnsi="Times New Roman"/>
          <w:color w:val="000000" w:themeColor="text1"/>
          <w:sz w:val="28"/>
          <w:szCs w:val="28"/>
        </w:rPr>
      </w:pPr>
    </w:p>
    <w:p w:rsidR="0027192F" w14:paraId="0B478F12" w14:textId="77777777">
      <w:pPr>
        <w:shd w:val="clear" w:color="auto" w:fill="FFFFFF" w:themeFill="background1"/>
        <w:tabs>
          <w:tab w:val="left" w:pos="993"/>
        </w:tabs>
        <w:spacing w:after="0"/>
        <w:ind w:firstLine="426"/>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Якісна освіта для всіх</w:t>
      </w:r>
    </w:p>
    <w:p w:rsidR="0027192F" w14:paraId="534866F3" w14:textId="77777777">
      <w:pPr>
        <w:shd w:val="clear" w:color="auto" w:fill="FFFFFF" w:themeFill="background1"/>
        <w:tabs>
          <w:tab w:val="left" w:pos="993"/>
        </w:tabs>
        <w:spacing w:after="0"/>
        <w:ind w:firstLine="426"/>
        <w:contextualSpacing/>
        <w:jc w:val="both"/>
        <w:rPr>
          <w:rFonts w:ascii="Times New Roman" w:hAnsi="Times New Roman"/>
          <w:b/>
          <w:bCs/>
          <w:color w:val="000000" w:themeColor="text1"/>
          <w:sz w:val="28"/>
          <w:szCs w:val="28"/>
        </w:rPr>
      </w:pPr>
      <w:r>
        <w:rPr>
          <w:rFonts w:ascii="Times New Roman" w:hAnsi="Times New Roman"/>
          <w:color w:val="000000" w:themeColor="text1"/>
          <w:sz w:val="28"/>
          <w:szCs w:val="28"/>
        </w:rPr>
        <w:t>В 2024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27192F" w14:paraId="1BA26813"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Pr>
          <w:color w:val="000000" w:themeColor="text1"/>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приватної власності. </w:t>
      </w:r>
    </w:p>
    <w:p w:rsidR="0027192F" w14:paraId="407F54AE"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Pr>
          <w:color w:val="000000" w:themeColor="text1"/>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rsidR="0027192F" w14:paraId="6FE05E64"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Pr>
          <w:color w:val="000000" w:themeColor="text1"/>
          <w:sz w:val="28"/>
          <w:szCs w:val="28"/>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Pr>
          <w:color w:val="000000" w:themeColor="text1"/>
          <w:spacing w:val="-2"/>
          <w:sz w:val="28"/>
          <w:szCs w:val="28"/>
        </w:rPr>
        <w:t xml:space="preserve">приватний позашкільний заклад </w:t>
      </w:r>
      <w:r>
        <w:rPr>
          <w:color w:val="000000" w:themeColor="text1"/>
          <w:sz w:val="28"/>
          <w:szCs w:val="28"/>
        </w:rPr>
        <w:t xml:space="preserve">ТОВ «Центр іноземних мов «Спік Інглиш». </w:t>
      </w:r>
    </w:p>
    <w:p w:rsidR="0027192F" w14:paraId="0D92119A"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Pr>
          <w:color w:val="000000" w:themeColor="text1"/>
          <w:sz w:val="28"/>
          <w:szCs w:val="28"/>
        </w:rPr>
        <w:t>У громаді налагоджено роботу щодо інклюзивної освіти дітей з особливими освітніми  потребами, відкрито інклюзивні групи, класи, гуртки, функціонує Інклюзивно-ресурсний центр Броварської міської ради Броварського району Київської області.</w:t>
      </w:r>
    </w:p>
    <w:p w:rsidR="0027192F" w14:paraId="37B9EA62" w14:textId="77777777">
      <w:pPr>
        <w:pStyle w:val="ListParagraph"/>
        <w:ind w:left="0" w:firstLine="426"/>
        <w:contextualSpacing/>
        <w:jc w:val="both"/>
        <w:rPr>
          <w:color w:val="000000" w:themeColor="text1"/>
          <w:sz w:val="28"/>
          <w:szCs w:val="28"/>
        </w:rPr>
      </w:pPr>
      <w:r>
        <w:rPr>
          <w:color w:val="000000" w:themeColor="text1"/>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27192F" w14:paraId="7261763C" w14:textId="77777777">
      <w:pPr>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44 укриття: 1 сховище, 3 протирадіаційних укриттів та 40 найпростіших укриттів. Загальна місткість укриттів  системи освіти становить 16851 місце.</w:t>
      </w:r>
    </w:p>
    <w:p w:rsidR="0027192F" w14:paraId="2001C453" w14:textId="77777777">
      <w:pPr>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2024 році завершено  будівництво двох протирадіаційних укриттів на 250 місць кожне у Броварських ліцеях № 1 та № 4 та облаштовано нове найпростіше укриття у Броварському ліцеї № 7 на 450 місць.</w:t>
      </w:r>
    </w:p>
    <w:p w:rsidR="0027192F" w14:paraId="7ED5669C" w14:textId="77777777">
      <w:pPr>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w:t>
      </w:r>
      <w:r>
        <w:rPr>
          <w:rFonts w:ascii="Times New Roman" w:hAnsi="Times New Roman"/>
          <w:color w:val="000000" w:themeColor="text1"/>
          <w:sz w:val="28"/>
          <w:szCs w:val="28"/>
        </w:rPr>
        <w:t>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 9, Требухівському та Княжицькому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27192F" w14:paraId="5BCE734B" w14:textId="77777777">
      <w:pPr>
        <w:spacing w:after="0"/>
        <w:ind w:firstLine="426"/>
        <w:contextualSpacing/>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 xml:space="preserve">В 2025 році збережеться тенденція щодо забезпечення належного функціонування закладів освіти, впровадження Нової української школи,  </w:t>
      </w:r>
      <w:r>
        <w:rPr>
          <w:rFonts w:ascii="Times New Roman" w:hAnsi="Times New Roman"/>
          <w:color w:val="000000" w:themeColor="text1"/>
          <w:sz w:val="28"/>
          <w:szCs w:val="28"/>
        </w:rPr>
        <w:t>розширення мережі закладів освіти різних типів і форм власності</w:t>
      </w:r>
      <w:r>
        <w:rPr>
          <w:rFonts w:ascii="Times New Roman" w:hAnsi="Times New Roman"/>
          <w:color w:val="000000" w:themeColor="text1"/>
          <w:spacing w:val="-2"/>
          <w:sz w:val="28"/>
          <w:szCs w:val="28"/>
        </w:rPr>
        <w:t>.</w:t>
      </w:r>
    </w:p>
    <w:p w:rsidR="0027192F" w14:paraId="1A29F192" w14:textId="77777777">
      <w:pPr>
        <w:shd w:val="clear" w:color="auto" w:fill="FFFFFF" w:themeFill="background1"/>
        <w:spacing w:after="0"/>
        <w:ind w:firstLine="426"/>
        <w:contextualSpacing/>
        <w:rPr>
          <w:rFonts w:ascii="Times New Roman" w:hAnsi="Times New Roman"/>
          <w:i/>
          <w:color w:val="000000" w:themeColor="text1"/>
          <w:spacing w:val="-2"/>
          <w:sz w:val="28"/>
          <w:szCs w:val="28"/>
        </w:rPr>
      </w:pPr>
    </w:p>
    <w:p w:rsidR="0027192F" w14:paraId="5625220A" w14:textId="77777777">
      <w:pPr>
        <w:shd w:val="clear" w:color="auto" w:fill="FFFFFF" w:themeFill="background1"/>
        <w:tabs>
          <w:tab w:val="left" w:pos="567"/>
        </w:tabs>
        <w:spacing w:after="0"/>
        <w:ind w:firstLine="426"/>
        <w:contextualSpacing/>
        <w:rPr>
          <w:rFonts w:ascii="Times New Roman" w:hAnsi="Times New Roman"/>
          <w:b/>
          <w:i/>
          <w:color w:val="000000" w:themeColor="text1"/>
          <w:sz w:val="28"/>
          <w:szCs w:val="28"/>
          <w:u w:val="single"/>
        </w:rPr>
      </w:pPr>
      <w:r>
        <w:rPr>
          <w:rFonts w:ascii="Times New Roman" w:hAnsi="Times New Roman"/>
          <w:b/>
          <w:i/>
          <w:color w:val="000000" w:themeColor="text1"/>
          <w:sz w:val="28"/>
          <w:szCs w:val="28"/>
          <w:u w:val="single"/>
        </w:rPr>
        <w:t>Головні цілі та завдання освітньої галузі громади на 2025 рік:</w:t>
      </w:r>
    </w:p>
    <w:p w:rsidR="0027192F" w14:paraId="6997B5B8" w14:textId="77777777">
      <w:pPr>
        <w:shd w:val="clear" w:color="auto" w:fill="FFFFFF" w:themeFill="background1"/>
        <w:tabs>
          <w:tab w:val="left" w:pos="567"/>
        </w:tabs>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27192F" w14:paraId="7C2336BF" w14:textId="77777777">
      <w:pPr>
        <w:pStyle w:val="NoSpacing"/>
        <w:shd w:val="clear" w:color="auto" w:fill="FFFFFF" w:themeFill="background1"/>
        <w:tabs>
          <w:tab w:val="left" w:pos="567"/>
        </w:tabs>
        <w:ind w:firstLine="426"/>
        <w:contextualSpacing/>
        <w:jc w:val="both"/>
        <w:rPr>
          <w:b/>
          <w:bCs/>
          <w:i/>
          <w:color w:val="000000" w:themeColor="text1"/>
          <w:sz w:val="28"/>
          <w:szCs w:val="28"/>
          <w:u w:val="single"/>
        </w:rPr>
      </w:pPr>
    </w:p>
    <w:p w:rsidR="0027192F" w14:paraId="6DF83498" w14:textId="77777777">
      <w:pPr>
        <w:pStyle w:val="NoSpacing"/>
        <w:shd w:val="clear" w:color="auto" w:fill="FFFFFF" w:themeFill="background1"/>
        <w:tabs>
          <w:tab w:val="left" w:pos="567"/>
        </w:tabs>
        <w:ind w:firstLine="426"/>
        <w:contextualSpacing/>
        <w:jc w:val="both"/>
        <w:rPr>
          <w:b/>
          <w:bCs/>
          <w:i/>
          <w:color w:val="000000" w:themeColor="text1"/>
          <w:sz w:val="28"/>
          <w:szCs w:val="28"/>
          <w:u w:val="single"/>
        </w:rPr>
      </w:pPr>
      <w:r>
        <w:rPr>
          <w:b/>
          <w:bCs/>
          <w:i/>
          <w:color w:val="000000" w:themeColor="text1"/>
          <w:sz w:val="28"/>
          <w:szCs w:val="28"/>
          <w:u w:val="single"/>
        </w:rPr>
        <w:t>Основні завдання та заходи на 2025 рік:</w:t>
      </w:r>
    </w:p>
    <w:p w:rsidR="0027192F" w14:paraId="6606AB1F" w14:textId="77777777">
      <w:pPr>
        <w:pStyle w:val="11"/>
        <w:numPr>
          <w:ilvl w:val="0"/>
          <w:numId w:val="39"/>
        </w:numPr>
        <w:shd w:val="clear" w:color="auto" w:fill="FFFFFF" w:themeFill="background1"/>
        <w:tabs>
          <w:tab w:val="left" w:pos="0"/>
        </w:tabs>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Pr>
          <w:rFonts w:ascii="Times New Roman" w:hAnsi="Times New Roman"/>
          <w:color w:val="000000" w:themeColor="text1"/>
          <w:sz w:val="28"/>
          <w:szCs w:val="28"/>
          <w:lang w:eastAsia="ru-RU"/>
        </w:rPr>
        <w:t>;</w:t>
      </w:r>
    </w:p>
    <w:p w:rsidR="0027192F" w14:paraId="28DFA080"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Pr>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27192F" w14:paraId="261D18FB"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Pr>
          <w:color w:val="000000" w:themeColor="text1"/>
          <w:sz w:val="28"/>
          <w:szCs w:val="28"/>
        </w:rPr>
        <w:t>підтримання приватних ініціатив щодо розширення мережі ЗДО;</w:t>
      </w:r>
    </w:p>
    <w:p w:rsidR="0027192F" w14:paraId="45541DCA"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27192F" w14:paraId="4707A899"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Pr>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27192F" w14:paraId="0BDBC3BC"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Pr>
          <w:color w:val="000000" w:themeColor="text1"/>
          <w:sz w:val="28"/>
          <w:szCs w:val="28"/>
        </w:rPr>
        <w:t>розвиток учнівського самоврядування;</w:t>
      </w:r>
    </w:p>
    <w:p w:rsidR="0027192F" w14:paraId="08F0C816" w14:textId="77777777">
      <w:pPr>
        <w:pStyle w:val="11"/>
        <w:numPr>
          <w:ilvl w:val="0"/>
          <w:numId w:val="39"/>
        </w:numPr>
        <w:shd w:val="clear" w:color="auto" w:fill="FFFFFF" w:themeFill="background1"/>
        <w:tabs>
          <w:tab w:val="left" w:pos="0"/>
          <w:tab w:val="left" w:pos="567"/>
          <w:tab w:val="left" w:pos="851"/>
        </w:tabs>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27192F" w14:paraId="18389DBB" w14:textId="77777777">
      <w:pPr>
        <w:pStyle w:val="11"/>
        <w:numPr>
          <w:ilvl w:val="0"/>
          <w:numId w:val="39"/>
        </w:numPr>
        <w:shd w:val="clear" w:color="auto" w:fill="FFFFFF" w:themeFill="background1"/>
        <w:tabs>
          <w:tab w:val="left" w:pos="0"/>
          <w:tab w:val="left" w:pos="567"/>
        </w:tabs>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професійний розвиток педагогічних працівників;</w:t>
      </w:r>
    </w:p>
    <w:p w:rsidR="0027192F" w14:paraId="4F07C914"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Pr>
          <w:color w:val="000000" w:themeColor="text1"/>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27192F" w14:paraId="78B9DC4E"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Pr>
          <w:color w:val="000000" w:themeColor="text1"/>
          <w:sz w:val="28"/>
          <w:szCs w:val="28"/>
        </w:rPr>
        <w:t>продовження роботи з упровадження інклюзивної освіти у закладах дошкільної освіти;</w:t>
      </w:r>
    </w:p>
    <w:p w:rsidR="0027192F" w14:paraId="0D458696"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Pr>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27192F" w14:paraId="3F48F1D9" w14:textId="77777777">
      <w:pPr>
        <w:pStyle w:val="ListParagraph"/>
        <w:numPr>
          <w:ilvl w:val="0"/>
          <w:numId w:val="39"/>
        </w:numPr>
        <w:shd w:val="clear" w:color="auto" w:fill="FFFFFF" w:themeFill="background1"/>
        <w:tabs>
          <w:tab w:val="left" w:pos="0"/>
          <w:tab w:val="left" w:pos="567"/>
        </w:tabs>
        <w:contextualSpacing/>
        <w:jc w:val="both"/>
        <w:rPr>
          <w:color w:val="000000" w:themeColor="text1"/>
          <w:sz w:val="28"/>
          <w:szCs w:val="28"/>
        </w:rPr>
      </w:pPr>
      <w:r>
        <w:rPr>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27192F" w14:paraId="6C72E500"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Pr>
          <w:color w:val="000000" w:themeColor="text1"/>
          <w:sz w:val="28"/>
          <w:szCs w:val="28"/>
        </w:rPr>
        <w:t>налагодження взаємодії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rsidR="0027192F" w14:paraId="0EC822AB" w14:textId="77777777">
      <w:pPr>
        <w:pStyle w:val="ListParagraph"/>
        <w:widowControl w:val="0"/>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Pr>
          <w:color w:val="000000" w:themeColor="text1"/>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27192F" w14:paraId="2EE6C2BA"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Pr>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27192F" w14:paraId="65C933C8"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Pr>
          <w:color w:val="000000" w:themeColor="text1"/>
          <w:sz w:val="28"/>
          <w:szCs w:val="28"/>
        </w:rPr>
        <w:t>співпраця з батьківською громадою;</w:t>
      </w:r>
    </w:p>
    <w:p w:rsidR="0027192F" w14:paraId="72D4742B"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Pr>
          <w:color w:val="000000" w:themeColor="text1"/>
          <w:sz w:val="28"/>
          <w:szCs w:val="28"/>
        </w:rPr>
        <w:t>методичний супровід дослідно-експериментальної роботи, інноваційної проєктної діяльності у закладах освіти громади;</w:t>
      </w:r>
    </w:p>
    <w:p w:rsidR="0027192F" w14:paraId="5B7980C4"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Pr>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27192F" w14:paraId="5F4DD5D0"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Pr>
          <w:color w:val="000000" w:themeColor="text1"/>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27192F" w14:paraId="48107B02" w14:textId="77777777">
      <w:pPr>
        <w:pStyle w:val="ListParagraph"/>
        <w:numPr>
          <w:ilvl w:val="0"/>
          <w:numId w:val="39"/>
        </w:numPr>
        <w:shd w:val="clear" w:color="auto" w:fill="FFFFFF" w:themeFill="background1"/>
        <w:tabs>
          <w:tab w:val="left" w:pos="0"/>
          <w:tab w:val="left" w:pos="567"/>
          <w:tab w:val="left" w:pos="993"/>
        </w:tabs>
        <w:contextualSpacing/>
        <w:jc w:val="both"/>
        <w:rPr>
          <w:rStyle w:val="Emphasis"/>
          <w:b/>
          <w:iCs w:val="0"/>
          <w:color w:val="000000" w:themeColor="text1"/>
          <w:sz w:val="28"/>
          <w:szCs w:val="28"/>
          <w:u w:val="single"/>
        </w:rPr>
      </w:pPr>
      <w:r>
        <w:rPr>
          <w:color w:val="000000" w:themeColor="text1"/>
          <w:sz w:val="28"/>
          <w:szCs w:val="28"/>
        </w:rPr>
        <w:t xml:space="preserve">забезпечення в  закладах загальної середньої освіти, дошкільної освіти якісного харчування дітей відповідно до норм з урахуванням вимог </w:t>
      </w:r>
      <w:r>
        <w:rPr>
          <w:rStyle w:val="Emphasis"/>
          <w:i w:val="0"/>
          <w:iCs w:val="0"/>
          <w:color w:val="000000" w:themeColor="text1"/>
          <w:sz w:val="28"/>
          <w:szCs w:val="28"/>
          <w:shd w:val="clear" w:color="auto" w:fill="FFFFFF"/>
        </w:rPr>
        <w:t>системи аналізу небезпечних факторів та контролю у критичних точках (НАССР).</w:t>
      </w:r>
    </w:p>
    <w:p w:rsidR="0027192F" w14:paraId="3B4BCB87" w14:textId="77777777">
      <w:pPr>
        <w:pStyle w:val="ListParagraph"/>
        <w:shd w:val="clear" w:color="auto" w:fill="FFFFFF" w:themeFill="background1"/>
        <w:tabs>
          <w:tab w:val="left" w:pos="0"/>
          <w:tab w:val="left" w:pos="567"/>
          <w:tab w:val="left" w:pos="993"/>
        </w:tabs>
        <w:ind w:left="0" w:firstLine="425"/>
        <w:contextualSpacing/>
        <w:jc w:val="both"/>
        <w:rPr>
          <w:b/>
          <w:i/>
          <w:color w:val="000000" w:themeColor="text1"/>
          <w:sz w:val="28"/>
          <w:szCs w:val="28"/>
          <w:u w:val="single"/>
        </w:rPr>
      </w:pPr>
    </w:p>
    <w:p w:rsidR="0027192F" w14:paraId="65CBBEAD" w14:textId="77777777">
      <w:pPr>
        <w:pStyle w:val="ListParagraph"/>
        <w:shd w:val="clear" w:color="auto" w:fill="FFFFFF" w:themeFill="background1"/>
        <w:tabs>
          <w:tab w:val="left" w:pos="0"/>
          <w:tab w:val="left" w:pos="567"/>
        </w:tabs>
        <w:ind w:left="0" w:firstLine="426"/>
        <w:contextualSpacing/>
        <w:jc w:val="both"/>
        <w:rPr>
          <w:b/>
          <w:i/>
          <w:color w:val="000000" w:themeColor="text1"/>
          <w:sz w:val="28"/>
          <w:szCs w:val="28"/>
          <w:u w:val="single"/>
        </w:rPr>
      </w:pPr>
      <w:r>
        <w:rPr>
          <w:b/>
          <w:i/>
          <w:color w:val="000000" w:themeColor="text1"/>
          <w:sz w:val="28"/>
          <w:szCs w:val="28"/>
          <w:u w:val="single"/>
        </w:rPr>
        <w:t>Очікувані результати:</w:t>
      </w:r>
    </w:p>
    <w:p w:rsidR="0027192F" w14:paraId="545EDB5F"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розширення мережі приватних ЗДО та закладів загальної середньої освіти;</w:t>
      </w:r>
    </w:p>
    <w:p w:rsidR="0027192F" w14:paraId="5612B443"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збільшення місць в закладах загальної середньої освіти та ЗДО;</w:t>
      </w:r>
    </w:p>
    <w:p w:rsidR="0027192F" w14:paraId="269A45A2"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27192F" w14:paraId="076E22C9" w14:textId="77777777">
      <w:pPr>
        <w:pStyle w:val="11"/>
        <w:numPr>
          <w:ilvl w:val="0"/>
          <w:numId w:val="6"/>
        </w:numPr>
        <w:shd w:val="clear" w:color="auto" w:fill="FFFFFF" w:themeFill="background1"/>
        <w:tabs>
          <w:tab w:val="left" w:pos="0"/>
        </w:tabs>
        <w:ind w:left="0" w:firstLine="426"/>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27192F" w14:paraId="27391EB6"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 xml:space="preserve">інтеграція дітей з особливими освітніми потребами у загальноосвітній простір; </w:t>
      </w:r>
    </w:p>
    <w:p w:rsidR="0027192F" w14:paraId="555BED9B" w14:textId="77777777">
      <w:pPr>
        <w:pStyle w:val="ListParagraph"/>
        <w:numPr>
          <w:ilvl w:val="0"/>
          <w:numId w:val="8"/>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продовження робіт з будівництва загальноосвітньої школи І ступеню по вул. Петлюри Симона, 17-Б, м. Бровари;</w:t>
      </w:r>
    </w:p>
    <w:p w:rsidR="0027192F" w14:paraId="42B723B5" w14:textId="77777777">
      <w:pPr>
        <w:pStyle w:val="ListParagraph"/>
        <w:numPr>
          <w:ilvl w:val="0"/>
          <w:numId w:val="8"/>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продовження робіт з реконструкції закладу дошкільної освіти (ясла-садок) комбінованого типу «Джерельце» по вул. Петлюри Симона, 13;</w:t>
      </w:r>
    </w:p>
    <w:p w:rsidR="0027192F" w14:paraId="06E1ACC7" w14:textId="77777777">
      <w:pPr>
        <w:pStyle w:val="ListParagraph"/>
        <w:numPr>
          <w:ilvl w:val="0"/>
          <w:numId w:val="9"/>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27192F" w14:paraId="1AADEF7D" w14:textId="77777777">
      <w:pPr>
        <w:pStyle w:val="ListParagraph"/>
        <w:numPr>
          <w:ilvl w:val="0"/>
          <w:numId w:val="9"/>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будівництво та реконструкція споруд цивільного захисту закладів освіти;</w:t>
      </w:r>
    </w:p>
    <w:p w:rsidR="0027192F" w14:paraId="1DC953CC" w14:textId="77777777">
      <w:pPr>
        <w:pStyle w:val="ListParagraph"/>
        <w:numPr>
          <w:ilvl w:val="0"/>
          <w:numId w:val="6"/>
        </w:numPr>
        <w:shd w:val="clear" w:color="auto" w:fill="FFFFFF" w:themeFill="background1"/>
        <w:tabs>
          <w:tab w:val="left" w:pos="0"/>
        </w:tabs>
        <w:ind w:left="0" w:firstLine="426"/>
        <w:contextualSpacing/>
        <w:jc w:val="both"/>
        <w:rPr>
          <w:color w:val="000000" w:themeColor="text1"/>
          <w:sz w:val="28"/>
          <w:szCs w:val="28"/>
        </w:rPr>
      </w:pPr>
      <w:r>
        <w:rPr>
          <w:color w:val="000000" w:themeColor="text1"/>
          <w:sz w:val="28"/>
          <w:szCs w:val="28"/>
        </w:rPr>
        <w:t>запровадження здорового, раціонального та безпечного харчування учнів і вихованців закладів освіти.</w:t>
      </w:r>
    </w:p>
    <w:p w:rsidR="0027192F" w14:paraId="4FA0743A" w14:textId="77777777">
      <w:pPr>
        <w:shd w:val="clear" w:color="auto" w:fill="FFFFFF" w:themeFill="background1"/>
        <w:tabs>
          <w:tab w:val="left" w:pos="0"/>
        </w:tabs>
        <w:spacing w:after="0"/>
        <w:ind w:firstLine="426"/>
        <w:contextualSpacing/>
        <w:jc w:val="center"/>
        <w:rPr>
          <w:rFonts w:ascii="Times New Roman" w:hAnsi="Times New Roman"/>
          <w:b/>
          <w:bCs/>
          <w:color w:val="000000" w:themeColor="text1"/>
          <w:sz w:val="28"/>
          <w:szCs w:val="28"/>
        </w:rPr>
      </w:pPr>
    </w:p>
    <w:p w:rsidR="0027192F" w14:paraId="5997BAF9" w14:textId="77777777">
      <w:pPr>
        <w:shd w:val="clear" w:color="auto" w:fill="FFFFFF" w:themeFill="background1"/>
        <w:spacing w:after="0"/>
        <w:ind w:firstLine="426"/>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Розвиток медичної галузі</w:t>
      </w:r>
    </w:p>
    <w:p w:rsidR="0027192F" w14:paraId="2CECBD7F" w14:textId="77777777">
      <w:pPr>
        <w:pStyle w:val="NoSpacing"/>
        <w:shd w:val="clear" w:color="auto" w:fill="FFFFFF" w:themeFill="background1"/>
        <w:tabs>
          <w:tab w:val="left" w:pos="9214"/>
        </w:tabs>
        <w:ind w:firstLine="426"/>
        <w:contextualSpacing/>
        <w:jc w:val="both"/>
        <w:rPr>
          <w:color w:val="000000" w:themeColor="text1"/>
          <w:sz w:val="28"/>
          <w:szCs w:val="28"/>
        </w:rPr>
      </w:pPr>
      <w:r>
        <w:rPr>
          <w:color w:val="000000" w:themeColor="text1"/>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Pr>
          <w:color w:val="000000" w:themeColor="text1"/>
          <w:sz w:val="28"/>
          <w:szCs w:val="28"/>
          <w:shd w:val="clear" w:color="auto" w:fill="FFFFFF"/>
        </w:rPr>
        <w:t>Броварської міської ради Броварського району Київської області</w:t>
      </w:r>
      <w:r>
        <w:rPr>
          <w:color w:val="000000" w:themeColor="text1"/>
          <w:shd w:val="clear" w:color="auto" w:fill="FFFFFF"/>
        </w:rPr>
        <w:t> </w:t>
      </w:r>
      <w:r>
        <w:rPr>
          <w:color w:val="000000" w:themeColor="text1"/>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27192F" w14:paraId="112E7F37" w14:textId="77777777">
      <w:pPr>
        <w:pStyle w:val="NoSpacing"/>
        <w:shd w:val="clear" w:color="auto" w:fill="FFFFFF" w:themeFill="background1"/>
        <w:tabs>
          <w:tab w:val="left" w:pos="9214"/>
        </w:tabs>
        <w:ind w:firstLine="426"/>
        <w:contextualSpacing/>
        <w:jc w:val="both"/>
        <w:rPr>
          <w:color w:val="000000" w:themeColor="text1"/>
          <w:sz w:val="28"/>
          <w:szCs w:val="28"/>
        </w:rPr>
      </w:pPr>
      <w:r>
        <w:rPr>
          <w:color w:val="000000" w:themeColor="text1"/>
          <w:sz w:val="28"/>
          <w:szCs w:val="28"/>
        </w:rPr>
        <w:t>В структурі КНПБМР БР КО «БМЦПМСД» функціонує 9 амбулаторій та одне відділення невідкладної допомоги. Забезпеченість лікарями на 10 тис. населення складала 8,7.</w:t>
      </w:r>
    </w:p>
    <w:p w:rsidR="0027192F" w14:paraId="3FD31ECC" w14:textId="77777777">
      <w:pPr>
        <w:pStyle w:val="NoSpacing"/>
        <w:shd w:val="clear" w:color="auto" w:fill="FFFFFF" w:themeFill="background1"/>
        <w:tabs>
          <w:tab w:val="left" w:pos="9214"/>
        </w:tabs>
        <w:ind w:firstLine="426"/>
        <w:contextualSpacing/>
        <w:jc w:val="both"/>
        <w:rPr>
          <w:color w:val="000000" w:themeColor="text1"/>
          <w:sz w:val="28"/>
          <w:szCs w:val="28"/>
        </w:rPr>
      </w:pPr>
      <w:r>
        <w:rPr>
          <w:color w:val="000000" w:themeColor="text1"/>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27192F" w14:paraId="21514C55" w14:textId="77777777">
      <w:pPr>
        <w:pStyle w:val="NoSpacing"/>
        <w:shd w:val="clear" w:color="auto" w:fill="FFFFFF" w:themeFill="background1"/>
        <w:tabs>
          <w:tab w:val="left" w:pos="9214"/>
        </w:tabs>
        <w:ind w:firstLine="426"/>
        <w:contextualSpacing/>
        <w:jc w:val="both"/>
        <w:rPr>
          <w:rStyle w:val="Emphasis"/>
          <w:i w:val="0"/>
          <w:iCs w:val="0"/>
          <w:color w:val="000000" w:themeColor="text1"/>
          <w:sz w:val="28"/>
          <w:szCs w:val="28"/>
        </w:rPr>
      </w:pPr>
      <w:r>
        <w:rPr>
          <w:color w:val="000000" w:themeColor="text1"/>
          <w:sz w:val="28"/>
          <w:szCs w:val="28"/>
        </w:rPr>
        <w:t xml:space="preserve">Станом на 30.09.2024 у закладі працює 243 лікаря, середнього медичного персоналу – 400 осіб, молодшого медперсоналу – 244, іншого персоналу - 203. </w:t>
      </w:r>
    </w:p>
    <w:p w:rsidR="0027192F" w14:paraId="46EA12A6" w14:textId="77777777">
      <w:pPr>
        <w:pStyle w:val="NoSpacing"/>
        <w:shd w:val="clear" w:color="auto" w:fill="FFFFFF" w:themeFill="background1"/>
        <w:tabs>
          <w:tab w:val="left" w:pos="9214"/>
        </w:tabs>
        <w:ind w:firstLine="426"/>
        <w:contextualSpacing/>
        <w:jc w:val="both"/>
        <w:rPr>
          <w:color w:val="000000" w:themeColor="text1"/>
        </w:rPr>
      </w:pPr>
      <w:r>
        <w:rPr>
          <w:color w:val="000000" w:themeColor="text1"/>
          <w:sz w:val="28"/>
          <w:szCs w:val="28"/>
        </w:rPr>
        <w:t>В стаціонарах відділення лікарні  проліковано протягом 9 місяців 2024 року – 14889 хворих, у</w:t>
      </w:r>
      <w:r>
        <w:rPr>
          <w:color w:val="000000" w:themeColor="text1"/>
          <w:sz w:val="28"/>
          <w:szCs w:val="28"/>
          <w:shd w:val="clear" w:color="auto" w:fill="FFFFFF"/>
        </w:rPr>
        <w:t xml:space="preserve"> відділенні екстреної невідкладної спеціалізованої допомоги амбулаторний прийом становить 35397 чол. та стаціонарний прийом — 14715 чол.</w:t>
      </w:r>
    </w:p>
    <w:p w:rsidR="0027192F" w14:paraId="1CDA45DF" w14:textId="77777777">
      <w:pPr>
        <w:pStyle w:val="NoSpacing"/>
        <w:shd w:val="clear" w:color="auto" w:fill="FFFFFF"/>
        <w:tabs>
          <w:tab w:val="left" w:pos="9214"/>
        </w:tabs>
        <w:ind w:firstLine="426"/>
        <w:contextualSpacing/>
        <w:jc w:val="both"/>
        <w:rPr>
          <w:color w:val="000000" w:themeColor="text1"/>
          <w:sz w:val="28"/>
          <w:szCs w:val="28"/>
        </w:rPr>
      </w:pPr>
      <w:r>
        <w:rPr>
          <w:color w:val="000000" w:themeColor="text1"/>
          <w:sz w:val="28"/>
          <w:szCs w:val="28"/>
        </w:rPr>
        <w:t>В поточному році не працювало інфекційне відділення центру «Дитяча лікарня» КНП «Броварська багатопрофільна клінічна лікарня» (коригування проектно-кошторисної документації на реконструкцію обꞌєкта).</w:t>
      </w:r>
    </w:p>
    <w:p w:rsidR="0027192F" w14:paraId="7CB72E23"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профінансовано заходів на загальну суму 36998,3 тис. грн.</w:t>
      </w:r>
    </w:p>
    <w:p w:rsidR="0027192F" w14:paraId="1A71E26A" w14:textId="77777777">
      <w:pPr>
        <w:pStyle w:val="NoSpacing"/>
        <w:shd w:val="clear" w:color="auto" w:fill="FFFFFF"/>
        <w:tabs>
          <w:tab w:val="left" w:pos="9214"/>
        </w:tabs>
        <w:ind w:firstLine="426"/>
        <w:contextualSpacing/>
        <w:jc w:val="both"/>
        <w:rPr>
          <w:rStyle w:val="Emphasis"/>
          <w:i w:val="0"/>
          <w:iCs w:val="0"/>
          <w:color w:val="000000" w:themeColor="text1"/>
          <w:sz w:val="28"/>
          <w:szCs w:val="28"/>
        </w:rPr>
      </w:pPr>
      <w:r>
        <w:rPr>
          <w:color w:val="000000" w:themeColor="text1"/>
          <w:sz w:val="28"/>
          <w:szCs w:val="28"/>
        </w:rPr>
        <w:t>КНП БМР «БСП»</w:t>
      </w:r>
      <w:r>
        <w:rPr>
          <w:color w:val="000000" w:themeColor="text1"/>
          <w:sz w:val="28"/>
          <w:szCs w:val="28"/>
          <w:lang w:eastAsia="en-US"/>
        </w:rPr>
        <w:t xml:space="preserve"> </w:t>
      </w:r>
      <w:r>
        <w:rPr>
          <w:rStyle w:val="Emphasis"/>
          <w:i w:val="0"/>
          <w:iCs w:val="0"/>
          <w:color w:val="000000" w:themeColor="text1"/>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27192F" w14:paraId="1E07ACFD" w14:textId="77777777">
      <w:pPr>
        <w:pStyle w:val="NoSpacing"/>
        <w:shd w:val="clear" w:color="auto" w:fill="FFFFFF"/>
        <w:tabs>
          <w:tab w:val="left" w:pos="9214"/>
        </w:tabs>
        <w:ind w:firstLine="426"/>
        <w:contextualSpacing/>
        <w:jc w:val="both"/>
        <w:rPr>
          <w:rStyle w:val="Emphasis"/>
          <w:i w:val="0"/>
          <w:iCs w:val="0"/>
          <w:color w:val="000000" w:themeColor="text1"/>
          <w:sz w:val="28"/>
          <w:szCs w:val="28"/>
        </w:rPr>
      </w:pPr>
      <w:r>
        <w:rPr>
          <w:rStyle w:val="Emphasis"/>
          <w:i w:val="0"/>
          <w:iCs w:val="0"/>
          <w:color w:val="000000" w:themeColor="text1"/>
          <w:sz w:val="28"/>
          <w:szCs w:val="28"/>
        </w:rPr>
        <w:t>Протягом 11 місяців 2024 року безкоштовне лікування (огляд), протезування отримали 8208 жителів громади:</w:t>
      </w:r>
    </w:p>
    <w:p w:rsidR="0027192F" w14:paraId="27842D65" w14:textId="77777777">
      <w:pPr>
        <w:pStyle w:val="NoSpacing"/>
        <w:numPr>
          <w:ilvl w:val="0"/>
          <w:numId w:val="27"/>
        </w:numPr>
        <w:shd w:val="clear" w:color="auto" w:fill="FFFFFF"/>
        <w:tabs>
          <w:tab w:val="left" w:pos="567"/>
        </w:tabs>
        <w:ind w:left="0" w:firstLine="426"/>
        <w:contextualSpacing/>
        <w:jc w:val="both"/>
        <w:rPr>
          <w:rStyle w:val="Emphasis"/>
          <w:i w:val="0"/>
          <w:iCs w:val="0"/>
          <w:color w:val="000000" w:themeColor="text1"/>
          <w:sz w:val="28"/>
          <w:szCs w:val="28"/>
        </w:rPr>
      </w:pPr>
      <w:r>
        <w:rPr>
          <w:rStyle w:val="Emphasis"/>
          <w:i w:val="0"/>
          <w:iCs w:val="0"/>
          <w:color w:val="000000" w:themeColor="text1"/>
          <w:sz w:val="28"/>
          <w:szCs w:val="28"/>
        </w:rPr>
        <w:t>відповідно до «Програми підтримки Захисників і Захисниць України, членів сімей загиблих на 2024-2026 роки» 989 осіб отримали безкоштовне лікування (огляд), протезування на суму 1443,7 тис. грн.;</w:t>
      </w:r>
    </w:p>
    <w:p w:rsidR="0027192F" w14:paraId="14CE3A1C" w14:textId="77777777">
      <w:pPr>
        <w:pStyle w:val="NoSpacing"/>
        <w:shd w:val="clear" w:color="auto" w:fill="FFFFFF"/>
        <w:tabs>
          <w:tab w:val="left" w:pos="567"/>
        </w:tabs>
        <w:ind w:firstLine="426"/>
        <w:contextualSpacing/>
        <w:jc w:val="both"/>
        <w:rPr>
          <w:rStyle w:val="Emphasis"/>
          <w:i w:val="0"/>
          <w:iCs w:val="0"/>
          <w:color w:val="000000" w:themeColor="text1"/>
          <w:sz w:val="28"/>
          <w:szCs w:val="28"/>
        </w:rPr>
      </w:pPr>
      <w:r>
        <w:rPr>
          <w:rStyle w:val="Emphasis"/>
          <w:i w:val="0"/>
          <w:iCs w:val="0"/>
          <w:color w:val="000000" w:themeColor="text1"/>
          <w:sz w:val="28"/>
          <w:szCs w:val="28"/>
        </w:rPr>
        <w:t>- відповідно до «Комплексної Програми розвитку охорони здоров</w:t>
      </w:r>
      <w:r>
        <w:rPr>
          <w:rStyle w:val="Emphasis"/>
          <w:i w:val="0"/>
          <w:iCs w:val="0"/>
          <w:color w:val="000000" w:themeColor="text1"/>
          <w:sz w:val="28"/>
          <w:szCs w:val="28"/>
          <w:lang w:val="ru-RU"/>
        </w:rPr>
        <w:t>’</w:t>
      </w:r>
      <w:r>
        <w:rPr>
          <w:rStyle w:val="Emphasis"/>
          <w:i w:val="0"/>
          <w:iCs w:val="0"/>
          <w:color w:val="000000" w:themeColor="text1"/>
          <w:sz w:val="28"/>
          <w:szCs w:val="28"/>
        </w:rPr>
        <w:t>я в Броварській міській територіальній громаді на 2022-2026 роки» 7209 осіб на суму 4792,1 тис. грн.;</w:t>
      </w:r>
    </w:p>
    <w:p w:rsidR="0027192F" w14:paraId="46980369" w14:textId="77777777">
      <w:pPr>
        <w:pStyle w:val="NoSpacing"/>
        <w:shd w:val="clear" w:color="auto" w:fill="FFFFFF"/>
        <w:tabs>
          <w:tab w:val="left" w:pos="567"/>
        </w:tabs>
        <w:ind w:firstLine="426"/>
        <w:contextualSpacing/>
        <w:jc w:val="both"/>
        <w:rPr>
          <w:rStyle w:val="Emphasis"/>
          <w:i w:val="0"/>
          <w:iCs w:val="0"/>
          <w:color w:val="000000" w:themeColor="text1"/>
          <w:sz w:val="28"/>
          <w:szCs w:val="28"/>
        </w:rPr>
      </w:pPr>
      <w:r>
        <w:rPr>
          <w:rStyle w:val="Emphasis"/>
          <w:i w:val="0"/>
          <w:iCs w:val="0"/>
          <w:color w:val="000000" w:themeColor="text1"/>
          <w:sz w:val="28"/>
          <w:szCs w:val="28"/>
        </w:rPr>
        <w:t>- за рахунок коштів КНП БМР «БСП» 10 військовослужбовців отримали безкоштовні послуги з імплантології на суму 158,5 тис. грн.</w:t>
      </w:r>
    </w:p>
    <w:p w:rsidR="0027192F" w14:paraId="50C7B8AC" w14:textId="77777777">
      <w:pPr>
        <w:pStyle w:val="NoSpacing"/>
        <w:shd w:val="clear" w:color="auto" w:fill="FFFFFF"/>
        <w:tabs>
          <w:tab w:val="left" w:pos="9214"/>
        </w:tabs>
        <w:ind w:firstLine="426"/>
        <w:contextualSpacing/>
        <w:jc w:val="both"/>
        <w:rPr>
          <w:color w:val="000000" w:themeColor="text1"/>
          <w:sz w:val="28"/>
          <w:szCs w:val="28"/>
        </w:rPr>
      </w:pPr>
      <w:r>
        <w:rPr>
          <w:color w:val="000000" w:themeColor="text1"/>
          <w:sz w:val="28"/>
          <w:szCs w:val="28"/>
        </w:rPr>
        <w:t>Для забезпечення надання кваліфікованої стоматологічної допомоги закуплено сучасне стоматологічне обладнання.</w:t>
      </w:r>
    </w:p>
    <w:p w:rsidR="0027192F" w14:paraId="19047D0C" w14:textId="77777777">
      <w:pPr>
        <w:pStyle w:val="NoSpacing"/>
        <w:shd w:val="clear" w:color="auto" w:fill="FFFFFF" w:themeFill="background1"/>
        <w:tabs>
          <w:tab w:val="left" w:pos="9214"/>
        </w:tabs>
        <w:ind w:firstLine="426"/>
        <w:contextualSpacing/>
        <w:jc w:val="both"/>
        <w:rPr>
          <w:color w:val="000000" w:themeColor="text1"/>
          <w:sz w:val="28"/>
          <w:szCs w:val="28"/>
        </w:rPr>
      </w:pPr>
      <w:r>
        <w:rPr>
          <w:color w:val="000000" w:themeColor="text1"/>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платні медичні послуги. </w:t>
      </w:r>
    </w:p>
    <w:p w:rsidR="0027192F" w14:paraId="5C3DF1AD" w14:textId="77777777">
      <w:pPr>
        <w:shd w:val="clear" w:color="auto" w:fill="FFFFFF" w:themeFill="background1"/>
        <w:spacing w:after="0"/>
        <w:ind w:firstLine="426"/>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Також в громаді активно розвиваються приватні медичні заклади.</w:t>
      </w:r>
    </w:p>
    <w:p w:rsidR="0027192F" w14:paraId="4F6D5C27" w14:textId="77777777">
      <w:pPr>
        <w:shd w:val="clear" w:color="auto" w:fill="FFFFFF" w:themeFill="background1"/>
        <w:spacing w:after="0"/>
        <w:ind w:firstLine="426"/>
        <w:contextualSpacing/>
        <w:jc w:val="both"/>
        <w:rPr>
          <w:rFonts w:ascii="Times New Roman" w:hAnsi="Times New Roman"/>
          <w:b/>
          <w:bCs/>
          <w:color w:val="000000" w:themeColor="text1"/>
        </w:rPr>
      </w:pPr>
    </w:p>
    <w:p w:rsidR="0027192F" w14:paraId="317529FF" w14:textId="77777777">
      <w:pPr>
        <w:shd w:val="clear" w:color="auto" w:fill="FFFFFF" w:themeFill="background1"/>
        <w:tabs>
          <w:tab w:val="left" w:pos="993"/>
        </w:tabs>
        <w:spacing w:after="0"/>
        <w:ind w:firstLine="426"/>
        <w:contextualSpacing/>
        <w:jc w:val="both"/>
        <w:rPr>
          <w:rFonts w:ascii="Times New Roman" w:hAnsi="Times New Roman"/>
          <w:b/>
          <w:bCs/>
          <w:i/>
          <w:color w:val="000000" w:themeColor="text1"/>
          <w:sz w:val="28"/>
          <w:szCs w:val="28"/>
          <w:u w:val="single"/>
        </w:rPr>
      </w:pPr>
      <w:r>
        <w:rPr>
          <w:rFonts w:ascii="Times New Roman" w:hAnsi="Times New Roman"/>
          <w:b/>
          <w:bCs/>
          <w:i/>
          <w:color w:val="000000" w:themeColor="text1"/>
          <w:sz w:val="28"/>
          <w:szCs w:val="28"/>
          <w:u w:val="single"/>
        </w:rPr>
        <w:t>Головні цілі на 2025 рік:</w:t>
      </w:r>
    </w:p>
    <w:p w:rsidR="0027192F" w14:paraId="76D8EFB4" w14:textId="77777777">
      <w:pPr>
        <w:shd w:val="clear" w:color="auto" w:fill="FFFFFF" w:themeFill="background1"/>
        <w:tabs>
          <w:tab w:val="left" w:pos="993"/>
        </w:tabs>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27192F" w14:paraId="7B70C4F2" w14:textId="77777777">
      <w:pPr>
        <w:shd w:val="clear" w:color="auto" w:fill="FFFFFF" w:themeFill="background1"/>
        <w:spacing w:after="0"/>
        <w:ind w:firstLine="426"/>
        <w:contextualSpacing/>
        <w:jc w:val="both"/>
        <w:rPr>
          <w:rFonts w:ascii="Times New Roman" w:hAnsi="Times New Roman"/>
          <w:b/>
          <w:bCs/>
          <w:color w:val="000000" w:themeColor="text1"/>
          <w:sz w:val="28"/>
          <w:szCs w:val="28"/>
        </w:rPr>
      </w:pPr>
    </w:p>
    <w:p w:rsidR="0027192F" w14:paraId="30408228" w14:textId="77777777">
      <w:pPr>
        <w:shd w:val="clear" w:color="auto" w:fill="FFFFFF" w:themeFill="background1"/>
        <w:spacing w:after="0"/>
        <w:ind w:firstLine="426"/>
        <w:contextualSpacing/>
        <w:jc w:val="both"/>
        <w:rPr>
          <w:rFonts w:ascii="Times New Roman" w:hAnsi="Times New Roman"/>
          <w:b/>
          <w:bCs/>
          <w:i/>
          <w:color w:val="000000" w:themeColor="text1"/>
          <w:sz w:val="28"/>
          <w:szCs w:val="28"/>
          <w:u w:val="single"/>
        </w:rPr>
      </w:pPr>
      <w:r>
        <w:rPr>
          <w:rFonts w:ascii="Times New Roman" w:hAnsi="Times New Roman"/>
          <w:b/>
          <w:bCs/>
          <w:color w:val="000000" w:themeColor="text1"/>
          <w:sz w:val="28"/>
          <w:szCs w:val="28"/>
        </w:rPr>
        <w:t xml:space="preserve"> </w:t>
      </w:r>
      <w:r>
        <w:rPr>
          <w:rFonts w:ascii="Times New Roman" w:hAnsi="Times New Roman"/>
          <w:b/>
          <w:bCs/>
          <w:i/>
          <w:color w:val="000000" w:themeColor="text1"/>
          <w:sz w:val="28"/>
          <w:szCs w:val="28"/>
          <w:u w:val="single"/>
        </w:rPr>
        <w:t>Основні завдання та заходи на 2025 рік:</w:t>
      </w:r>
    </w:p>
    <w:p w:rsidR="0027192F" w14:paraId="35CE1751"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забезпечення реалізації державної політики в галузі охорони здоров’я; </w:t>
      </w:r>
    </w:p>
    <w:p w:rsidR="0027192F" w14:paraId="3E614FA6"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rsidR="0027192F" w14:paraId="36396940"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27192F" w14:paraId="53877CD6"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сприяння у відкритті нових амбулаторій сімейної медицини, проведенні ремонтів діючих амбулаторій; </w:t>
      </w:r>
    </w:p>
    <w:p w:rsidR="0027192F" w14:paraId="0FCD0D9D"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завершення приписної кампанії «Лікар для кожної сім</w:t>
      </w:r>
      <w:r>
        <w:rPr>
          <w:rFonts w:ascii="Times New Roman" w:hAnsi="Times New Roman"/>
          <w:color w:val="000000" w:themeColor="text1"/>
          <w:sz w:val="28"/>
          <w:szCs w:val="28"/>
          <w:lang w:val="ru-RU"/>
        </w:rPr>
        <w:t>’ї»;</w:t>
      </w:r>
    </w:p>
    <w:p w:rsidR="0027192F" w14:paraId="488FFAC7"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розширення мережі аптечних закладів, які працюють в рамках Урядової програми;</w:t>
      </w:r>
    </w:p>
    <w:p w:rsidR="0027192F" w14:paraId="56948DB7"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забезпечення лікарями педіатричних дільниць;</w:t>
      </w:r>
    </w:p>
    <w:p w:rsidR="0027192F" w14:paraId="1C0D9520"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забезпечення середнім медичним персоналом терапевтичних дільниць;</w:t>
      </w:r>
    </w:p>
    <w:p w:rsidR="0027192F" w14:paraId="501EB8D4"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забезпечення надання якісних медичних послуг вторинною ланкою;</w:t>
      </w:r>
    </w:p>
    <w:p w:rsidR="0027192F" w14:paraId="45A56C71"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надання доступних стоматологічних послуг мешканцям громади.</w:t>
      </w:r>
    </w:p>
    <w:p w:rsidR="0027192F" w14:paraId="763DF334" w14:textId="77777777">
      <w:pPr>
        <w:shd w:val="clear" w:color="auto" w:fill="FFFFFF" w:themeFill="background1"/>
        <w:tabs>
          <w:tab w:val="left" w:pos="0"/>
          <w:tab w:val="left" w:pos="993"/>
        </w:tabs>
        <w:spacing w:after="0"/>
        <w:ind w:firstLine="426"/>
        <w:contextualSpacing/>
        <w:rPr>
          <w:rFonts w:ascii="Times New Roman" w:hAnsi="Times New Roman"/>
          <w:b/>
          <w:i/>
          <w:color w:val="000000" w:themeColor="text1"/>
          <w:sz w:val="28"/>
          <w:szCs w:val="28"/>
          <w:u w:val="single"/>
        </w:rPr>
      </w:pPr>
    </w:p>
    <w:p w:rsidR="0027192F" w14:paraId="41A80F05" w14:textId="77777777">
      <w:pPr>
        <w:shd w:val="clear" w:color="auto" w:fill="FFFFFF" w:themeFill="background1"/>
        <w:tabs>
          <w:tab w:val="left" w:pos="993"/>
        </w:tabs>
        <w:spacing w:after="0"/>
        <w:ind w:firstLine="426"/>
        <w:contextualSpacing/>
        <w:rPr>
          <w:rFonts w:ascii="Times New Roman" w:hAnsi="Times New Roman"/>
          <w:b/>
          <w:bCs/>
          <w:i/>
          <w:color w:val="000000" w:themeColor="text1"/>
          <w:sz w:val="28"/>
          <w:szCs w:val="28"/>
          <w:u w:val="single"/>
        </w:rPr>
      </w:pPr>
      <w:r>
        <w:rPr>
          <w:rFonts w:ascii="Times New Roman" w:hAnsi="Times New Roman"/>
          <w:b/>
          <w:i/>
          <w:color w:val="000000" w:themeColor="text1"/>
          <w:sz w:val="28"/>
          <w:szCs w:val="28"/>
          <w:u w:val="single"/>
        </w:rPr>
        <w:t>Очікувані результати:</w:t>
      </w:r>
    </w:p>
    <w:p w:rsidR="0027192F" w14:paraId="675519D7"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наближення медичної допомоги до пацієнтів за сімейно-територіальним принципом;</w:t>
      </w:r>
    </w:p>
    <w:p w:rsidR="0027192F" w14:paraId="46CD43F1"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забезпечення надання кваліфікованої лікувально-профілактичної допомоги на первинному рівні;</w:t>
      </w:r>
    </w:p>
    <w:p w:rsidR="0027192F" w14:paraId="4BB45189"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зниження захворюваності, інвалідності і смертності серед населення громади;</w:t>
      </w:r>
    </w:p>
    <w:p w:rsidR="0027192F" w14:paraId="5FA8DE91"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27192F" w14:paraId="6C6F4CCB"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доступність та своєчасність отримання необхідної консультації та обстеження;</w:t>
      </w:r>
    </w:p>
    <w:p w:rsidR="0027192F" w14:paraId="04E20C13"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забезпеченість закладів охорони здоров'я відповідним обладнанням; вдосконалення матеріально-технічної бази;</w:t>
      </w:r>
    </w:p>
    <w:p w:rsidR="0027192F" w14:paraId="6EF5DFFC"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покращення надання медичної допомоги мешканцям громади вторинною ланкою;</w:t>
      </w:r>
    </w:p>
    <w:p w:rsidR="0027192F" w14:paraId="699EB164" w14:textId="77777777">
      <w:pPr>
        <w:pStyle w:val="13"/>
        <w:numPr>
          <w:ilvl w:val="0"/>
          <w:numId w:val="24"/>
        </w:numPr>
        <w:ind w:left="0" w:firstLine="426"/>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зниження рівня смертності та втрати працездатності від захворювань;</w:t>
      </w:r>
    </w:p>
    <w:p w:rsidR="0027192F" w14:paraId="08084A6F"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своєчасна вакцинація дорослого та дитячого населення від інфекційних хвороб;</w:t>
      </w:r>
    </w:p>
    <w:p w:rsidR="0027192F" w14:paraId="411C3687"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27192F" w14:paraId="7264A757" w14:textId="77777777">
      <w:pPr>
        <w:pStyle w:val="13"/>
        <w:numPr>
          <w:ilvl w:val="0"/>
          <w:numId w:val="24"/>
        </w:numPr>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надання доступних стоматологічних послуг населенню громади.</w:t>
      </w:r>
    </w:p>
    <w:p w:rsidR="0027192F" w14:paraId="1A74ADB1" w14:textId="77777777">
      <w:pPr>
        <w:shd w:val="clear" w:color="auto" w:fill="FFFFFF" w:themeFill="background1"/>
        <w:spacing w:after="0"/>
        <w:ind w:firstLine="426"/>
        <w:contextualSpacing/>
        <w:jc w:val="both"/>
        <w:rPr>
          <w:rFonts w:ascii="Times New Roman" w:hAnsi="Times New Roman"/>
          <w:i/>
          <w:iCs/>
          <w:color w:val="000000" w:themeColor="text1"/>
          <w:sz w:val="28"/>
          <w:szCs w:val="28"/>
        </w:rPr>
      </w:pPr>
    </w:p>
    <w:p w:rsidR="0027192F" w14:paraId="09382729" w14:textId="77777777">
      <w:pPr>
        <w:pStyle w:val="ListParagraph"/>
        <w:shd w:val="clear" w:color="auto" w:fill="FFFFFF" w:themeFill="background1"/>
        <w:ind w:left="0" w:firstLine="426"/>
        <w:contextualSpacing/>
        <w:jc w:val="center"/>
        <w:rPr>
          <w:color w:val="000000" w:themeColor="text1"/>
          <w:sz w:val="28"/>
          <w:szCs w:val="28"/>
        </w:rPr>
      </w:pPr>
      <w:r>
        <w:rPr>
          <w:b/>
          <w:color w:val="000000" w:themeColor="text1"/>
          <w:spacing w:val="4"/>
          <w:sz w:val="28"/>
          <w:szCs w:val="28"/>
        </w:rPr>
        <w:t xml:space="preserve">Розвиток молодіжної інфраструктури, </w:t>
      </w:r>
      <w:r>
        <w:rPr>
          <w:b/>
          <w:color w:val="000000" w:themeColor="text1"/>
          <w:spacing w:val="4"/>
          <w:sz w:val="28"/>
          <w:szCs w:val="28"/>
          <w:lang w:eastAsia="zh-CN"/>
        </w:rPr>
        <w:t>національно-патріотичне виховання</w:t>
      </w:r>
      <w:bookmarkEnd w:id="11"/>
      <w:r>
        <w:rPr>
          <w:b/>
          <w:color w:val="000000" w:themeColor="text1"/>
          <w:spacing w:val="4"/>
          <w:sz w:val="28"/>
          <w:szCs w:val="28"/>
          <w:lang w:eastAsia="zh-CN"/>
        </w:rPr>
        <w:t>, підтримка дітей та сімꞌї</w:t>
      </w:r>
    </w:p>
    <w:p w:rsidR="0027192F" w14:paraId="4A430ACA" w14:textId="77777777">
      <w:pPr>
        <w:shd w:val="clear" w:color="auto" w:fill="FFFFFF" w:themeFill="background1"/>
        <w:spacing w:after="0"/>
        <w:ind w:firstLine="426"/>
        <w:contextualSpacing/>
        <w:jc w:val="both"/>
        <w:rPr>
          <w:rFonts w:ascii="Times New Roman" w:hAnsi="Times New Roman"/>
          <w:color w:val="000000" w:themeColor="text1"/>
          <w:sz w:val="28"/>
          <w:szCs w:val="28"/>
        </w:rPr>
      </w:pPr>
    </w:p>
    <w:p w:rsidR="0027192F" w14:paraId="0901B862"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27192F" w14:paraId="220B48A4" w14:textId="77777777">
      <w:pPr>
        <w:pStyle w:val="HTMLPreformatted"/>
        <w:shd w:val="clear" w:color="auto" w:fill="FFFFFF" w:themeFill="background1"/>
        <w:ind w:firstLine="426"/>
        <w:contextualSpacing/>
        <w:jc w:val="both"/>
        <w:rPr>
          <w:rFonts w:ascii="Times New Roman" w:hAnsi="Times New Roman"/>
          <w:i/>
          <w:iCs/>
          <w:color w:val="000000" w:themeColor="text1"/>
          <w:sz w:val="28"/>
          <w:szCs w:val="28"/>
          <w:lang w:val="uk-UA"/>
        </w:rPr>
      </w:pPr>
      <w:r>
        <w:rPr>
          <w:rFonts w:ascii="Times New Roman" w:hAnsi="Times New Roman"/>
          <w:color w:val="000000" w:themeColor="text1"/>
          <w:sz w:val="28"/>
          <w:lang w:val="uk-UA"/>
        </w:rPr>
        <w:t xml:space="preserve">На </w:t>
      </w:r>
      <w:r>
        <w:rPr>
          <w:rFonts w:ascii="Times New Roman" w:hAnsi="Times New Roman"/>
          <w:color w:val="000000" w:themeColor="text1"/>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w:t>
      </w:r>
      <w:r>
        <w:rPr>
          <w:rFonts w:ascii="Times New Roman" w:hAnsi="Times New Roman"/>
          <w:color w:val="000000" w:themeColor="text1"/>
          <w:sz w:val="28"/>
          <w:szCs w:val="28"/>
          <w:lang w:val="uk-UA"/>
        </w:rPr>
        <w:t xml:space="preserve">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Pr>
          <w:rFonts w:ascii="Times New Roman" w:hAnsi="Times New Roman"/>
          <w:color w:val="000000" w:themeColor="text1"/>
          <w:sz w:val="28"/>
          <w:szCs w:val="28"/>
          <w:shd w:val="clear" w:color="auto" w:fill="FFFFFF"/>
          <w:lang w:val="uk-UA"/>
        </w:rPr>
        <w:t xml:space="preserve">які потребують особливої соціальної уваги та підтримки, </w:t>
      </w:r>
      <w:r>
        <w:rPr>
          <w:rFonts w:ascii="Times New Roman" w:hAnsi="Times New Roman"/>
          <w:color w:val="000000" w:themeColor="text1"/>
          <w:sz w:val="28"/>
          <w:szCs w:val="28"/>
          <w:lang w:val="uk-UA"/>
        </w:rPr>
        <w:t>дітей</w:t>
      </w:r>
      <w:r>
        <w:rPr>
          <w:rFonts w:ascii="Times New Roman" w:hAnsi="Times New Roman"/>
          <w:color w:val="000000" w:themeColor="text1"/>
          <w:sz w:val="28"/>
          <w:szCs w:val="28"/>
          <w:shd w:val="clear" w:color="auto" w:fill="FFFFFF"/>
          <w:lang w:val="uk-UA"/>
        </w:rPr>
        <w:t>, які потребують особливих умов для оздоровлення</w:t>
      </w:r>
      <w:r>
        <w:rPr>
          <w:rFonts w:ascii="Times New Roman" w:hAnsi="Times New Roman"/>
          <w:color w:val="000000" w:themeColor="text1"/>
          <w:sz w:val="28"/>
          <w:lang w:val="uk-UA"/>
        </w:rPr>
        <w:t xml:space="preserve"> в 2024 році реалізувались програми: «</w:t>
      </w:r>
      <w:r>
        <w:rPr>
          <w:rFonts w:ascii="Times New Roman" w:hAnsi="Times New Roman"/>
          <w:iCs/>
          <w:color w:val="000000" w:themeColor="text1"/>
          <w:sz w:val="28"/>
          <w:lang w:val="uk-UA"/>
        </w:rPr>
        <w:t>Міська програма відпочинку та оздоровлення дітей на 2022-2026 роки»,</w:t>
      </w:r>
      <w:r>
        <w:rPr>
          <w:rFonts w:ascii="Times New Roman" w:hAnsi="Times New Roman"/>
          <w:color w:val="000000" w:themeColor="text1"/>
          <w:sz w:val="28"/>
          <w:szCs w:val="28"/>
          <w:lang w:val="uk-UA"/>
        </w:rPr>
        <w:t xml:space="preserve"> «Міська комплексна Програма підтримки сім’ї та захисту прав дітей “Щаслива родина – успішна країна” на 2023-2027 роки» та </w:t>
      </w:r>
      <w:r>
        <w:rPr>
          <w:rStyle w:val="Emphasis"/>
          <w:rFonts w:ascii="Times New Roman" w:hAnsi="Times New Roman"/>
          <w:i w:val="0"/>
          <w:iCs w:val="0"/>
          <w:color w:val="000000" w:themeColor="text1"/>
          <w:sz w:val="28"/>
          <w:szCs w:val="28"/>
          <w:lang w:val="uk-UA"/>
        </w:rPr>
        <w:t>«Програма підтримки Захисників і Захисниць України, членів сімей загиблих на 2024-2026 роки»</w:t>
      </w:r>
      <w:r>
        <w:rPr>
          <w:rFonts w:ascii="Times New Roman" w:hAnsi="Times New Roman"/>
          <w:i/>
          <w:iCs/>
          <w:color w:val="000000" w:themeColor="text1"/>
          <w:sz w:val="28"/>
          <w:szCs w:val="28"/>
          <w:lang w:val="uk-UA"/>
        </w:rPr>
        <w:t>.</w:t>
      </w:r>
    </w:p>
    <w:p w:rsidR="0027192F" w14:paraId="25EE8888"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У 2024 році до дитячих оздоровчих закладів було придбано 97 путівок на загальну суму 1662,4 тис. грн.</w:t>
      </w:r>
    </w:p>
    <w:p w:rsidR="0027192F" w14:paraId="4AF891C9"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Pr>
          <w:rFonts w:ascii="Times New Roman" w:hAnsi="Times New Roman"/>
          <w:color w:val="000000" w:themeColor="text1"/>
          <w:sz w:val="28"/>
          <w:szCs w:val="28"/>
          <w:shd w:val="clear" w:color="auto" w:fill="FFFFFF"/>
        </w:rPr>
        <w:t>Броварським об'єднаним міським територіальним центром комплектування та соціальної підтримки</w:t>
      </w:r>
      <w:r>
        <w:rPr>
          <w:rFonts w:ascii="Times New Roman" w:hAnsi="Times New Roman"/>
          <w:color w:val="000000" w:themeColor="text1"/>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27192F" w14:paraId="3CFDB7B1"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 xml:space="preserve">Протягом 2024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w:t>
      </w:r>
    </w:p>
    <w:p w:rsidR="0027192F" w14:paraId="6C7CDBD0"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27192F" w14:paraId="0D09A497"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 xml:space="preserve">Центром національно-патріотичного виховання проведено Уроки Мужності для учнів закладів загальної середньої освіти громади. </w:t>
      </w:r>
    </w:p>
    <w:p w:rsidR="0027192F" w14:paraId="45FBE93B" w14:textId="77777777">
      <w:pPr>
        <w:pStyle w:val="BodyText2"/>
        <w:spacing w:after="0" w:line="240" w:lineRule="auto"/>
        <w:ind w:firstLine="426"/>
        <w:contextualSpacing/>
        <w:jc w:val="both"/>
        <w:rPr>
          <w:color w:val="000000" w:themeColor="text1"/>
          <w:sz w:val="28"/>
          <w:szCs w:val="28"/>
        </w:rPr>
      </w:pPr>
      <w:r>
        <w:rPr>
          <w:color w:val="000000" w:themeColor="text1"/>
          <w:sz w:val="28"/>
          <w:szCs w:val="28"/>
        </w:rPr>
        <w:t>В звітному періоді  учні закладів загальної середньої освіти взяли участь у змаганнях «Стрілецький турнір – 2024», Всеукраїнський дитячо-юнацькій військово-патріотичній грі «Сокіл» («Джура»), веб-квесті «Код нації».</w:t>
      </w:r>
    </w:p>
    <w:p w:rsidR="0027192F" w14:paraId="6C2F54FF" w14:textId="77777777">
      <w:pPr>
        <w:pStyle w:val="ListParagraph"/>
        <w:shd w:val="clear" w:color="auto" w:fill="FFFFFF" w:themeFill="background1"/>
        <w:ind w:left="0" w:firstLine="426"/>
        <w:contextualSpacing/>
        <w:jc w:val="both"/>
        <w:rPr>
          <w:color w:val="000000" w:themeColor="text1"/>
          <w:sz w:val="28"/>
          <w:szCs w:val="28"/>
        </w:rPr>
      </w:pPr>
      <w:r>
        <w:rPr>
          <w:color w:val="000000" w:themeColor="text1"/>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rsidR="0027192F" w14:paraId="6EDCAF4C"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pacing w:val="4"/>
          <w:sz w:val="28"/>
          <w:szCs w:val="28"/>
        </w:rPr>
        <w:t>У 2025 році передбачається продовжити роботу щодо підвищення рівня активності молоді</w:t>
      </w:r>
      <w:r>
        <w:rPr>
          <w:rFonts w:ascii="Times New Roman" w:hAnsi="Times New Roman"/>
          <w:color w:val="000000" w:themeColor="text1"/>
          <w:spacing w:val="4"/>
          <w:sz w:val="28"/>
          <w:szCs w:val="28"/>
          <w:shd w:val="clear" w:color="auto" w:fill="FFFFFF"/>
        </w:rPr>
        <w:t xml:space="preserve"> та </w:t>
      </w:r>
      <w:r>
        <w:rPr>
          <w:rFonts w:ascii="Times New Roman" w:hAnsi="Times New Roman"/>
          <w:color w:val="000000" w:themeColor="text1"/>
          <w:spacing w:val="4"/>
          <w:sz w:val="28"/>
          <w:szCs w:val="28"/>
        </w:rPr>
        <w:t xml:space="preserve">формування у неї високої національно-патріотичної </w:t>
      </w:r>
      <w:r>
        <w:rPr>
          <w:rFonts w:ascii="Times New Roman" w:hAnsi="Times New Roman"/>
          <w:color w:val="000000" w:themeColor="text1"/>
          <w:spacing w:val="4"/>
          <w:sz w:val="28"/>
          <w:szCs w:val="28"/>
        </w:rPr>
        <w:t>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27192F" w14:paraId="233DEFC5" w14:textId="77777777">
      <w:pPr>
        <w:pStyle w:val="BodyTextIndent2"/>
        <w:shd w:val="clear" w:color="auto" w:fill="FFFFFF" w:themeFill="background1"/>
        <w:tabs>
          <w:tab w:val="left" w:pos="709"/>
        </w:tabs>
        <w:ind w:firstLine="426"/>
        <w:contextualSpacing/>
        <w:rPr>
          <w:b/>
          <w:bCs/>
          <w:i/>
          <w:color w:val="000000" w:themeColor="text1"/>
          <w:u w:val="single"/>
        </w:rPr>
      </w:pPr>
    </w:p>
    <w:p w:rsidR="0027192F" w14:paraId="1A242778" w14:textId="77777777">
      <w:pPr>
        <w:pStyle w:val="BodyTextIndent2"/>
        <w:shd w:val="clear" w:color="auto" w:fill="FFFFFF" w:themeFill="background1"/>
        <w:tabs>
          <w:tab w:val="left" w:pos="709"/>
        </w:tabs>
        <w:ind w:firstLine="426"/>
        <w:contextualSpacing/>
        <w:rPr>
          <w:b/>
          <w:bCs/>
          <w:i/>
          <w:color w:val="000000" w:themeColor="text1"/>
          <w:u w:val="single"/>
        </w:rPr>
      </w:pPr>
      <w:r>
        <w:rPr>
          <w:b/>
          <w:bCs/>
          <w:i/>
          <w:color w:val="000000" w:themeColor="text1"/>
          <w:u w:val="single"/>
        </w:rPr>
        <w:t>Головні цілі на 2025 рік:</w:t>
      </w:r>
    </w:p>
    <w:p w:rsidR="0027192F" w14:paraId="780AE455" w14:textId="77777777">
      <w:pPr>
        <w:pStyle w:val="BodyTextIndent2"/>
        <w:shd w:val="clear" w:color="auto" w:fill="FFFFFF" w:themeFill="background1"/>
        <w:tabs>
          <w:tab w:val="left" w:pos="709"/>
        </w:tabs>
        <w:ind w:firstLine="426"/>
        <w:contextualSpacing/>
        <w:rPr>
          <w:color w:val="000000" w:themeColor="text1"/>
        </w:rPr>
      </w:pPr>
      <w:r>
        <w:rPr>
          <w:color w:val="000000" w:themeColor="text1"/>
        </w:rPr>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27192F" w14:paraId="54E6847E"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426"/>
        <w:contextualSpacing/>
        <w:jc w:val="both"/>
        <w:rPr>
          <w:rFonts w:ascii="Times New Roman" w:hAnsi="Times New Roman"/>
          <w:color w:val="000000" w:themeColor="text1"/>
          <w:spacing w:val="4"/>
          <w:sz w:val="28"/>
          <w:szCs w:val="28"/>
        </w:rPr>
      </w:pPr>
    </w:p>
    <w:p w:rsidR="0027192F" w14:paraId="2A75BA1B"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426"/>
        <w:contextualSpacing/>
        <w:jc w:val="both"/>
        <w:rPr>
          <w:rFonts w:ascii="Times New Roman" w:hAnsi="Times New Roman"/>
          <w:color w:val="000000" w:themeColor="text1"/>
          <w:spacing w:val="6"/>
          <w:sz w:val="28"/>
          <w:szCs w:val="28"/>
        </w:rPr>
      </w:pPr>
      <w:r>
        <w:rPr>
          <w:rFonts w:ascii="Times New Roman" w:hAnsi="Times New Roman"/>
          <w:b/>
          <w:i/>
          <w:color w:val="000000" w:themeColor="text1"/>
          <w:spacing w:val="4"/>
          <w:sz w:val="28"/>
          <w:szCs w:val="28"/>
          <w:u w:val="single"/>
        </w:rPr>
        <w:t>Основні завдання та заходи на 2025 рік</w:t>
      </w:r>
      <w:r>
        <w:rPr>
          <w:rFonts w:ascii="Times New Roman" w:hAnsi="Times New Roman"/>
          <w:color w:val="000000" w:themeColor="text1"/>
          <w:spacing w:val="6"/>
          <w:sz w:val="28"/>
          <w:szCs w:val="28"/>
        </w:rPr>
        <w:t>:</w:t>
      </w:r>
    </w:p>
    <w:p w:rsidR="0027192F" w14:paraId="0171599B" w14:textId="77777777">
      <w:pPr>
        <w:pStyle w:val="NormalWeb"/>
        <w:numPr>
          <w:ilvl w:val="0"/>
          <w:numId w:val="23"/>
        </w:numPr>
        <w:shd w:val="clear" w:color="auto" w:fill="FFFFFF" w:themeFill="background1"/>
        <w:tabs>
          <w:tab w:val="left" w:pos="567"/>
          <w:tab w:val="left" w:pos="851"/>
        </w:tabs>
        <w:spacing w:before="0" w:beforeAutospacing="0" w:after="0" w:afterAutospacing="0"/>
        <w:ind w:left="0" w:firstLine="426"/>
        <w:contextualSpacing/>
        <w:jc w:val="both"/>
        <w:rPr>
          <w:color w:val="000000" w:themeColor="text1"/>
          <w:spacing w:val="-4"/>
          <w:sz w:val="28"/>
          <w:szCs w:val="28"/>
          <w:lang w:val="uk-UA" w:eastAsia="zh-CN"/>
        </w:rPr>
      </w:pPr>
      <w:r>
        <w:rPr>
          <w:color w:val="000000" w:themeColor="text1"/>
          <w:spacing w:val="-4"/>
          <w:sz w:val="28"/>
          <w:szCs w:val="28"/>
          <w:lang w:val="uk-UA" w:eastAsia="zh-CN"/>
        </w:rPr>
        <w:t xml:space="preserve">забезпечення реалізації </w:t>
      </w:r>
      <w:r>
        <w:rPr>
          <w:color w:val="000000" w:themeColor="text1"/>
          <w:sz w:val="28"/>
          <w:szCs w:val="28"/>
          <w:lang w:val="uk-UA"/>
        </w:rPr>
        <w:t>Програми підтримки сім’ї та захисту прав дітей «Щаслива родина – успішна країна» на 2023-2027 роки</w:t>
      </w:r>
      <w:r>
        <w:rPr>
          <w:i/>
          <w:iCs/>
          <w:color w:val="000000" w:themeColor="text1"/>
          <w:sz w:val="28"/>
          <w:szCs w:val="28"/>
          <w:lang w:val="uk-UA"/>
        </w:rPr>
        <w:t xml:space="preserve">, </w:t>
      </w:r>
      <w:r>
        <w:rPr>
          <w:rStyle w:val="Emphasis"/>
          <w:i w:val="0"/>
          <w:iCs w:val="0"/>
          <w:color w:val="000000" w:themeColor="text1"/>
          <w:sz w:val="28"/>
          <w:szCs w:val="28"/>
          <w:lang w:val="uk-UA"/>
        </w:rPr>
        <w:t>«Програми підтримки Захисників і Захисниць України, членів сімей загиблих на 2024-2026 роки»</w:t>
      </w:r>
      <w:r>
        <w:rPr>
          <w:i/>
          <w:iCs/>
          <w:color w:val="000000" w:themeColor="text1"/>
          <w:sz w:val="28"/>
          <w:szCs w:val="28"/>
          <w:lang w:val="uk-UA"/>
        </w:rPr>
        <w:t>,</w:t>
      </w:r>
      <w:r>
        <w:rPr>
          <w:color w:val="000000" w:themeColor="text1"/>
          <w:sz w:val="28"/>
          <w:szCs w:val="28"/>
          <w:lang w:val="uk-UA"/>
        </w:rPr>
        <w:t xml:space="preserve"> П</w:t>
      </w:r>
      <w:r>
        <w:rPr>
          <w:iCs/>
          <w:color w:val="000000" w:themeColor="text1"/>
          <w:sz w:val="28"/>
          <w:lang w:val="uk-UA"/>
        </w:rPr>
        <w:t>рограми відпочинку та оздоровлення дітей на 2022 -2026 роки;</w:t>
      </w:r>
    </w:p>
    <w:p w:rsidR="0027192F" w14:paraId="748740D5" w14:textId="77777777">
      <w:pPr>
        <w:pStyle w:val="13"/>
        <w:numPr>
          <w:ilvl w:val="0"/>
          <w:numId w:val="23"/>
        </w:numPr>
        <w:ind w:left="0" w:firstLine="426"/>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проведення інформаційно-просвітницьких заходів, спрямованих на пропаганду здорового способу життя та профілактику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розширенню мережі інститутів громадянського суспільства, діяльність яких спрямована на національно-патріотичне виховання молоді;</w:t>
      </w:r>
    </w:p>
    <w:p w:rsidR="0027192F" w14:paraId="03CF2E0F"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Pr>
          <w:color w:val="000000" w:themeColor="text1"/>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27192F" w14:paraId="3E26AC13"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Pr>
          <w:color w:val="000000" w:themeColor="text1"/>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проєктів;</w:t>
      </w:r>
    </w:p>
    <w:p w:rsidR="0027192F" w14:paraId="6CA41856"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Pr>
          <w:color w:val="000000" w:themeColor="text1"/>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27192F" w14:paraId="6E46875C"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Pr>
          <w:color w:val="000000" w:themeColor="text1"/>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27192F" w14:paraId="22C3D8D3"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lang w:val="hr-HR"/>
        </w:rPr>
      </w:pPr>
      <w:r>
        <w:rPr>
          <w:color w:val="000000" w:themeColor="text1"/>
          <w:sz w:val="28"/>
          <w:szCs w:val="28"/>
        </w:rPr>
        <w:t>забезпечення захисту житлових та майнових прав дітей-сиріт, дітей, позбавлених батьківського піклування та осіб з їх числа;</w:t>
      </w:r>
    </w:p>
    <w:p w:rsidR="0027192F" w14:paraId="4E61C8A1" w14:textId="77777777">
      <w:pPr>
        <w:pStyle w:val="ListParagraph"/>
        <w:numPr>
          <w:ilvl w:val="0"/>
          <w:numId w:val="23"/>
        </w:numPr>
        <w:shd w:val="clear" w:color="auto" w:fill="FFFFFF" w:themeFill="background1"/>
        <w:tabs>
          <w:tab w:val="left" w:pos="567"/>
          <w:tab w:val="left" w:pos="851"/>
          <w:tab w:val="num" w:pos="1260"/>
        </w:tabs>
        <w:ind w:left="0" w:firstLine="426"/>
        <w:contextualSpacing/>
        <w:jc w:val="both"/>
        <w:rPr>
          <w:color w:val="000000" w:themeColor="text1"/>
          <w:sz w:val="28"/>
          <w:szCs w:val="28"/>
        </w:rPr>
      </w:pPr>
      <w:r>
        <w:rPr>
          <w:color w:val="000000" w:themeColor="text1"/>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Pr>
          <w:color w:val="000000" w:themeColor="text1"/>
          <w:sz w:val="28"/>
          <w:szCs w:val="28"/>
          <w:shd w:val="clear" w:color="auto" w:fill="FFFFFF"/>
        </w:rPr>
        <w:t xml:space="preserve">дітям, </w:t>
      </w:r>
      <w:r>
        <w:rPr>
          <w:color w:val="000000" w:themeColor="text1"/>
          <w:sz w:val="28"/>
          <w:szCs w:val="28"/>
          <w:shd w:val="clear" w:color="auto" w:fill="FFFFFF"/>
        </w:rPr>
        <w:t xml:space="preserve">які постраждали внаслідок воєнних дій; </w:t>
      </w:r>
      <w:r>
        <w:rPr>
          <w:color w:val="000000" w:themeColor="text1"/>
          <w:sz w:val="28"/>
          <w:szCs w:val="28"/>
        </w:rPr>
        <w:t>забезпечення таких дітей оздоровленням та відпочинком;</w:t>
      </w:r>
    </w:p>
    <w:p w:rsidR="0027192F" w14:paraId="185AA840" w14:textId="77777777">
      <w:pPr>
        <w:pStyle w:val="ListParagraph"/>
        <w:numPr>
          <w:ilvl w:val="0"/>
          <w:numId w:val="23"/>
        </w:numPr>
        <w:shd w:val="clear" w:color="auto" w:fill="FFFFFF" w:themeFill="background1"/>
        <w:tabs>
          <w:tab w:val="left" w:pos="567"/>
          <w:tab w:val="left" w:pos="851"/>
          <w:tab w:val="num" w:pos="1260"/>
        </w:tabs>
        <w:ind w:left="0" w:firstLine="426"/>
        <w:contextualSpacing/>
        <w:jc w:val="both"/>
        <w:rPr>
          <w:color w:val="000000" w:themeColor="text1"/>
          <w:sz w:val="28"/>
          <w:szCs w:val="28"/>
        </w:rPr>
      </w:pPr>
      <w:r>
        <w:rPr>
          <w:color w:val="000000" w:themeColor="text1"/>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rsidR="0027192F" w14:paraId="68F557F8"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Pr>
          <w:color w:val="000000" w:themeColor="text1"/>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27192F" w14:paraId="273CB231"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Pr>
          <w:color w:val="000000" w:themeColor="text1"/>
          <w:sz w:val="28"/>
          <w:szCs w:val="28"/>
        </w:rPr>
        <w:t>організація дозвілля молоді;</w:t>
      </w:r>
    </w:p>
    <w:p w:rsidR="0027192F" w14:paraId="5E8CC742"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Pr>
          <w:color w:val="000000" w:themeColor="text1"/>
          <w:sz w:val="28"/>
          <w:szCs w:val="28"/>
        </w:rPr>
        <w:t>проведення відповідної роботи з профілактики злочинності серед дітей;</w:t>
      </w:r>
    </w:p>
    <w:p w:rsidR="0027192F" w14:paraId="59C5176D"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Pr>
          <w:color w:val="000000" w:themeColor="text1"/>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27192F" w14:paraId="79209260"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Pr>
          <w:color w:val="000000" w:themeColor="text1"/>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27192F" w14:paraId="719C6EA6" w14:textId="77777777">
      <w:pPr>
        <w:shd w:val="clear" w:color="auto" w:fill="FFFFFF" w:themeFill="background1"/>
        <w:tabs>
          <w:tab w:val="left" w:pos="993"/>
        </w:tabs>
        <w:spacing w:after="0"/>
        <w:ind w:firstLine="426"/>
        <w:contextualSpacing/>
        <w:jc w:val="both"/>
        <w:rPr>
          <w:rFonts w:ascii="Times New Roman" w:hAnsi="Times New Roman"/>
          <w:b/>
          <w:bCs/>
          <w:i/>
          <w:iCs/>
          <w:color w:val="000000" w:themeColor="text1"/>
          <w:sz w:val="28"/>
          <w:szCs w:val="28"/>
          <w:u w:val="single"/>
        </w:rPr>
      </w:pPr>
    </w:p>
    <w:p w:rsidR="0027192F" w14:paraId="194DC739" w14:textId="77777777">
      <w:pPr>
        <w:shd w:val="clear" w:color="auto" w:fill="FFFFFF" w:themeFill="background1"/>
        <w:tabs>
          <w:tab w:val="left" w:pos="993"/>
        </w:tabs>
        <w:spacing w:after="0"/>
        <w:ind w:firstLine="426"/>
        <w:contextualSpacing/>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Очікувані результати:</w:t>
      </w:r>
    </w:p>
    <w:p w:rsidR="0027192F" w14:paraId="57E0A55B" w14:textId="77777777">
      <w:pPr>
        <w:pStyle w:val="ListParagraph"/>
        <w:numPr>
          <w:ilvl w:val="0"/>
          <w:numId w:val="3"/>
        </w:numPr>
        <w:shd w:val="clear" w:color="auto" w:fill="FFFFFF" w:themeFill="background1"/>
        <w:ind w:left="0" w:firstLine="426"/>
        <w:contextualSpacing/>
        <w:jc w:val="both"/>
        <w:rPr>
          <w:color w:val="000000" w:themeColor="text1"/>
          <w:sz w:val="28"/>
          <w:szCs w:val="28"/>
        </w:rPr>
      </w:pPr>
      <w:r>
        <w:rPr>
          <w:color w:val="000000" w:themeColor="text1"/>
          <w:sz w:val="28"/>
          <w:szCs w:val="28"/>
        </w:rPr>
        <w:t xml:space="preserve">оздоровлення дітей, які потребують особливої соціальної уваги за кошти  бюджету громади та інших джерел; </w:t>
      </w:r>
    </w:p>
    <w:p w:rsidR="0027192F" w14:paraId="6034711E" w14:textId="77777777">
      <w:pPr>
        <w:pStyle w:val="ListParagraph"/>
        <w:numPr>
          <w:ilvl w:val="0"/>
          <w:numId w:val="3"/>
        </w:numPr>
        <w:shd w:val="clear" w:color="auto" w:fill="FFFFFF" w:themeFill="background1"/>
        <w:suppressAutoHyphens/>
        <w:ind w:left="0" w:firstLine="426"/>
        <w:contextualSpacing/>
        <w:jc w:val="both"/>
        <w:rPr>
          <w:color w:val="000000" w:themeColor="text1"/>
          <w:spacing w:val="-4"/>
          <w:sz w:val="28"/>
          <w:szCs w:val="28"/>
        </w:rPr>
      </w:pPr>
      <w:r>
        <w:rPr>
          <w:color w:val="000000" w:themeColor="text1"/>
          <w:spacing w:val="-4"/>
          <w:sz w:val="28"/>
          <w:szCs w:val="28"/>
        </w:rPr>
        <w:t>охоплення молоді заходами, спрямованими на п</w:t>
      </w:r>
      <w:r>
        <w:rPr>
          <w:color w:val="000000" w:themeColor="text1"/>
          <w:sz w:val="28"/>
          <w:szCs w:val="28"/>
        </w:rPr>
        <w:t xml:space="preserve">ідвищення рівня активності молоді </w:t>
      </w:r>
      <w:r>
        <w:rPr>
          <w:color w:val="000000" w:themeColor="text1"/>
          <w:spacing w:val="-4"/>
          <w:sz w:val="28"/>
          <w:szCs w:val="28"/>
        </w:rPr>
        <w:t>та зменшення кількості наркотично та  алкозалежної молоді;</w:t>
      </w:r>
    </w:p>
    <w:p w:rsidR="0027192F" w14:paraId="56E47CAA" w14:textId="77777777">
      <w:pPr>
        <w:pStyle w:val="ListParagraph"/>
        <w:numPr>
          <w:ilvl w:val="0"/>
          <w:numId w:val="3"/>
        </w:numPr>
        <w:shd w:val="clear" w:color="auto" w:fill="FFFFFF" w:themeFill="background1"/>
        <w:suppressAutoHyphens/>
        <w:ind w:left="0" w:firstLine="426"/>
        <w:contextualSpacing/>
        <w:jc w:val="both"/>
        <w:rPr>
          <w:color w:val="000000" w:themeColor="text1"/>
          <w:spacing w:val="-4"/>
          <w:sz w:val="28"/>
          <w:szCs w:val="28"/>
        </w:rPr>
      </w:pPr>
      <w:r>
        <w:rPr>
          <w:color w:val="000000" w:themeColor="text1"/>
          <w:sz w:val="28"/>
          <w:szCs w:val="28"/>
        </w:rPr>
        <w:t>підтримка молодіжних ініціатив;</w:t>
      </w:r>
    </w:p>
    <w:p w:rsidR="0027192F" w14:paraId="168F6DC3" w14:textId="77777777">
      <w:pPr>
        <w:pStyle w:val="ListParagraph"/>
        <w:numPr>
          <w:ilvl w:val="0"/>
          <w:numId w:val="3"/>
        </w:numPr>
        <w:shd w:val="clear" w:color="auto" w:fill="FFFFFF" w:themeFill="background1"/>
        <w:suppressAutoHyphens/>
        <w:ind w:left="0" w:firstLine="426"/>
        <w:contextualSpacing/>
        <w:jc w:val="both"/>
        <w:rPr>
          <w:color w:val="000000" w:themeColor="text1"/>
          <w:spacing w:val="-4"/>
          <w:sz w:val="28"/>
          <w:szCs w:val="28"/>
        </w:rPr>
      </w:pPr>
      <w:r>
        <w:rPr>
          <w:color w:val="000000" w:themeColor="text1"/>
          <w:sz w:val="28"/>
          <w:szCs w:val="28"/>
        </w:rPr>
        <w:t>організація роботи ради дітей та учнівської молоді громади;</w:t>
      </w:r>
    </w:p>
    <w:p w:rsidR="0027192F" w14:paraId="177289D0" w14:textId="77777777">
      <w:pPr>
        <w:pStyle w:val="ListParagraph"/>
        <w:numPr>
          <w:ilvl w:val="0"/>
          <w:numId w:val="3"/>
        </w:numPr>
        <w:shd w:val="clear" w:color="auto" w:fill="FFFFFF" w:themeFill="background1"/>
        <w:suppressAutoHyphens/>
        <w:ind w:left="0" w:firstLine="426"/>
        <w:contextualSpacing/>
        <w:jc w:val="both"/>
        <w:rPr>
          <w:color w:val="000000" w:themeColor="text1"/>
          <w:spacing w:val="-4"/>
          <w:sz w:val="28"/>
          <w:szCs w:val="28"/>
        </w:rPr>
      </w:pPr>
      <w:r>
        <w:rPr>
          <w:color w:val="000000" w:themeColor="text1"/>
          <w:sz w:val="28"/>
          <w:szCs w:val="28"/>
        </w:rPr>
        <w:t>збільшення кількості заходів з національно-патріотичного виховання та залучення до них молоді;</w:t>
      </w:r>
    </w:p>
    <w:p w:rsidR="0027192F" w14:paraId="201DBE57" w14:textId="77777777">
      <w:pPr>
        <w:pStyle w:val="western"/>
        <w:numPr>
          <w:ilvl w:val="0"/>
          <w:numId w:val="3"/>
        </w:numPr>
        <w:shd w:val="clear" w:color="auto" w:fill="FFFFFF"/>
        <w:tabs>
          <w:tab w:val="left" w:pos="851"/>
        </w:tabs>
        <w:spacing w:before="0" w:beforeAutospacing="0" w:after="0" w:afterAutospacing="0"/>
        <w:ind w:left="0" w:firstLine="426"/>
        <w:jc w:val="both"/>
        <w:rPr>
          <w:color w:val="000000" w:themeColor="text1"/>
          <w:sz w:val="28"/>
          <w:szCs w:val="28"/>
        </w:rPr>
      </w:pPr>
      <w:r>
        <w:rPr>
          <w:color w:val="000000" w:themeColor="text1"/>
          <w:sz w:val="28"/>
          <w:szCs w:val="28"/>
        </w:rPr>
        <w:t>реалізація права кожної дитини на життя, охорону здоров’я, освіту, соціальний захист, сімейне виховання та всебічний розвиток;</w:t>
      </w:r>
    </w:p>
    <w:p w:rsidR="0027192F" w14:paraId="301BD7EA" w14:textId="77777777">
      <w:pPr>
        <w:pStyle w:val="western"/>
        <w:numPr>
          <w:ilvl w:val="0"/>
          <w:numId w:val="3"/>
        </w:numPr>
        <w:shd w:val="clear" w:color="auto" w:fill="FFFFFF"/>
        <w:tabs>
          <w:tab w:val="left" w:pos="851"/>
        </w:tabs>
        <w:spacing w:before="0" w:beforeAutospacing="0" w:after="0" w:afterAutospacing="0"/>
        <w:ind w:left="0" w:firstLine="426"/>
        <w:jc w:val="both"/>
        <w:rPr>
          <w:color w:val="000000" w:themeColor="text1"/>
          <w:sz w:val="28"/>
          <w:szCs w:val="28"/>
        </w:rPr>
      </w:pPr>
      <w:r>
        <w:rPr>
          <w:color w:val="000000" w:themeColor="text1"/>
          <w:sz w:val="28"/>
          <w:szCs w:val="28"/>
        </w:rPr>
        <w:t>збільшення кількості сімей, які мінімізували та подолали складні життєві обставини;</w:t>
      </w:r>
    </w:p>
    <w:p w:rsidR="0027192F" w14:paraId="3736EA59" w14:textId="77777777">
      <w:pPr>
        <w:pStyle w:val="western"/>
        <w:numPr>
          <w:ilvl w:val="0"/>
          <w:numId w:val="3"/>
        </w:numPr>
        <w:shd w:val="clear" w:color="auto" w:fill="FFFFFF"/>
        <w:tabs>
          <w:tab w:val="left" w:pos="851"/>
        </w:tabs>
        <w:spacing w:before="0" w:beforeAutospacing="0" w:after="0" w:afterAutospacing="0"/>
        <w:ind w:left="0" w:firstLine="426"/>
        <w:jc w:val="both"/>
        <w:rPr>
          <w:color w:val="000000" w:themeColor="text1"/>
          <w:sz w:val="28"/>
          <w:szCs w:val="28"/>
        </w:rPr>
      </w:pPr>
      <w:r>
        <w:rPr>
          <w:color w:val="000000" w:themeColor="text1"/>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27192F" w14:paraId="50C936F7" w14:textId="77777777">
      <w:pPr>
        <w:pStyle w:val="western"/>
        <w:numPr>
          <w:ilvl w:val="0"/>
          <w:numId w:val="3"/>
        </w:numPr>
        <w:shd w:val="clear" w:color="auto" w:fill="FFFFFF"/>
        <w:tabs>
          <w:tab w:val="left" w:pos="851"/>
        </w:tabs>
        <w:spacing w:before="0" w:beforeAutospacing="0" w:after="0" w:afterAutospacing="0"/>
        <w:ind w:left="0" w:firstLine="426"/>
        <w:jc w:val="both"/>
        <w:rPr>
          <w:color w:val="000000" w:themeColor="text1"/>
          <w:sz w:val="28"/>
          <w:szCs w:val="28"/>
        </w:rPr>
      </w:pPr>
      <w:r>
        <w:rPr>
          <w:color w:val="000000" w:themeColor="text1"/>
          <w:sz w:val="28"/>
          <w:szCs w:val="28"/>
        </w:rPr>
        <w:t xml:space="preserve">реалізація права дітей на влаштування до сімейних форм виховання, в тому числі дітей, які постраждали </w:t>
      </w:r>
      <w:r>
        <w:rPr>
          <w:color w:val="000000" w:themeColor="text1"/>
          <w:sz w:val="28"/>
          <w:szCs w:val="28"/>
          <w:shd w:val="clear" w:color="auto" w:fill="FFFFFF"/>
        </w:rPr>
        <w:t>внаслідок воєнних дій та збройних конфліктів</w:t>
      </w:r>
      <w:r>
        <w:rPr>
          <w:color w:val="000000" w:themeColor="text1"/>
          <w:sz w:val="28"/>
          <w:szCs w:val="28"/>
        </w:rPr>
        <w:t>;</w:t>
      </w:r>
    </w:p>
    <w:p w:rsidR="0027192F" w14:paraId="524E8B61" w14:textId="77777777">
      <w:pPr>
        <w:pStyle w:val="ListParagraph"/>
        <w:numPr>
          <w:ilvl w:val="0"/>
          <w:numId w:val="3"/>
        </w:numPr>
        <w:shd w:val="clear" w:color="auto" w:fill="FFFFFF" w:themeFill="background1"/>
        <w:suppressAutoHyphens/>
        <w:ind w:left="0" w:firstLine="426"/>
        <w:contextualSpacing/>
        <w:jc w:val="both"/>
        <w:rPr>
          <w:bCs/>
          <w:iCs/>
          <w:color w:val="000000" w:themeColor="text1"/>
          <w:sz w:val="28"/>
          <w:szCs w:val="28"/>
        </w:rPr>
      </w:pPr>
      <w:r>
        <w:rPr>
          <w:color w:val="000000" w:themeColor="text1"/>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27192F" w14:paraId="2A45E66D" w14:textId="77777777">
      <w:pPr>
        <w:shd w:val="clear" w:color="auto" w:fill="FFFFFF" w:themeFill="background1"/>
        <w:suppressAutoHyphens/>
        <w:spacing w:after="0"/>
        <w:ind w:firstLine="426"/>
        <w:contextualSpacing/>
        <w:jc w:val="both"/>
        <w:rPr>
          <w:rFonts w:ascii="Times New Roman" w:hAnsi="Times New Roman"/>
          <w:bCs/>
          <w:iCs/>
          <w:color w:val="000000" w:themeColor="text1"/>
          <w:sz w:val="28"/>
          <w:szCs w:val="28"/>
        </w:rPr>
      </w:pPr>
    </w:p>
    <w:p w:rsidR="0027192F" w14:paraId="56A5A36F" w14:textId="77777777">
      <w:pPr>
        <w:pStyle w:val="13"/>
        <w:suppressAutoHyphens w:val="0"/>
        <w:ind w:firstLine="426"/>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Розвиток культурного та духовного </w:t>
      </w:r>
    </w:p>
    <w:p w:rsidR="0027192F" w14:paraId="2B7BD03D" w14:textId="77777777">
      <w:pPr>
        <w:pStyle w:val="13"/>
        <w:suppressAutoHyphens w:val="0"/>
        <w:ind w:firstLine="426"/>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середовища, туристичного потенціалу.</w:t>
      </w:r>
    </w:p>
    <w:p w:rsidR="0027192F" w14:paraId="47F071C0" w14:textId="77777777">
      <w:pPr>
        <w:pStyle w:val="ListParagraph"/>
        <w:shd w:val="clear" w:color="auto" w:fill="FFFFFF" w:themeFill="background1"/>
        <w:ind w:left="0" w:firstLine="426"/>
        <w:contextualSpacing/>
        <w:jc w:val="both"/>
        <w:rPr>
          <w:color w:val="000000" w:themeColor="text1"/>
          <w:sz w:val="28"/>
          <w:szCs w:val="28"/>
        </w:rPr>
      </w:pPr>
      <w:r>
        <w:rPr>
          <w:color w:val="000000" w:themeColor="text1"/>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«ТепЛиця» Броварської міської ради Броварського району Київської області та його філія «Культурно-просвітницький центр «СвітЛиця»,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с. Сотницьке.</w:t>
      </w:r>
    </w:p>
    <w:p w:rsidR="0027192F" w14:paraId="6E48B86D" w14:textId="77777777">
      <w:pPr>
        <w:pStyle w:val="ListParagraph"/>
        <w:shd w:val="clear" w:color="auto" w:fill="FFFFFF" w:themeFill="background1"/>
        <w:ind w:left="0" w:firstLine="426"/>
        <w:contextualSpacing/>
        <w:jc w:val="both"/>
        <w:rPr>
          <w:color w:val="000000" w:themeColor="text1"/>
          <w:sz w:val="28"/>
        </w:rPr>
      </w:pPr>
      <w:r>
        <w:rPr>
          <w:color w:val="000000" w:themeColor="text1"/>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27192F" w14:paraId="76D81A17" w14:textId="77777777">
      <w:pPr>
        <w:pStyle w:val="NoSpacing"/>
        <w:shd w:val="clear" w:color="auto" w:fill="FFFFFF"/>
        <w:ind w:firstLine="426"/>
        <w:contextualSpacing/>
        <w:jc w:val="both"/>
        <w:rPr>
          <w:rStyle w:val="ListLabel17"/>
          <w:color w:val="000000" w:themeColor="text1"/>
          <w:sz w:val="28"/>
          <w:szCs w:val="28"/>
          <w:lang w:val="ru-RU"/>
        </w:rPr>
      </w:pPr>
      <w:r>
        <w:rPr>
          <w:rStyle w:val="ListLabel17"/>
          <w:color w:val="000000" w:themeColor="text1"/>
          <w:sz w:val="28"/>
          <w:szCs w:val="28"/>
          <w:lang w:val="uk-UA"/>
        </w:rPr>
        <w:t>На території громади працюють туристично-привабливі об’єкти: крафтове виробництво «Медовий спас» (учасник регіональної Дороги вина та смаку Київщини за підтримки проєкту ЄС «Підтримка розвитку системи географічних значень в Україні»), інклюзивне</w:t>
      </w:r>
      <w:r>
        <w:rPr>
          <w:rStyle w:val="ListLabel17"/>
          <w:color w:val="000000" w:themeColor="text1"/>
          <w:sz w:val="28"/>
          <w:szCs w:val="28"/>
        </w:rPr>
        <w:t> </w:t>
      </w:r>
      <w:r>
        <w:rPr>
          <w:rStyle w:val="ListLabel17"/>
          <w:color w:val="000000" w:themeColor="text1"/>
          <w:sz w:val="28"/>
          <w:szCs w:val="28"/>
          <w:lang w:val="uk-UA"/>
        </w:rPr>
        <w:t xml:space="preserve">кафе «21.3», культурно-інноваційна платформа «ТепЛиця» та  культурно-просвітницький центр «СвітЛиця»  (новий формат відпочинку та навчання), парк ім. </w:t>
      </w:r>
      <w:r>
        <w:rPr>
          <w:rStyle w:val="ListLabel17"/>
          <w:color w:val="000000" w:themeColor="text1"/>
          <w:sz w:val="28"/>
          <w:szCs w:val="28"/>
          <w:lang w:val="ru-RU"/>
        </w:rPr>
        <w:t>Т.Г. Шевченка, міський краєзнавчий музей, Майдан Свободи, Парк культури та відпочинку «Перемога», приватний музей «Історія зброї та етнографії»; торговельно-розважальний центр «Термінал».             Також розташовані пам’ятний знак «Захисникам України», пам’ятний знак жертвам голодомору та політичних репресій та пам’ятник «Героям Чорнобиля» та інтерактивний «Меморіал пам’</w:t>
      </w:r>
      <w:r>
        <w:rPr>
          <w:rStyle w:val="ListLabel17"/>
          <w:color w:val="000000" w:themeColor="text1"/>
          <w:sz w:val="28"/>
          <w:szCs w:val="28"/>
          <w:lang w:val="uk-UA"/>
        </w:rPr>
        <w:t>яті», в якому представлена інформація про загиблих Захисників</w:t>
      </w:r>
      <w:r>
        <w:rPr>
          <w:rStyle w:val="ListLabel17"/>
          <w:color w:val="000000" w:themeColor="text1"/>
          <w:sz w:val="28"/>
          <w:szCs w:val="28"/>
          <w:lang w:val="ru-RU"/>
        </w:rPr>
        <w:t>.</w:t>
      </w:r>
    </w:p>
    <w:p w:rsidR="0027192F" w14:paraId="5B6DE528" w14:textId="77777777">
      <w:pPr>
        <w:shd w:val="clear" w:color="auto" w:fill="FFFFFF" w:themeFill="background1"/>
        <w:tabs>
          <w:tab w:val="left" w:pos="1180"/>
        </w:tabs>
        <w:spacing w:after="0"/>
        <w:ind w:firstLine="426"/>
        <w:contextualSpacing/>
        <w:jc w:val="both"/>
        <w:rPr>
          <w:rFonts w:ascii="Times New Roman" w:hAnsi="Times New Roman"/>
          <w:b/>
          <w:i/>
          <w:color w:val="000000" w:themeColor="text1"/>
          <w:sz w:val="28"/>
          <w:u w:val="single"/>
          <w:lang w:val="ru-RU"/>
        </w:rPr>
      </w:pPr>
    </w:p>
    <w:p w:rsidR="0027192F" w14:paraId="21FD12AA" w14:textId="77777777">
      <w:pPr>
        <w:shd w:val="clear" w:color="auto" w:fill="FFFFFF" w:themeFill="background1"/>
        <w:tabs>
          <w:tab w:val="left" w:pos="1180"/>
        </w:tabs>
        <w:spacing w:after="0"/>
        <w:ind w:firstLine="426"/>
        <w:contextualSpacing/>
        <w:jc w:val="both"/>
        <w:rPr>
          <w:rFonts w:ascii="Times New Roman" w:hAnsi="Times New Roman"/>
          <w:b/>
          <w:i/>
          <w:color w:val="000000" w:themeColor="text1"/>
          <w:sz w:val="28"/>
          <w:u w:val="single"/>
        </w:rPr>
      </w:pPr>
      <w:r>
        <w:rPr>
          <w:rFonts w:ascii="Times New Roman" w:hAnsi="Times New Roman"/>
          <w:b/>
          <w:i/>
          <w:color w:val="000000" w:themeColor="text1"/>
          <w:sz w:val="28"/>
          <w:u w:val="single"/>
        </w:rPr>
        <w:t>Головні цілі на 2025 рік:</w:t>
      </w:r>
    </w:p>
    <w:p w:rsidR="0027192F" w14:paraId="04C1C327" w14:textId="77777777">
      <w:pPr>
        <w:shd w:val="clear" w:color="auto" w:fill="FFFFFF" w:themeFill="background1"/>
        <w:tabs>
          <w:tab w:val="left" w:pos="1180"/>
        </w:tabs>
        <w:spacing w:after="0"/>
        <w:ind w:firstLine="426"/>
        <w:contextualSpacing/>
        <w:jc w:val="both"/>
        <w:rPr>
          <w:rFonts w:ascii="Times New Roman" w:hAnsi="Times New Roman"/>
          <w:color w:val="000000" w:themeColor="text1"/>
          <w:sz w:val="28"/>
        </w:rPr>
      </w:pPr>
      <w:r>
        <w:rPr>
          <w:rFonts w:ascii="Times New Roman" w:hAnsi="Times New Roman"/>
          <w:color w:val="000000" w:themeColor="text1"/>
          <w:sz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 </w:t>
      </w:r>
    </w:p>
    <w:p w:rsidR="0027192F" w14:paraId="186855E9" w14:textId="77777777">
      <w:pPr>
        <w:shd w:val="clear" w:color="auto" w:fill="FFFFFF" w:themeFill="background1"/>
        <w:tabs>
          <w:tab w:val="left" w:pos="0"/>
        </w:tabs>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27192F" w14:paraId="75B47B98" w14:textId="77777777">
      <w:pPr>
        <w:shd w:val="clear" w:color="auto" w:fill="FFFFFF" w:themeFill="background1"/>
        <w:spacing w:after="0"/>
        <w:ind w:firstLine="426"/>
        <w:contextualSpacing/>
        <w:jc w:val="both"/>
        <w:rPr>
          <w:rFonts w:ascii="Times New Roman" w:hAnsi="Times New Roman"/>
          <w:b/>
          <w:i/>
          <w:color w:val="000000" w:themeColor="text1"/>
          <w:sz w:val="28"/>
          <w:u w:val="single"/>
        </w:rPr>
      </w:pPr>
      <w:r>
        <w:rPr>
          <w:rFonts w:ascii="Times New Roman" w:hAnsi="Times New Roman"/>
          <w:b/>
          <w:i/>
          <w:color w:val="000000" w:themeColor="text1"/>
          <w:sz w:val="28"/>
          <w:u w:val="single"/>
        </w:rPr>
        <w:t>Основні завдання та заходи на 2025 рік:</w:t>
      </w:r>
    </w:p>
    <w:p w:rsidR="0027192F" w14:paraId="27F68004"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Pr>
          <w:color w:val="000000" w:themeColor="text1"/>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27192F" w14:paraId="3699CE6E"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Pr>
          <w:color w:val="000000" w:themeColor="text1"/>
          <w:sz w:val="28"/>
          <w:szCs w:val="28"/>
        </w:rPr>
        <w:t>зміцнення  матеріальної бази бібліотек та  забезпечення поповнення бібліотечних інформаційних технологій;</w:t>
      </w:r>
    </w:p>
    <w:p w:rsidR="0027192F" w14:paraId="4591158C"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Pr>
          <w:color w:val="000000" w:themeColor="text1"/>
          <w:sz w:val="28"/>
          <w:szCs w:val="28"/>
        </w:rPr>
        <w:t>всебічне сприяння діяльності музеїв громади;</w:t>
      </w:r>
    </w:p>
    <w:p w:rsidR="0027192F" w14:paraId="69F46F8D"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Pr>
          <w:color w:val="000000" w:themeColor="text1"/>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27192F" w14:paraId="6168704D"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Pr>
          <w:color w:val="000000" w:themeColor="text1"/>
          <w:sz w:val="28"/>
          <w:szCs w:val="28"/>
        </w:rPr>
        <w:t>збереження, популяризація та розвиток народних промислів;</w:t>
      </w:r>
    </w:p>
    <w:p w:rsidR="0027192F" w14:paraId="7EA93261"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Pr>
          <w:color w:val="000000" w:themeColor="text1"/>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27192F" w14:paraId="3BFEAF78"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сприяння у проведенні рекламно-інформаційних заходів представниками туристичних компаній; </w:t>
      </w:r>
    </w:p>
    <w:p w:rsidR="0027192F" w14:paraId="349E6EBA"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розширення туристичних локацій;</w:t>
      </w:r>
    </w:p>
    <w:p w:rsidR="0027192F" w14:paraId="3D0AB122"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rsidR="0027192F" w14:paraId="5E3A3DD7"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сприяння у створенні туристичних веломаршрутів;</w:t>
      </w:r>
    </w:p>
    <w:p w:rsidR="0027192F" w14:paraId="7B634ECC" w14:textId="77777777">
      <w:pPr>
        <w:numPr>
          <w:ilvl w:val="0"/>
          <w:numId w:val="15"/>
        </w:numPr>
        <w:shd w:val="clear" w:color="auto" w:fill="FFFFFF" w:themeFill="background1"/>
        <w:tabs>
          <w:tab w:val="left" w:pos="0"/>
          <w:tab w:val="left" w:pos="709"/>
          <w:tab w:val="clear" w:pos="720"/>
          <w:tab w:val="left" w:pos="851"/>
        </w:tabs>
        <w:spacing w:after="0" w:line="240" w:lineRule="auto"/>
        <w:ind w:left="0" w:firstLine="426"/>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27192F" w14:paraId="2BD2E551" w14:textId="77777777">
      <w:pPr>
        <w:pStyle w:val="BodyText"/>
        <w:shd w:val="clear" w:color="auto" w:fill="FFFFFF" w:themeFill="background1"/>
        <w:spacing w:after="0"/>
        <w:ind w:firstLine="426"/>
        <w:contextualSpacing/>
        <w:jc w:val="both"/>
        <w:rPr>
          <w:b/>
          <w:i/>
          <w:color w:val="000000" w:themeColor="text1"/>
          <w:sz w:val="28"/>
          <w:szCs w:val="28"/>
          <w:u w:val="single"/>
        </w:rPr>
      </w:pPr>
    </w:p>
    <w:p w:rsidR="0027192F" w14:paraId="54B41BFB" w14:textId="77777777">
      <w:pPr>
        <w:pStyle w:val="BodyText"/>
        <w:shd w:val="clear" w:color="auto" w:fill="FFFFFF" w:themeFill="background1"/>
        <w:spacing w:after="0"/>
        <w:ind w:firstLine="426"/>
        <w:contextualSpacing/>
        <w:jc w:val="both"/>
        <w:rPr>
          <w:b/>
          <w:i/>
          <w:color w:val="000000" w:themeColor="text1"/>
          <w:sz w:val="28"/>
          <w:szCs w:val="28"/>
          <w:u w:val="single"/>
        </w:rPr>
      </w:pPr>
      <w:r>
        <w:rPr>
          <w:b/>
          <w:i/>
          <w:color w:val="000000" w:themeColor="text1"/>
          <w:sz w:val="28"/>
          <w:szCs w:val="28"/>
          <w:u w:val="single"/>
        </w:rPr>
        <w:t>Очікувані результати:</w:t>
      </w:r>
    </w:p>
    <w:p w:rsidR="0027192F" w14:paraId="1CA257EF"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Pr>
          <w:color w:val="000000" w:themeColor="text1"/>
          <w:sz w:val="28"/>
          <w:szCs w:val="28"/>
        </w:rPr>
        <w:t>збереження та примноження культурних надбань;</w:t>
      </w:r>
    </w:p>
    <w:p w:rsidR="0027192F" w14:paraId="1B1426F2"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Pr>
          <w:color w:val="000000" w:themeColor="text1"/>
          <w:sz w:val="28"/>
          <w:szCs w:val="28"/>
        </w:rPr>
        <w:t>забезпечення умов для творчого розвитку особистості;</w:t>
      </w:r>
    </w:p>
    <w:p w:rsidR="0027192F" w14:paraId="6F26D173"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Pr>
          <w:color w:val="000000" w:themeColor="text1"/>
          <w:sz w:val="28"/>
          <w:szCs w:val="28"/>
        </w:rPr>
        <w:t>підвищення культурного рівня та естетичного виховання громадян;</w:t>
      </w:r>
    </w:p>
    <w:p w:rsidR="0027192F" w14:paraId="3F3E2A2E"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Pr>
          <w:color w:val="000000" w:themeColor="text1"/>
          <w:sz w:val="28"/>
          <w:szCs w:val="28"/>
        </w:rPr>
        <w:t>залучення мешканців громади до культурно-просвітницьких заходів;</w:t>
      </w:r>
    </w:p>
    <w:p w:rsidR="0027192F" w14:paraId="4EE4F4DC" w14:textId="77777777">
      <w:pPr>
        <w:numPr>
          <w:ilvl w:val="0"/>
          <w:numId w:val="16"/>
        </w:numPr>
        <w:shd w:val="clear" w:color="auto" w:fill="FFFFFF" w:themeFill="background1"/>
        <w:tabs>
          <w:tab w:val="left" w:pos="0"/>
          <w:tab w:val="left" w:pos="142"/>
        </w:tabs>
        <w:spacing w:after="0" w:line="240" w:lineRule="auto"/>
        <w:ind w:left="0" w:firstLine="426"/>
        <w:contextualSpacing/>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зростання чисельності гостей громади;</w:t>
      </w:r>
    </w:p>
    <w:p w:rsidR="0027192F" w14:paraId="40928712" w14:textId="77777777">
      <w:pPr>
        <w:numPr>
          <w:ilvl w:val="0"/>
          <w:numId w:val="16"/>
        </w:numPr>
        <w:shd w:val="clear" w:color="auto" w:fill="FFFFFF" w:themeFill="background1"/>
        <w:tabs>
          <w:tab w:val="left" w:pos="0"/>
          <w:tab w:val="left" w:pos="142"/>
        </w:tabs>
        <w:spacing w:after="0" w:line="240" w:lineRule="auto"/>
        <w:ind w:left="0" w:firstLine="426"/>
        <w:contextualSpacing/>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популяризація місцевих туристичних локацій.</w:t>
      </w:r>
    </w:p>
    <w:p w:rsidR="0027192F" w14:paraId="50548DA3" w14:textId="77777777">
      <w:pPr>
        <w:pStyle w:val="BodyText"/>
        <w:shd w:val="clear" w:color="auto" w:fill="FFFFFF" w:themeFill="background1"/>
        <w:spacing w:after="0"/>
        <w:ind w:firstLine="426"/>
        <w:contextualSpacing/>
        <w:jc w:val="both"/>
        <w:rPr>
          <w:color w:val="000000" w:themeColor="text1"/>
          <w:sz w:val="28"/>
          <w:szCs w:val="28"/>
        </w:rPr>
      </w:pPr>
    </w:p>
    <w:p w:rsidR="0027192F" w14:paraId="56CA86B9" w14:textId="77777777">
      <w:pPr>
        <w:pStyle w:val="BodyText2"/>
        <w:spacing w:after="0" w:line="240" w:lineRule="auto"/>
        <w:ind w:firstLine="426"/>
        <w:contextualSpacing/>
        <w:jc w:val="center"/>
        <w:rPr>
          <w:b/>
          <w:bCs/>
          <w:color w:val="000000" w:themeColor="text1"/>
          <w:sz w:val="28"/>
          <w:szCs w:val="28"/>
        </w:rPr>
      </w:pPr>
      <w:r>
        <w:rPr>
          <w:b/>
          <w:bCs/>
          <w:color w:val="000000" w:themeColor="text1"/>
          <w:sz w:val="28"/>
          <w:szCs w:val="28"/>
        </w:rPr>
        <w:t>Розвиток фізичної культури та спорту.</w:t>
      </w:r>
    </w:p>
    <w:p w:rsidR="0027192F" w14:paraId="329F3F40"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Розвитку фізичної культури та спорту  в громаді приділяється належна увага.  </w:t>
      </w:r>
    </w:p>
    <w:p w:rsidR="0027192F" w14:paraId="224A3E23"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Спортсмени громади захищають імідж країни, здобуваючи нагороди у турнірах і змаганнях. В 2024 році проведено 147 спортивно-масових заходів, в яких прийняло участь більше 1500 спортсменів різних вікових категорій.</w:t>
      </w:r>
    </w:p>
    <w:p w:rsidR="0027192F" w14:paraId="153E8DEC"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rsidR="0027192F" w14:paraId="1BD75BF8" w14:textId="77777777">
      <w:pPr>
        <w:pStyle w:val="BodyText2"/>
        <w:shd w:val="clear" w:color="auto" w:fill="FFFFFF" w:themeFill="background1"/>
        <w:spacing w:after="0" w:line="240" w:lineRule="auto"/>
        <w:ind w:firstLine="426"/>
        <w:contextualSpacing/>
        <w:jc w:val="both"/>
        <w:rPr>
          <w:b/>
          <w:bCs/>
          <w:i/>
          <w:color w:val="000000" w:themeColor="text1"/>
          <w:sz w:val="28"/>
          <w:szCs w:val="28"/>
          <w:u w:val="single"/>
        </w:rPr>
      </w:pPr>
    </w:p>
    <w:p w:rsidR="0027192F" w14:paraId="2FF00CA4" w14:textId="77777777">
      <w:pPr>
        <w:pStyle w:val="BodyText2"/>
        <w:shd w:val="clear" w:color="auto" w:fill="FFFFFF" w:themeFill="background1"/>
        <w:spacing w:after="0" w:line="240" w:lineRule="auto"/>
        <w:ind w:firstLine="426"/>
        <w:contextualSpacing/>
        <w:jc w:val="both"/>
        <w:rPr>
          <w:b/>
          <w:bCs/>
          <w:i/>
          <w:color w:val="000000" w:themeColor="text1"/>
          <w:sz w:val="28"/>
          <w:szCs w:val="28"/>
          <w:u w:val="single"/>
        </w:rPr>
      </w:pPr>
    </w:p>
    <w:p w:rsidR="0027192F" w14:paraId="2721B75C" w14:textId="77777777">
      <w:pPr>
        <w:pStyle w:val="BodyText2"/>
        <w:shd w:val="clear" w:color="auto" w:fill="FFFFFF" w:themeFill="background1"/>
        <w:spacing w:after="0" w:line="240" w:lineRule="auto"/>
        <w:ind w:firstLine="426"/>
        <w:contextualSpacing/>
        <w:jc w:val="both"/>
        <w:rPr>
          <w:b/>
          <w:bCs/>
          <w:i/>
          <w:color w:val="000000" w:themeColor="text1"/>
          <w:sz w:val="28"/>
          <w:szCs w:val="28"/>
          <w:u w:val="single"/>
        </w:rPr>
      </w:pPr>
    </w:p>
    <w:p w:rsidR="0027192F" w14:paraId="53841EB6" w14:textId="77777777">
      <w:pPr>
        <w:pStyle w:val="BodyText2"/>
        <w:shd w:val="clear" w:color="auto" w:fill="FFFFFF" w:themeFill="background1"/>
        <w:spacing w:after="0" w:line="240" w:lineRule="auto"/>
        <w:ind w:firstLine="426"/>
        <w:contextualSpacing/>
        <w:jc w:val="both"/>
        <w:rPr>
          <w:b/>
          <w:bCs/>
          <w:i/>
          <w:color w:val="000000" w:themeColor="text1"/>
          <w:sz w:val="28"/>
          <w:szCs w:val="28"/>
          <w:u w:val="single"/>
        </w:rPr>
      </w:pPr>
      <w:r>
        <w:rPr>
          <w:b/>
          <w:bCs/>
          <w:i/>
          <w:color w:val="000000" w:themeColor="text1"/>
          <w:sz w:val="28"/>
          <w:szCs w:val="28"/>
          <w:u w:val="single"/>
        </w:rPr>
        <w:t>Головні цілі на 2025 рік:</w:t>
      </w:r>
    </w:p>
    <w:p w:rsidR="0027192F" w14:paraId="0E9B013D"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rsidR="0027192F" w14:paraId="6B8B41D2" w14:textId="77777777">
      <w:pPr>
        <w:pStyle w:val="BodyText2"/>
        <w:shd w:val="clear" w:color="auto" w:fill="FFFFFF" w:themeFill="background1"/>
        <w:spacing w:after="0" w:line="240" w:lineRule="auto"/>
        <w:ind w:firstLine="426"/>
        <w:contextualSpacing/>
        <w:jc w:val="both"/>
        <w:rPr>
          <w:color w:val="000000" w:themeColor="text1"/>
          <w:sz w:val="28"/>
          <w:szCs w:val="28"/>
        </w:rPr>
      </w:pPr>
    </w:p>
    <w:p w:rsidR="0027192F" w14:paraId="58690C20" w14:textId="77777777">
      <w:pPr>
        <w:shd w:val="clear" w:color="auto" w:fill="FFFFFF" w:themeFill="background1"/>
        <w:spacing w:after="0"/>
        <w:ind w:firstLine="426"/>
        <w:contextualSpacing/>
        <w:jc w:val="both"/>
        <w:rPr>
          <w:rFonts w:ascii="Times New Roman" w:hAnsi="Times New Roman"/>
          <w:b/>
          <w:bCs/>
          <w:i/>
          <w:color w:val="000000" w:themeColor="text1"/>
          <w:sz w:val="28"/>
          <w:szCs w:val="28"/>
          <w:u w:val="single"/>
        </w:rPr>
      </w:pPr>
      <w:r>
        <w:rPr>
          <w:rFonts w:ascii="Times New Roman" w:hAnsi="Times New Roman"/>
          <w:b/>
          <w:bCs/>
          <w:i/>
          <w:color w:val="000000" w:themeColor="text1"/>
          <w:sz w:val="28"/>
          <w:szCs w:val="28"/>
          <w:u w:val="single"/>
        </w:rPr>
        <w:t>Основні завдання та заходи на 2025 рік:</w:t>
      </w:r>
    </w:p>
    <w:p w:rsidR="0027192F" w14:paraId="510304C3"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 xml:space="preserve">забезпечення постійної роботи спортивних установ та організацій </w:t>
      </w:r>
      <w:r>
        <w:rPr>
          <w:rFonts w:ascii="Times New Roman" w:hAnsi="Times New Roman"/>
          <w:color w:val="000000" w:themeColor="text1"/>
          <w:sz w:val="28"/>
          <w:szCs w:val="28"/>
          <w:lang w:val="ru-RU"/>
        </w:rPr>
        <w:t>громади</w:t>
      </w:r>
      <w:r>
        <w:rPr>
          <w:rFonts w:ascii="Times New Roman" w:hAnsi="Times New Roman"/>
          <w:color w:val="000000" w:themeColor="text1"/>
          <w:sz w:val="28"/>
          <w:szCs w:val="28"/>
        </w:rPr>
        <w:t>;</w:t>
      </w:r>
    </w:p>
    <w:p w:rsidR="0027192F" w14:paraId="7BDA7E35"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забезпечення участі спортсменів в обласних та всеукраїнських, міжнародних спортивних заходах;</w:t>
      </w:r>
    </w:p>
    <w:p w:rsidR="0027192F" w14:paraId="0828C180"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залучення більшої кількості школярів, які займаються спортом на постійній основі, засобами організації та проведення шкільних, територіальних, районних змагань «Пліч-о-пліч» та участь збірних команд шкіл в обласному, Всеукраїнському етапі масштабних учнівських змагань;</w:t>
      </w:r>
    </w:p>
    <w:p w:rsidR="0027192F" w14:paraId="1E9403EC"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підвищення якості функціонування дитячо-юнацьких спортивних шкіл, підтримка спорту ветеранів;</w:t>
      </w:r>
    </w:p>
    <w:p w:rsidR="0027192F" w14:paraId="2F6745F5"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27192F" w14:paraId="27F39DF3"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27192F" w14:paraId="47FF33DE"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активне використання всіх спортивних споруд, майданчиків, стадіонів;</w:t>
      </w:r>
    </w:p>
    <w:p w:rsidR="0027192F" w14:paraId="24759528" w14:textId="77777777">
      <w:pPr>
        <w:shd w:val="clear" w:color="auto" w:fill="FFFFFF" w:themeFill="background1"/>
        <w:suppressAutoHyphens/>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забезпечення матеріально-технічної бази сфери фізичної культури і спорту;</w:t>
      </w:r>
    </w:p>
    <w:p w:rsidR="0027192F" w14:paraId="4DE7DA46" w14:textId="77777777">
      <w:pPr>
        <w:pStyle w:val="BodyText2"/>
        <w:shd w:val="clear" w:color="auto" w:fill="FFFFFF" w:themeFill="background1"/>
        <w:spacing w:after="0" w:line="240" w:lineRule="auto"/>
        <w:ind w:firstLine="426"/>
        <w:contextualSpacing/>
        <w:jc w:val="both"/>
        <w:rPr>
          <w:color w:val="000000" w:themeColor="text1"/>
          <w:sz w:val="28"/>
          <w:szCs w:val="28"/>
        </w:rPr>
      </w:pPr>
      <w:r>
        <w:rPr>
          <w:color w:val="000000" w:themeColor="text1"/>
          <w:sz w:val="28"/>
          <w:szCs w:val="28"/>
        </w:rPr>
        <w:t>■ проведення чемпіонатів, кубків та інших спортивних змагань з видів спорту, що розвиваються в</w:t>
      </w:r>
      <w:r>
        <w:rPr>
          <w:color w:val="000000" w:themeColor="text1"/>
          <w:sz w:val="28"/>
          <w:szCs w:val="28"/>
          <w:lang w:val="ru-RU"/>
        </w:rPr>
        <w:t xml:space="preserve"> громад</w:t>
      </w:r>
      <w:r>
        <w:rPr>
          <w:color w:val="000000" w:themeColor="text1"/>
          <w:sz w:val="28"/>
          <w:szCs w:val="28"/>
        </w:rPr>
        <w:t xml:space="preserve">і, та комплексних спортивних заходів школярів. </w:t>
      </w:r>
    </w:p>
    <w:p w:rsidR="0027192F" w14:paraId="52AD98DA" w14:textId="77777777">
      <w:pPr>
        <w:shd w:val="clear" w:color="auto" w:fill="FFFFFF" w:themeFill="background1"/>
        <w:tabs>
          <w:tab w:val="num" w:pos="0"/>
        </w:tabs>
        <w:spacing w:after="0"/>
        <w:ind w:firstLine="426"/>
        <w:contextualSpacing/>
        <w:jc w:val="both"/>
        <w:rPr>
          <w:rFonts w:ascii="Times New Roman" w:hAnsi="Times New Roman"/>
          <w:b/>
          <w:i/>
          <w:color w:val="000000" w:themeColor="text1"/>
          <w:sz w:val="28"/>
          <w:szCs w:val="28"/>
          <w:u w:val="single"/>
        </w:rPr>
      </w:pPr>
    </w:p>
    <w:p w:rsidR="0027192F" w14:paraId="68CDD2D6" w14:textId="77777777">
      <w:pPr>
        <w:shd w:val="clear" w:color="auto" w:fill="FFFFFF" w:themeFill="background1"/>
        <w:tabs>
          <w:tab w:val="num" w:pos="0"/>
        </w:tabs>
        <w:spacing w:after="0"/>
        <w:ind w:firstLine="426"/>
        <w:contextualSpacing/>
        <w:jc w:val="both"/>
        <w:rPr>
          <w:rFonts w:ascii="Times New Roman" w:hAnsi="Times New Roman"/>
          <w:b/>
          <w:i/>
          <w:color w:val="000000" w:themeColor="text1"/>
          <w:sz w:val="28"/>
          <w:szCs w:val="28"/>
          <w:u w:val="single"/>
        </w:rPr>
      </w:pPr>
      <w:r>
        <w:rPr>
          <w:rFonts w:ascii="Times New Roman" w:hAnsi="Times New Roman"/>
          <w:b/>
          <w:i/>
          <w:color w:val="000000" w:themeColor="text1"/>
          <w:sz w:val="28"/>
          <w:szCs w:val="28"/>
          <w:u w:val="single"/>
        </w:rPr>
        <w:t>Очікувані результати:</w:t>
      </w:r>
    </w:p>
    <w:p w:rsidR="0027192F" w14:paraId="3B1E4E4F" w14:textId="77777777">
      <w:pPr>
        <w:shd w:val="clear" w:color="auto" w:fill="FFFFFF" w:themeFill="background1"/>
        <w:tabs>
          <w:tab w:val="num" w:pos="0"/>
        </w:tabs>
        <w:spacing w:after="0"/>
        <w:ind w:firstLine="426"/>
        <w:contextualSpacing/>
        <w:jc w:val="both"/>
        <w:rPr>
          <w:rFonts w:ascii="Times New Roman" w:hAnsi="Times New Roman"/>
          <w:b/>
          <w:i/>
          <w:color w:val="000000" w:themeColor="text1"/>
          <w:sz w:val="16"/>
          <w:szCs w:val="16"/>
          <w:u w:val="single"/>
        </w:rPr>
      </w:pPr>
    </w:p>
    <w:p w:rsidR="0027192F" w14:paraId="14AEFC20"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Pr>
          <w:color w:val="000000" w:themeColor="text1"/>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rsidR="0027192F" w14:paraId="180B1FC9"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Pr>
          <w:color w:val="000000" w:themeColor="text1"/>
          <w:sz w:val="28"/>
          <w:szCs w:val="28"/>
        </w:rPr>
        <w:t>зменшення кількості дітей, учнівської та студентської молоді, які віднесені за станом здоров’я до спеціальної медичної групи;</w:t>
      </w:r>
    </w:p>
    <w:p w:rsidR="0027192F" w14:paraId="7DCF126B"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Pr>
          <w:color w:val="000000" w:themeColor="text1"/>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rsidR="0027192F" w14:paraId="0C02A01D"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Pr>
          <w:color w:val="000000" w:themeColor="text1"/>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27192F" w14:paraId="5BC53B25"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Pr>
          <w:color w:val="000000" w:themeColor="text1"/>
          <w:sz w:val="28"/>
          <w:szCs w:val="28"/>
          <w:lang w:eastAsia="uk-UA"/>
        </w:rPr>
        <w:t xml:space="preserve">удосконалення використання спортивної інфраструктури на території </w:t>
      </w:r>
      <w:r>
        <w:rPr>
          <w:color w:val="000000" w:themeColor="text1"/>
          <w:sz w:val="28"/>
          <w:szCs w:val="28"/>
        </w:rPr>
        <w:t>громади</w:t>
      </w:r>
      <w:r>
        <w:rPr>
          <w:color w:val="000000" w:themeColor="text1"/>
          <w:sz w:val="28"/>
          <w:szCs w:val="28"/>
          <w:lang w:eastAsia="uk-UA"/>
        </w:rPr>
        <w:t>.</w:t>
      </w:r>
    </w:p>
    <w:p w:rsidR="0027192F" w14:paraId="387AE6A3" w14:textId="77777777">
      <w:pPr>
        <w:pStyle w:val="Heading1"/>
        <w:shd w:val="clear" w:color="auto" w:fill="FFFFFF" w:themeFill="background1"/>
        <w:spacing w:before="0" w:after="0"/>
        <w:ind w:firstLine="426"/>
        <w:contextualSpacing/>
        <w:rPr>
          <w:rFonts w:ascii="Times New Roman" w:hAnsi="Times New Roman"/>
          <w:bCs w:val="0"/>
          <w:color w:val="000000" w:themeColor="text1"/>
          <w:sz w:val="28"/>
          <w:szCs w:val="28"/>
          <w:lang w:val="uk-UA"/>
        </w:rPr>
      </w:pPr>
      <w:r>
        <w:rPr>
          <w:rFonts w:ascii="Times New Roman" w:hAnsi="Times New Roman"/>
          <w:bCs w:val="0"/>
          <w:color w:val="000000" w:themeColor="text1"/>
          <w:sz w:val="28"/>
          <w:szCs w:val="28"/>
        </w:rPr>
        <w:t>Житлово</w:t>
      </w:r>
      <w:r>
        <w:rPr>
          <w:rFonts w:ascii="Times New Roman" w:hAnsi="Times New Roman"/>
          <w:bCs w:val="0"/>
          <w:color w:val="000000" w:themeColor="text1"/>
          <w:sz w:val="28"/>
          <w:szCs w:val="28"/>
          <w:lang w:val="uk-UA"/>
        </w:rPr>
        <w:t>-</w:t>
      </w:r>
      <w:r>
        <w:rPr>
          <w:rFonts w:ascii="Times New Roman" w:hAnsi="Times New Roman"/>
          <w:bCs w:val="0"/>
          <w:color w:val="000000" w:themeColor="text1"/>
          <w:sz w:val="28"/>
          <w:szCs w:val="28"/>
        </w:rPr>
        <w:t>комунальне</w:t>
      </w:r>
      <w:r>
        <w:rPr>
          <w:rFonts w:ascii="Times New Roman" w:hAnsi="Times New Roman"/>
          <w:bCs w:val="0"/>
          <w:color w:val="000000" w:themeColor="text1"/>
          <w:sz w:val="28"/>
          <w:szCs w:val="28"/>
          <w:lang w:val="uk-UA"/>
        </w:rPr>
        <w:t xml:space="preserve"> </w:t>
      </w:r>
      <w:r>
        <w:rPr>
          <w:rFonts w:ascii="Times New Roman" w:hAnsi="Times New Roman"/>
          <w:bCs w:val="0"/>
          <w:color w:val="000000" w:themeColor="text1"/>
          <w:sz w:val="28"/>
          <w:szCs w:val="28"/>
        </w:rPr>
        <w:t>господарство,</w:t>
      </w:r>
    </w:p>
    <w:p w:rsidR="0027192F" w14:paraId="5DEEE024" w14:textId="77777777">
      <w:pPr>
        <w:pStyle w:val="Heading1"/>
        <w:shd w:val="clear" w:color="auto" w:fill="FFFFFF" w:themeFill="background1"/>
        <w:spacing w:before="0" w:after="0"/>
        <w:ind w:firstLine="426"/>
        <w:contextualSpacing/>
        <w:rPr>
          <w:rFonts w:ascii="Times New Roman" w:hAnsi="Times New Roman"/>
          <w:bCs w:val="0"/>
          <w:color w:val="000000" w:themeColor="text1"/>
          <w:sz w:val="28"/>
          <w:szCs w:val="28"/>
          <w:lang w:val="uk-UA"/>
        </w:rPr>
      </w:pPr>
      <w:r>
        <w:rPr>
          <w:rFonts w:ascii="Times New Roman" w:hAnsi="Times New Roman"/>
          <w:bCs w:val="0"/>
          <w:color w:val="000000" w:themeColor="text1"/>
          <w:sz w:val="28"/>
          <w:szCs w:val="28"/>
          <w:lang w:val="uk-UA"/>
        </w:rPr>
        <w:t>е</w:t>
      </w:r>
      <w:r>
        <w:rPr>
          <w:rFonts w:ascii="Times New Roman" w:hAnsi="Times New Roman"/>
          <w:bCs w:val="0"/>
          <w:color w:val="000000" w:themeColor="text1"/>
          <w:sz w:val="28"/>
          <w:szCs w:val="28"/>
        </w:rPr>
        <w:t>нергозабезпечення та енергозбереження</w:t>
      </w:r>
      <w:r>
        <w:rPr>
          <w:rFonts w:ascii="Times New Roman" w:hAnsi="Times New Roman"/>
          <w:bCs w:val="0"/>
          <w:color w:val="000000" w:themeColor="text1"/>
          <w:sz w:val="28"/>
          <w:szCs w:val="28"/>
          <w:lang w:val="uk-UA"/>
        </w:rPr>
        <w:t>, екологічна безпека</w:t>
      </w:r>
    </w:p>
    <w:p w:rsidR="0027192F" w14:paraId="3019B89E"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Житлово-комунальне господарство громади в 2024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2024 році  проводилися аварійні ремонти ГРЩ-0,4 кВТ, ліфтів в житлових будинках, поточні ремонти внутрішньобудинкових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27192F" w14:paraId="65CC62AF"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Комунальними підприємствами та управляючими компаніями забезпечується утримання багатоквартирних будинків, прибирання прибудинкових територій. КП «Броваритепловодоенергія» забезпечує надання послуг з теплопостачання, водопостачання та водовідведення. В 2024 році були проведені капітальні ремонти та реконструкції на наступних об</w:t>
      </w:r>
      <w:r>
        <w:rPr>
          <w:rFonts w:ascii="Times New Roman" w:hAnsi="Times New Roman"/>
          <w:color w:val="000000" w:themeColor="text1"/>
          <w:sz w:val="28"/>
          <w:szCs w:val="28"/>
          <w:lang w:val="ru-RU"/>
        </w:rPr>
        <w:t>’єктах</w:t>
      </w:r>
      <w:r>
        <w:rPr>
          <w:rFonts w:ascii="Times New Roman" w:hAnsi="Times New Roman"/>
          <w:color w:val="000000" w:themeColor="text1"/>
          <w:sz w:val="28"/>
          <w:szCs w:val="28"/>
        </w:rPr>
        <w:t>: ліквідація аварійної ситуації на центральному самопливному каналізаційному колекторі на вході в КНС №3 по бульв. Незалежності, 53/1, реконструкція центрального самопливного колектора по бульв. Незалежності від вул. Січових Стрільців до КНС №3 бульв. Незалежності, 53/1</w:t>
      </w:r>
      <w:r>
        <w:rPr>
          <w:rFonts w:ascii="Times New Roman" w:hAnsi="Times New Roman"/>
          <w:color w:val="000000" w:themeColor="text1"/>
        </w:rPr>
        <w:t xml:space="preserve">, </w:t>
      </w:r>
      <w:r>
        <w:rPr>
          <w:rFonts w:ascii="Times New Roman" w:hAnsi="Times New Roman"/>
          <w:color w:val="000000" w:themeColor="text1"/>
          <w:sz w:val="28"/>
          <w:szCs w:val="28"/>
        </w:rPr>
        <w:t>капітальний ремонт системи водопідготовки котельні бул. Незалежності, 26/1, нове будівництво зовнішніх мереж теплопостачання та індивідуального теплового пункту багатоквартирного житлового будинку №14-г по бул. Незалежності, виконано заміну теплових мереж з використанням сталевих труб ізольованих пінополіуретаном.</w:t>
      </w:r>
    </w:p>
    <w:p w:rsidR="0027192F" w14:paraId="6CF2B2E1"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(далі ОСББ) та житлово-будівельних кооперативів (далі ЖБК). Станом на 30.11.2024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У 2024 році програму профінансовано в сумі 5831,8 тис. грн.</w:t>
      </w:r>
    </w:p>
    <w:p w:rsidR="0027192F" w14:paraId="35C563B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2024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станом на кінець 2024 року на умовах співфінансування було компенсовано за 23 незалежних джерел електроенергії  на суму 676,8 тис. грн. </w:t>
      </w:r>
    </w:p>
    <w:p w:rsidR="0027192F" w14:paraId="70902931"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2024 році були укладені ЕСКО-договори:</w:t>
      </w:r>
    </w:p>
    <w:p w:rsidR="0027192F" w14:paraId="65892D57"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заклад дошкільної освіти (ясла-садок) комбінованого типу "Калинка" Броварської міської ради Броварського району Київської області на суму 13338,311 тис. грн.;</w:t>
      </w:r>
    </w:p>
    <w:p w:rsidR="0027192F" w14:paraId="5A9D5C36"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заклад дошкільної освіти (ясла-садок) комбінованого типу "Дивосвіт" Броварської міської ради Броварського району Київської області на суму 16560,539 тис. грн.;</w:t>
      </w:r>
    </w:p>
    <w:p w:rsidR="0027192F" w14:paraId="61E77C40"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заклад дошкільної освіти (ясла-садок) комбінованого типу "Капітошка" Броварської міської ради Броварського району Київської області на суму 12349,507 тис. грн.;</w:t>
      </w:r>
    </w:p>
    <w:p w:rsidR="0027192F" w14:paraId="08968E07"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Броварський ліцей № 3 Броварської міської ради Броварського району Київської області на суму 19783,87 тис. грн.;</w:t>
      </w:r>
    </w:p>
    <w:p w:rsidR="0027192F" w14:paraId="12D34FCE"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Броварський ліцей № 10 Броварської міської ради Броварського району Київської області на суму 11532,159 тис. грн.;</w:t>
      </w:r>
    </w:p>
    <w:p w:rsidR="0027192F" w14:paraId="4FA93A39"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водоочисні споруди комунального підприємства Броварської міської ради Броварського району Київської області "Броваритепловодоенергія" (КП "Броваритепловодоенергія") на суму 12616,816 тис. грн.;</w:t>
      </w:r>
    </w:p>
    <w:p w:rsidR="0027192F" w14:paraId="2A2B72E0"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насосна станція І-го підйому комунального підприємства Броварської міської ради Броварського району Київської області "Броваритепловодоенергія" (КП "Броваритепловодоенергія") на суму 15000,396  тис. грн.</w:t>
      </w:r>
    </w:p>
    <w:p w:rsidR="0027192F" w14:paraId="5FE2D0DE"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Крім того, КП «Броваритепловодоенергія» відповідно до укладених  енергосервісних договорів встановили сонячні електростанції для власних потреб на об’єктах в м. Бровари, вул. Металургів 52 та насосна станція І-го підйому с. Пухівка, вул. Набережна, 1.</w:t>
      </w:r>
    </w:p>
    <w:p w:rsidR="0027192F" w14:paraId="1B73B828" w14:textId="77777777">
      <w:pPr>
        <w:pStyle w:val="NormalWeb"/>
        <w:shd w:val="clear" w:color="auto" w:fill="FFFFFF"/>
        <w:spacing w:before="0" w:beforeAutospacing="0" w:after="0" w:afterAutospacing="0"/>
        <w:ind w:firstLine="426"/>
        <w:jc w:val="both"/>
        <w:rPr>
          <w:color w:val="000000" w:themeColor="text1"/>
          <w:sz w:val="28"/>
          <w:szCs w:val="28"/>
          <w:highlight w:val="yellow"/>
          <w:lang w:val="uk-UA"/>
        </w:rPr>
      </w:pPr>
      <w:r>
        <w:rPr>
          <w:color w:val="000000" w:themeColor="text1"/>
          <w:sz w:val="28"/>
          <w:szCs w:val="28"/>
          <w:shd w:val="clear" w:color="auto" w:fill="FFFFFF"/>
          <w:lang w:val="uk-UA"/>
        </w:rPr>
        <w:t>В рамках реалізації проєкту "Сонячні лікарні" від Благодійного фонду "</w:t>
      </w:r>
      <w:r>
        <w:rPr>
          <w:color w:val="000000" w:themeColor="text1"/>
          <w:sz w:val="28"/>
          <w:szCs w:val="28"/>
          <w:shd w:val="clear" w:color="auto" w:fill="FFFFFF"/>
        </w:rPr>
        <w:t>RePower</w:t>
      </w:r>
      <w:r>
        <w:rPr>
          <w:color w:val="000000" w:themeColor="text1"/>
          <w:sz w:val="28"/>
          <w:szCs w:val="28"/>
          <w:shd w:val="clear" w:color="auto" w:fill="FFFFFF"/>
          <w:lang w:val="uk-UA"/>
        </w:rPr>
        <w:t xml:space="preserve"> </w:t>
      </w:r>
      <w:r>
        <w:rPr>
          <w:color w:val="000000" w:themeColor="text1"/>
          <w:sz w:val="28"/>
          <w:szCs w:val="28"/>
          <w:shd w:val="clear" w:color="auto" w:fill="FFFFFF"/>
        </w:rPr>
        <w:t>Ukraine</w:t>
      </w:r>
      <w:r>
        <w:rPr>
          <w:color w:val="000000" w:themeColor="text1"/>
          <w:sz w:val="28"/>
          <w:szCs w:val="28"/>
          <w:shd w:val="clear" w:color="auto" w:fill="FFFFFF"/>
          <w:lang w:val="uk-UA"/>
        </w:rPr>
        <w:t xml:space="preserve">" та підтримці міжнародних донорів КНП «Броварська багатопрофільна клінічна лікарня» у 2024 році  отримала альтернативне джерело електропостачання - сонячні панелі та акумулятори потужністю 24 кВт </w:t>
      </w:r>
      <w:r>
        <w:rPr>
          <w:color w:val="000000" w:themeColor="text1"/>
          <w:sz w:val="28"/>
          <w:szCs w:val="28"/>
          <w:shd w:val="clear" w:color="auto" w:fill="FFFFFF"/>
          <w:lang w:val="uk-UA"/>
        </w:rPr>
        <w:t>з резервним живленням на 29 кВт*год, що дозволить забезпечити енергією критично важливі відділення, зокрема реанімацію.</w:t>
      </w:r>
    </w:p>
    <w:p w:rsidR="0027192F" w14:paraId="416C9266" w14:textId="77777777">
      <w:pPr>
        <w:pStyle w:val="NormalWeb"/>
        <w:shd w:val="clear" w:color="auto" w:fill="FFFFFF"/>
        <w:spacing w:before="0" w:beforeAutospacing="0" w:after="0" w:afterAutospacing="0"/>
        <w:ind w:firstLine="426"/>
        <w:jc w:val="both"/>
        <w:rPr>
          <w:color w:val="000000" w:themeColor="text1"/>
          <w:sz w:val="28"/>
          <w:szCs w:val="28"/>
          <w:lang w:val="uk-UA"/>
        </w:rPr>
      </w:pPr>
      <w:r>
        <w:rPr>
          <w:color w:val="000000" w:themeColor="text1"/>
          <w:sz w:val="28"/>
          <w:szCs w:val="28"/>
          <w:lang w:val="uk-UA"/>
        </w:rPr>
        <w:t xml:space="preserve">В межах програми «Світло для лікарень» від благодійного фонду Yellowblue Force Foundation в жовтні 2024 року завершено монтаж та запущено 108  сонячних панелей розміщених на даху центру «Дитяча лікарня» потужністю 585 Вт. </w:t>
      </w:r>
    </w:p>
    <w:p w:rsidR="0027192F" w14:paraId="7D3931E9" w14:textId="77777777">
      <w:pPr>
        <w:pStyle w:val="NormalWeb"/>
        <w:shd w:val="clear" w:color="auto" w:fill="FFFFFF"/>
        <w:spacing w:before="0" w:beforeAutospacing="0" w:after="0" w:afterAutospacing="0"/>
        <w:ind w:firstLine="426"/>
        <w:jc w:val="both"/>
        <w:rPr>
          <w:color w:val="000000" w:themeColor="text1"/>
          <w:sz w:val="28"/>
          <w:szCs w:val="28"/>
          <w:lang w:val="uk-UA"/>
        </w:rPr>
      </w:pPr>
      <w:r>
        <w:rPr>
          <w:color w:val="000000" w:themeColor="text1"/>
          <w:sz w:val="28"/>
          <w:szCs w:val="28"/>
          <w:lang w:val="uk-UA"/>
        </w:rPr>
        <w:t>Для вдосконалення роботи у 2025 році КП «Броваритепловодоенергія» потребує консультаційної допомоги щодо впровадження системи енергетичного менеджменту на підприємстві. Запровадження такої системи дозволить якісно оцінити існуючі слабкі місця у функціонуванні системи централізованого теплопостачання, централізованого водопостачання та водовідведення, що в свою чергу дозволить розробити заходи їх енергетичної модернізації та досягнення цільових показників відповідних державних цільових програм.</w:t>
      </w:r>
    </w:p>
    <w:p w:rsidR="0027192F" w14:paraId="163CB634"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Санітарне очищення громади здійснюється відповідно Схеми санітарного очищення населених пунктів Броварської міської територіальної громади. затвердженої рішенням виконавчого комітету Броварської міської ради Броварського району Київської області від 04.07.2023 № 506.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Pr>
          <w:rFonts w:ascii="Times New Roman" w:hAnsi="Times New Roman"/>
          <w:color w:val="000000" w:themeColor="text1"/>
          <w:sz w:val="28"/>
          <w:szCs w:val="28"/>
          <w:vertAlign w:val="superscript"/>
        </w:rPr>
        <w:t>2</w:t>
      </w:r>
      <w:r>
        <w:rPr>
          <w:rFonts w:ascii="Times New Roman" w:hAnsi="Times New Roman"/>
          <w:color w:val="000000" w:themeColor="text1"/>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 для сортування та подальшої реалізації. </w:t>
      </w:r>
    </w:p>
    <w:p w:rsidR="0027192F" w14:paraId="3226946D" w14:textId="77777777">
      <w:pPr>
        <w:spacing w:after="0"/>
        <w:ind w:firstLine="426"/>
        <w:jc w:val="both"/>
        <w:rPr>
          <w:rFonts w:ascii="Times New Roman" w:hAnsi="Times New Roman"/>
          <w:color w:val="000000" w:themeColor="text1"/>
          <w:sz w:val="28"/>
          <w:szCs w:val="28"/>
        </w:rPr>
      </w:pPr>
    </w:p>
    <w:p w:rsidR="0027192F" w14:paraId="0D18E188" w14:textId="77777777">
      <w:pPr>
        <w:shd w:val="clear" w:color="auto" w:fill="FFFFFF" w:themeFill="background1"/>
        <w:spacing w:after="0"/>
        <w:ind w:firstLine="426"/>
        <w:contextualSpacing/>
        <w:jc w:val="both"/>
        <w:rPr>
          <w:rFonts w:ascii="Times New Roman" w:hAnsi="Times New Roman"/>
          <w:color w:val="000000" w:themeColor="text1"/>
          <w:sz w:val="5"/>
          <w:szCs w:val="5"/>
        </w:rPr>
      </w:pPr>
      <w:r>
        <w:rPr>
          <w:rFonts w:ascii="Times New Roman" w:hAnsi="Times New Roman"/>
          <w:color w:val="000000" w:themeColor="text1"/>
          <w:sz w:val="5"/>
          <w:szCs w:val="5"/>
        </w:rPr>
        <w:t>,,</w:t>
      </w:r>
    </w:p>
    <w:p w:rsidR="0027192F" w14:paraId="0E90E046" w14:textId="77777777">
      <w:pPr>
        <w:shd w:val="clear" w:color="auto" w:fill="FFFFFF" w:themeFill="background1"/>
        <w:spacing w:after="0"/>
        <w:ind w:firstLine="426"/>
        <w:contextualSpacing/>
        <w:jc w:val="both"/>
        <w:rPr>
          <w:rFonts w:ascii="Times New Roman" w:hAnsi="Times New Roman"/>
          <w:b/>
          <w:i/>
          <w:color w:val="000000" w:themeColor="text1"/>
          <w:sz w:val="28"/>
          <w:szCs w:val="28"/>
          <w:u w:val="single"/>
        </w:rPr>
      </w:pPr>
      <w:r>
        <w:rPr>
          <w:rFonts w:ascii="Times New Roman" w:hAnsi="Times New Roman"/>
          <w:b/>
          <w:i/>
          <w:color w:val="000000" w:themeColor="text1"/>
          <w:sz w:val="28"/>
          <w:szCs w:val="28"/>
          <w:u w:val="single"/>
        </w:rPr>
        <w:t>Головні цілі на 2025 рік:</w:t>
      </w:r>
    </w:p>
    <w:p w:rsidR="0027192F" w14:paraId="66F883F1" w14:textId="77777777">
      <w:pPr>
        <w:pStyle w:val="ListParagraph"/>
        <w:shd w:val="clear" w:color="auto" w:fill="FFFFFF" w:themeFill="background1"/>
        <w:ind w:left="0" w:firstLine="426"/>
        <w:contextualSpacing/>
        <w:jc w:val="both"/>
        <w:rPr>
          <w:snapToGrid w:val="0"/>
          <w:color w:val="000000" w:themeColor="text1"/>
          <w:sz w:val="28"/>
          <w:szCs w:val="28"/>
        </w:rPr>
      </w:pPr>
      <w:r>
        <w:rPr>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та енергозберігаючих технологій; створення умов для залучення інвестицій у розвиток галузі; відновлення обꞌєктів інфраструктури. </w:t>
      </w:r>
    </w:p>
    <w:p w:rsidR="0027192F" w14:paraId="66EA9C53" w14:textId="77777777">
      <w:pPr>
        <w:shd w:val="clear" w:color="auto" w:fill="FFFFFF" w:themeFill="background1"/>
        <w:spacing w:after="0"/>
        <w:ind w:firstLine="426"/>
        <w:contextualSpacing/>
        <w:jc w:val="both"/>
        <w:rPr>
          <w:rFonts w:ascii="Times New Roman" w:hAnsi="Times New Roman"/>
          <w:b/>
          <w:bCs/>
          <w:i/>
          <w:iCs/>
          <w:color w:val="000000" w:themeColor="text1"/>
          <w:sz w:val="28"/>
          <w:szCs w:val="28"/>
          <w:u w:val="single"/>
        </w:rPr>
      </w:pPr>
    </w:p>
    <w:p w:rsidR="0027192F" w14:paraId="517C0BF2" w14:textId="77777777">
      <w:pPr>
        <w:shd w:val="clear" w:color="auto" w:fill="FFFFFF" w:themeFill="background1"/>
        <w:spacing w:after="0"/>
        <w:ind w:firstLine="426"/>
        <w:contextualSpacing/>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Основні завдання та заходи на 2025 рік:</w:t>
      </w:r>
    </w:p>
    <w:p w:rsidR="0027192F" w14:paraId="1EE31D0E" w14:textId="77777777">
      <w:pPr>
        <w:pStyle w:val="NoSpacing"/>
        <w:ind w:firstLine="426"/>
        <w:rPr>
          <w:color w:val="000000" w:themeColor="text1"/>
          <w:sz w:val="28"/>
          <w:szCs w:val="28"/>
        </w:rPr>
      </w:pPr>
      <w:r>
        <w:rPr>
          <w:color w:val="000000" w:themeColor="text1"/>
          <w:sz w:val="28"/>
          <w:szCs w:val="28"/>
          <w:lang w:val="ru-RU"/>
        </w:rPr>
        <w:t xml:space="preserve">■    </w:t>
      </w:r>
      <w:r>
        <w:rPr>
          <w:color w:val="000000" w:themeColor="text1"/>
          <w:sz w:val="28"/>
          <w:szCs w:val="28"/>
        </w:rPr>
        <w:t>надання якiсних житлово-комунальних послуг;</w:t>
      </w:r>
    </w:p>
    <w:p w:rsidR="0027192F" w14:paraId="09DE6945" w14:textId="77777777">
      <w:pPr>
        <w:pStyle w:val="NoSpacing"/>
        <w:ind w:firstLine="426"/>
        <w:jc w:val="both"/>
        <w:rPr>
          <w:color w:val="000000" w:themeColor="text1"/>
          <w:sz w:val="28"/>
          <w:szCs w:val="28"/>
          <w:shd w:val="clear" w:color="auto" w:fill="FFFFFF"/>
        </w:rPr>
      </w:pPr>
      <w:r>
        <w:rPr>
          <w:color w:val="000000" w:themeColor="text1"/>
          <w:sz w:val="28"/>
          <w:szCs w:val="28"/>
        </w:rPr>
        <w:t xml:space="preserve">■ </w:t>
      </w:r>
      <w:r>
        <w:rPr>
          <w:color w:val="000000" w:themeColor="text1"/>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rsidR="0027192F" w14:paraId="347944F9"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p>
    <w:p w:rsidR="0027192F" w14:paraId="2B57D42F" w14:textId="77777777">
      <w:pPr>
        <w:pStyle w:val="NoSpacing"/>
        <w:ind w:firstLine="426"/>
        <w:jc w:val="both"/>
        <w:rPr>
          <w:color w:val="000000" w:themeColor="text1"/>
          <w:sz w:val="28"/>
          <w:szCs w:val="28"/>
        </w:rPr>
      </w:pPr>
      <w:r>
        <w:rPr>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27192F" w14:paraId="6373CCBD"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забезпечення всіх населених пунктів громади якісною послугою з поводження з відходами;</w:t>
      </w:r>
    </w:p>
    <w:p w:rsidR="0027192F" w14:paraId="6C825B4E"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проведення ремонтів ліфтів;</w:t>
      </w:r>
    </w:p>
    <w:p w:rsidR="0027192F" w14:paraId="5FF5A7B6"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знезараження стічних вод гіпохлоритом натрію; початок робіт з реконструкції водопровідних очисних споруд з впровадженням системи амонізації;</w:t>
      </w:r>
    </w:p>
    <w:p w:rsidR="0027192F" w14:paraId="6E2FCC01"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27192F" w14:paraId="3AB228DE"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участь бюджетних установ у програмі щодо можливої реалізації проєктів утеплення з опалювальною площею від 3000 м</w:t>
      </w:r>
      <w:r>
        <w:rPr>
          <w:rFonts w:ascii="Times New Roman" w:hAnsi="Times New Roman"/>
          <w:color w:val="000000" w:themeColor="text1"/>
          <w:sz w:val="28"/>
          <w:szCs w:val="28"/>
          <w:vertAlign w:val="superscript"/>
        </w:rPr>
        <w:t>2</w:t>
      </w:r>
      <w:r>
        <w:rPr>
          <w:rFonts w:ascii="Times New Roman" w:hAnsi="Times New Roman"/>
          <w:color w:val="000000" w:themeColor="text1"/>
          <w:sz w:val="28"/>
          <w:szCs w:val="28"/>
        </w:rPr>
        <w:t xml:space="preserve"> та централізованим опаленням (за механізмом ЕСКО);</w:t>
      </w:r>
    </w:p>
    <w:p w:rsidR="0027192F" w14:paraId="5FD692B4"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здійснення к</w:t>
      </w:r>
      <w:r>
        <w:rPr>
          <w:rFonts w:ascii="Times New Roman" w:hAnsi="Times New Roman"/>
          <w:color w:val="000000" w:themeColor="text1"/>
          <w:sz w:val="28"/>
          <w:szCs w:val="28"/>
        </w:rPr>
        <w:t>апітального ремонту мереж зовнішнього освітлення вулиць;</w:t>
      </w:r>
    </w:p>
    <w:p w:rsidR="0027192F" w14:paraId="45C6FD39"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забезпечення озеленення території громади;</w:t>
      </w:r>
    </w:p>
    <w:p w:rsidR="0027192F" w14:paraId="7DED5AE1"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забезпечення охорони довкілля, </w:t>
      </w:r>
      <w:r>
        <w:rPr>
          <w:rFonts w:ascii="Times New Roman" w:hAnsi="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27192F" w14:paraId="15C46E84" w14:textId="77777777">
      <w:pPr>
        <w:shd w:val="clear" w:color="auto" w:fill="FFFFFF" w:themeFill="background1"/>
        <w:spacing w:after="0"/>
        <w:ind w:firstLine="426"/>
        <w:contextualSpacing/>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покращення стану благоустрою території громади.</w:t>
      </w:r>
    </w:p>
    <w:p w:rsidR="0027192F" w14:paraId="2BD06C56" w14:textId="77777777">
      <w:pPr>
        <w:shd w:val="clear" w:color="auto" w:fill="FFFFFF" w:themeFill="background1"/>
        <w:spacing w:after="0"/>
        <w:ind w:firstLine="426"/>
        <w:contextualSpacing/>
        <w:jc w:val="both"/>
        <w:rPr>
          <w:rFonts w:ascii="Times New Roman" w:hAnsi="Times New Roman"/>
          <w:color w:val="000000" w:themeColor="text1"/>
          <w:sz w:val="28"/>
          <w:szCs w:val="28"/>
        </w:rPr>
      </w:pPr>
    </w:p>
    <w:p w:rsidR="0027192F" w14:paraId="75D8E36D" w14:textId="77777777">
      <w:pPr>
        <w:shd w:val="clear" w:color="auto" w:fill="FFFFFF" w:themeFill="background1"/>
        <w:spacing w:after="0"/>
        <w:ind w:firstLine="426"/>
        <w:contextualSpacing/>
        <w:jc w:val="both"/>
        <w:rPr>
          <w:rFonts w:ascii="Times New Roman" w:hAnsi="Times New Roman"/>
          <w:b/>
          <w:i/>
          <w:color w:val="000000" w:themeColor="text1"/>
          <w:sz w:val="16"/>
          <w:szCs w:val="16"/>
          <w:u w:val="single"/>
        </w:rPr>
      </w:pPr>
      <w:r>
        <w:rPr>
          <w:rFonts w:ascii="Times New Roman" w:hAnsi="Times New Roman"/>
          <w:b/>
          <w:i/>
          <w:color w:val="000000" w:themeColor="text1"/>
          <w:sz w:val="28"/>
          <w:szCs w:val="28"/>
          <w:u w:val="single"/>
        </w:rPr>
        <w:t>Очікувані результати:</w:t>
      </w:r>
    </w:p>
    <w:p w:rsidR="0027192F" w14:paraId="1C99B1AE" w14:textId="77777777">
      <w:pPr>
        <w:pStyle w:val="NoSpacing"/>
        <w:numPr>
          <w:ilvl w:val="0"/>
          <w:numId w:val="5"/>
        </w:numPr>
        <w:shd w:val="clear" w:color="auto" w:fill="FFFFFF" w:themeFill="background1"/>
        <w:ind w:left="0" w:firstLine="426"/>
        <w:contextualSpacing/>
        <w:jc w:val="both"/>
        <w:rPr>
          <w:color w:val="000000" w:themeColor="text1"/>
          <w:sz w:val="28"/>
          <w:szCs w:val="28"/>
        </w:rPr>
      </w:pPr>
      <w:r>
        <w:rPr>
          <w:color w:val="000000" w:themeColor="text1"/>
          <w:sz w:val="28"/>
          <w:szCs w:val="28"/>
        </w:rPr>
        <w:t>забезпечення населення якісними послугами з теплопостачання та постачання гарячої води;</w:t>
      </w:r>
    </w:p>
    <w:p w:rsidR="0027192F" w14:paraId="4F421509" w14:textId="77777777">
      <w:pPr>
        <w:pStyle w:val="NoSpacing"/>
        <w:numPr>
          <w:ilvl w:val="0"/>
          <w:numId w:val="5"/>
        </w:numPr>
        <w:shd w:val="clear" w:color="auto" w:fill="FFFFFF" w:themeFill="background1"/>
        <w:ind w:left="0" w:firstLine="426"/>
        <w:contextualSpacing/>
        <w:jc w:val="both"/>
        <w:rPr>
          <w:color w:val="000000" w:themeColor="text1"/>
          <w:sz w:val="28"/>
          <w:szCs w:val="28"/>
        </w:rPr>
      </w:pPr>
      <w:r>
        <w:rPr>
          <w:color w:val="000000" w:themeColor="text1"/>
          <w:sz w:val="28"/>
          <w:szCs w:val="28"/>
        </w:rPr>
        <w:t>покращення якості надання житлових послуг;</w:t>
      </w:r>
    </w:p>
    <w:p w:rsidR="0027192F" w14:paraId="352DD648"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Pr>
          <w:color w:val="000000" w:themeColor="text1"/>
          <w:sz w:val="28"/>
          <w:szCs w:val="28"/>
          <w:lang w:eastAsia="uk-UA"/>
        </w:rPr>
        <w:t>забезпечення якісною питною водою;</w:t>
      </w:r>
    </w:p>
    <w:p w:rsidR="0027192F" w14:paraId="3A826418"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Pr>
          <w:color w:val="000000" w:themeColor="text1"/>
          <w:sz w:val="28"/>
          <w:szCs w:val="28"/>
        </w:rPr>
        <w:t xml:space="preserve">проведення своєчасних ремонтів теплових мереж та мереж водопостачання та водовідведення; </w:t>
      </w:r>
      <w:r>
        <w:rPr>
          <w:color w:val="000000" w:themeColor="text1"/>
          <w:sz w:val="28"/>
          <w:szCs w:val="28"/>
          <w:lang w:eastAsia="uk-UA"/>
        </w:rPr>
        <w:t>капітальних ремонтів ГРЩ-0,4 кВ, ліфтів в житлових будинках;</w:t>
      </w:r>
    </w:p>
    <w:p w:rsidR="0027192F" w14:paraId="3746C1B0"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Pr>
          <w:color w:val="000000" w:themeColor="text1"/>
          <w:sz w:val="28"/>
          <w:szCs w:val="28"/>
        </w:rPr>
        <w:t>збереження та покращення роботи обꞌєктів критичної інфраструктури громади;</w:t>
      </w:r>
    </w:p>
    <w:p w:rsidR="0027192F" w14:paraId="30815607"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Pr>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Pr>
          <w:color w:val="000000" w:themeColor="text1"/>
          <w:sz w:val="28"/>
          <w:szCs w:val="28"/>
        </w:rPr>
        <w:t>в умовах воєнного стану</w:t>
      </w:r>
      <w:r>
        <w:rPr>
          <w:color w:val="000000" w:themeColor="text1"/>
          <w:sz w:val="28"/>
        </w:rPr>
        <w:t>; підтримка ОСББ</w:t>
      </w:r>
      <w:r>
        <w:rPr>
          <w:color w:val="000000" w:themeColor="text1"/>
          <w:sz w:val="28"/>
          <w:szCs w:val="28"/>
        </w:rPr>
        <w:t xml:space="preserve"> та ЖБК;</w:t>
      </w:r>
    </w:p>
    <w:p w:rsidR="0027192F" w14:paraId="6CCE2341"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Pr>
          <w:color w:val="000000" w:themeColor="text1"/>
          <w:sz w:val="28"/>
          <w:szCs w:val="28"/>
        </w:rPr>
        <w:t>покращення екологічного стану громади;</w:t>
      </w:r>
    </w:p>
    <w:p w:rsidR="0027192F" w14:paraId="3B2B7737"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Pr>
          <w:color w:val="000000" w:themeColor="text1"/>
          <w:sz w:val="28"/>
          <w:szCs w:val="28"/>
          <w:shd w:val="clear" w:color="auto" w:fill="FFFFFF"/>
        </w:rPr>
        <w:t>покращення благоустрою населених пунктів громади</w:t>
      </w:r>
      <w:r>
        <w:rPr>
          <w:color w:val="000000" w:themeColor="text1"/>
          <w:sz w:val="28"/>
          <w:szCs w:val="28"/>
        </w:rPr>
        <w:t>.</w:t>
      </w:r>
    </w:p>
    <w:p w:rsidR="0027192F" w14:paraId="0D89438A" w14:textId="77777777">
      <w:pPr>
        <w:shd w:val="clear" w:color="auto" w:fill="FFFFFF" w:themeFill="background1"/>
        <w:suppressAutoHyphens/>
        <w:spacing w:after="0"/>
        <w:ind w:firstLine="426"/>
        <w:contextualSpacing/>
        <w:jc w:val="both"/>
        <w:rPr>
          <w:rFonts w:ascii="Times New Roman" w:hAnsi="Times New Roman"/>
          <w:bCs/>
          <w:iCs/>
          <w:color w:val="000000" w:themeColor="text1"/>
          <w:sz w:val="28"/>
          <w:szCs w:val="28"/>
        </w:rPr>
      </w:pPr>
    </w:p>
    <w:p w:rsidR="0027192F" w14:paraId="65F0AE57" w14:textId="77777777">
      <w:pPr>
        <w:shd w:val="clear" w:color="auto" w:fill="FFFFFF" w:themeFill="background1"/>
        <w:suppressAutoHyphens/>
        <w:spacing w:after="0"/>
        <w:ind w:firstLine="426"/>
        <w:contextualSpacing/>
        <w:jc w:val="center"/>
        <w:rPr>
          <w:rFonts w:ascii="Times New Roman" w:hAnsi="Times New Roman"/>
          <w:b/>
          <w:iCs/>
          <w:color w:val="000000" w:themeColor="text1"/>
          <w:sz w:val="28"/>
          <w:szCs w:val="28"/>
        </w:rPr>
      </w:pPr>
      <w:r>
        <w:rPr>
          <w:rFonts w:ascii="Times New Roman" w:hAnsi="Times New Roman"/>
          <w:b/>
          <w:iCs/>
          <w:color w:val="000000" w:themeColor="text1"/>
          <w:sz w:val="28"/>
          <w:szCs w:val="28"/>
        </w:rPr>
        <w:t>Надання якісних послуг з перевезення пасажирів</w:t>
      </w:r>
    </w:p>
    <w:p w:rsidR="0027192F" w14:paraId="5D5D3C0F" w14:textId="77777777">
      <w:pPr>
        <w:shd w:val="clear" w:color="auto" w:fill="FFFFFF" w:themeFill="background1"/>
        <w:suppressAutoHyphens/>
        <w:spacing w:after="0"/>
        <w:ind w:firstLine="426"/>
        <w:contextualSpacing/>
        <w:jc w:val="center"/>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 та розвиток дорожнього господарства</w:t>
      </w:r>
    </w:p>
    <w:p w:rsidR="0027192F" w14:paraId="5CD60056"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rPr>
        <w:t>На території громади створена розгалужена транспортна інфраструктура</w:t>
      </w:r>
      <w:r>
        <w:rPr>
          <w:color w:val="000000" w:themeColor="text1"/>
          <w:sz w:val="28"/>
          <w:szCs w:val="28"/>
          <w:lang w:val="uk-UA"/>
        </w:rPr>
        <w:t>.</w:t>
      </w:r>
    </w:p>
    <w:p w:rsidR="0027192F" w14:paraId="18D7CADF" w14:textId="77777777">
      <w:pPr>
        <w:pStyle w:val="NormalWeb"/>
        <w:shd w:val="clear" w:color="auto" w:fill="FFFFFF"/>
        <w:spacing w:before="0" w:beforeAutospacing="0" w:after="0" w:afterAutospacing="0"/>
        <w:ind w:firstLine="426"/>
        <w:contextualSpacing/>
        <w:jc w:val="both"/>
        <w:rPr>
          <w:color w:val="000000" w:themeColor="text1"/>
          <w:sz w:val="28"/>
          <w:szCs w:val="28"/>
        </w:rPr>
      </w:pPr>
      <w:r>
        <w:rPr>
          <w:color w:val="000000" w:themeColor="text1"/>
          <w:sz w:val="28"/>
          <w:szCs w:val="28"/>
          <w:lang w:val="uk-UA"/>
        </w:rPr>
        <w:t xml:space="preserve">Приміське </w:t>
      </w:r>
      <w:r>
        <w:rPr>
          <w:color w:val="000000" w:themeColor="text1"/>
          <w:sz w:val="28"/>
          <w:szCs w:val="28"/>
        </w:rPr>
        <w:t>транспортне сполучення з містом Київ забезпечу</w:t>
      </w:r>
      <w:r>
        <w:rPr>
          <w:color w:val="000000" w:themeColor="text1"/>
          <w:sz w:val="28"/>
          <w:szCs w:val="28"/>
          <w:lang w:val="uk-UA"/>
        </w:rPr>
        <w:t>вали</w:t>
      </w:r>
      <w:r>
        <w:rPr>
          <w:color w:val="000000" w:themeColor="text1"/>
          <w:sz w:val="28"/>
          <w:szCs w:val="28"/>
        </w:rPr>
        <w:t xml:space="preserve"> 1</w:t>
      </w:r>
      <w:r>
        <w:rPr>
          <w:color w:val="000000" w:themeColor="text1"/>
          <w:sz w:val="28"/>
          <w:szCs w:val="28"/>
          <w:lang w:val="uk-UA"/>
        </w:rPr>
        <w:t>2</w:t>
      </w:r>
      <w:r>
        <w:rPr>
          <w:color w:val="000000" w:themeColor="text1"/>
          <w:sz w:val="28"/>
          <w:szCs w:val="28"/>
        </w:rPr>
        <w:t xml:space="preserve"> маршрутів. </w:t>
      </w:r>
    </w:p>
    <w:p w:rsidR="0027192F" w14:paraId="298E8882" w14:textId="77777777">
      <w:pPr>
        <w:pStyle w:val="NormalWeb"/>
        <w:shd w:val="clear" w:color="auto" w:fill="FFFFFF"/>
        <w:spacing w:before="0" w:beforeAutospacing="0" w:after="0" w:afterAutospacing="0"/>
        <w:ind w:firstLine="426"/>
        <w:contextualSpacing/>
        <w:jc w:val="both"/>
        <w:rPr>
          <w:color w:val="000000" w:themeColor="text1"/>
          <w:sz w:val="28"/>
          <w:szCs w:val="28"/>
        </w:rPr>
      </w:pPr>
      <w:r>
        <w:rPr>
          <w:color w:val="000000" w:themeColor="text1"/>
          <w:sz w:val="28"/>
          <w:szCs w:val="28"/>
        </w:rPr>
        <w:t xml:space="preserve">В межах громади діють </w:t>
      </w:r>
      <w:r>
        <w:rPr>
          <w:color w:val="000000" w:themeColor="text1"/>
          <w:sz w:val="28"/>
          <w:szCs w:val="28"/>
          <w:lang w:val="uk-UA"/>
        </w:rPr>
        <w:t>6</w:t>
      </w:r>
      <w:r>
        <w:rPr>
          <w:color w:val="000000" w:themeColor="text1"/>
          <w:sz w:val="28"/>
          <w:szCs w:val="28"/>
        </w:rPr>
        <w:t xml:space="preserve"> маршрутів (№ 2, № 3, № 5, </w:t>
      </w:r>
      <w:r>
        <w:rPr>
          <w:color w:val="000000" w:themeColor="text1"/>
          <w:sz w:val="28"/>
          <w:szCs w:val="28"/>
          <w:lang w:val="uk-UA"/>
        </w:rPr>
        <w:t xml:space="preserve">№ 9, </w:t>
      </w:r>
      <w:r>
        <w:rPr>
          <w:color w:val="000000" w:themeColor="text1"/>
          <w:sz w:val="28"/>
          <w:szCs w:val="28"/>
        </w:rPr>
        <w:t>№ 10, №17).</w:t>
      </w:r>
    </w:p>
    <w:p w:rsidR="0027192F" w14:paraId="5C179F3E" w14:textId="77777777">
      <w:pPr>
        <w:pStyle w:val="NormalWeb"/>
        <w:shd w:val="clear" w:color="auto" w:fill="FFFFFF"/>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27192F" w14:paraId="1144FA53" w14:textId="77777777">
      <w:pPr>
        <w:pStyle w:val="ListParagraph"/>
        <w:ind w:left="0" w:firstLine="426"/>
        <w:jc w:val="both"/>
        <w:rPr>
          <w:color w:val="000000" w:themeColor="text1"/>
          <w:sz w:val="28"/>
          <w:szCs w:val="28"/>
        </w:rPr>
      </w:pPr>
      <w:r>
        <w:rPr>
          <w:color w:val="000000" w:themeColor="text1"/>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rsidR="0027192F" w14:paraId="1E43EBBD"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rPr>
      </w:pPr>
      <w:r>
        <w:rPr>
          <w:color w:val="000000" w:themeColor="text1"/>
          <w:sz w:val="28"/>
          <w:szCs w:val="28"/>
          <w:lang w:val="uk-UA"/>
        </w:rPr>
        <w:t>В громаді постійно проводиться робота щодо належного утримання доріг та інших обꞌєктів транспортної інфраструктури. Проводиться капітальний ремонт</w:t>
      </w:r>
      <w:r>
        <w:rPr>
          <w:color w:val="000000" w:themeColor="text1"/>
          <w:lang w:val="uk-UA"/>
        </w:rPr>
        <w:t xml:space="preserve"> </w:t>
      </w:r>
      <w:r>
        <w:rPr>
          <w:color w:val="000000" w:themeColor="text1"/>
          <w:sz w:val="28"/>
          <w:szCs w:val="28"/>
          <w:lang w:val="uk-UA"/>
        </w:rPr>
        <w:t xml:space="preserve">шляхопроводу через залізничні колії по вул. </w:t>
      </w:r>
      <w:r>
        <w:rPr>
          <w:color w:val="000000" w:themeColor="text1"/>
          <w:sz w:val="28"/>
          <w:szCs w:val="28"/>
        </w:rPr>
        <w:t>Онікієнка Олега в м. Бровари.</w:t>
      </w:r>
      <w:r>
        <w:rPr>
          <w:color w:val="000000" w:themeColor="text1"/>
        </w:rPr>
        <w:t xml:space="preserve"> </w:t>
      </w:r>
      <w:r>
        <w:rPr>
          <w:color w:val="000000" w:themeColor="text1"/>
          <w:sz w:val="28"/>
          <w:szCs w:val="28"/>
        </w:rPr>
        <w:t xml:space="preserve">Комунальним підприємством Броварської міської ради Броварського району Київської області «Бровари-Благоустрій» </w:t>
      </w:r>
      <w:r>
        <w:rPr>
          <w:color w:val="000000" w:themeColor="text1"/>
          <w:sz w:val="28"/>
          <w:szCs w:val="28"/>
          <w:lang w:val="uk-UA"/>
        </w:rPr>
        <w:t>у 2024 році проводились</w:t>
      </w:r>
      <w:r>
        <w:rPr>
          <w:color w:val="000000" w:themeColor="text1"/>
          <w:sz w:val="28"/>
          <w:szCs w:val="28"/>
        </w:rPr>
        <w:t xml:space="preserve"> роботи по поточному та ямковому ремонту доріг Броварської міської територіальної громади</w:t>
      </w:r>
      <w:r>
        <w:rPr>
          <w:color w:val="000000" w:themeColor="text1"/>
          <w:sz w:val="28"/>
          <w:szCs w:val="28"/>
          <w:lang w:val="uk-UA"/>
        </w:rPr>
        <w:t>:</w:t>
      </w:r>
      <w:r>
        <w:rPr>
          <w:color w:val="000000" w:themeColor="text1"/>
          <w:sz w:val="28"/>
          <w:szCs w:val="28"/>
        </w:rPr>
        <w:t xml:space="preserve"> виконано ремонт дорожнього покриття доріг загальною площею</w:t>
      </w:r>
      <w:r>
        <w:rPr>
          <w:color w:val="000000" w:themeColor="text1"/>
          <w:sz w:val="28"/>
          <w:szCs w:val="28"/>
          <w:lang w:val="uk-UA"/>
        </w:rPr>
        <w:t xml:space="preserve"> 14,1 тис. </w:t>
      </w:r>
      <w:r>
        <w:rPr>
          <w:color w:val="000000" w:themeColor="text1"/>
          <w:sz w:val="28"/>
          <w:szCs w:val="28"/>
        </w:rPr>
        <w:t>м</w:t>
      </w:r>
      <w:r>
        <w:rPr>
          <w:color w:val="000000" w:themeColor="text1"/>
          <w:sz w:val="28"/>
          <w:szCs w:val="28"/>
          <w:vertAlign w:val="superscript"/>
        </w:rPr>
        <w:t>2</w:t>
      </w:r>
      <w:r>
        <w:rPr>
          <w:color w:val="000000" w:themeColor="text1"/>
          <w:sz w:val="28"/>
          <w:szCs w:val="28"/>
          <w:lang w:val="uk-UA"/>
        </w:rPr>
        <w:t xml:space="preserve"> власними силами та</w:t>
      </w:r>
      <w:r>
        <w:rPr>
          <w:color w:val="000000" w:themeColor="text1"/>
          <w:sz w:val="28"/>
          <w:szCs w:val="28"/>
        </w:rPr>
        <w:t xml:space="preserve"> </w:t>
      </w:r>
      <w:r>
        <w:rPr>
          <w:color w:val="000000" w:themeColor="text1"/>
          <w:sz w:val="28"/>
          <w:szCs w:val="28"/>
          <w:lang w:val="uk-UA"/>
        </w:rPr>
        <w:t xml:space="preserve">понад 6,9 тис. </w:t>
      </w:r>
      <w:r>
        <w:rPr>
          <w:color w:val="000000" w:themeColor="text1"/>
          <w:sz w:val="28"/>
          <w:szCs w:val="28"/>
        </w:rPr>
        <w:t>м</w:t>
      </w:r>
      <w:r>
        <w:rPr>
          <w:color w:val="000000" w:themeColor="text1"/>
          <w:sz w:val="28"/>
          <w:szCs w:val="28"/>
          <w:vertAlign w:val="superscript"/>
        </w:rPr>
        <w:t>2</w:t>
      </w:r>
      <w:r>
        <w:rPr>
          <w:color w:val="000000" w:themeColor="text1"/>
          <w:sz w:val="28"/>
          <w:szCs w:val="28"/>
          <w:lang w:val="uk-UA"/>
        </w:rPr>
        <w:t xml:space="preserve"> - п</w:t>
      </w:r>
      <w:r>
        <w:rPr>
          <w:color w:val="000000" w:themeColor="text1"/>
          <w:sz w:val="28"/>
          <w:szCs w:val="28"/>
        </w:rPr>
        <w:t>ідрядними організаціями</w:t>
      </w:r>
      <w:r>
        <w:rPr>
          <w:color w:val="000000" w:themeColor="text1"/>
          <w:sz w:val="28"/>
          <w:szCs w:val="28"/>
          <w:lang w:val="uk-UA"/>
        </w:rPr>
        <w:t xml:space="preserve">. Також </w:t>
      </w:r>
      <w:r>
        <w:rPr>
          <w:color w:val="000000" w:themeColor="text1"/>
          <w:sz w:val="28"/>
          <w:szCs w:val="28"/>
        </w:rPr>
        <w:t xml:space="preserve"> проводилися роботи по ліквідації вибоїн та тріщин в дорожньому полотні пневмо</w:t>
      </w:r>
      <w:r>
        <w:rPr>
          <w:color w:val="000000" w:themeColor="text1"/>
          <w:sz w:val="28"/>
          <w:szCs w:val="28"/>
          <w:lang w:val="uk-UA"/>
        </w:rPr>
        <w:t>-</w:t>
      </w:r>
      <w:r>
        <w:rPr>
          <w:color w:val="000000" w:themeColor="text1"/>
          <w:sz w:val="28"/>
          <w:szCs w:val="28"/>
        </w:rPr>
        <w:t xml:space="preserve">струменевим методом установкою «Мадрок». </w:t>
      </w:r>
    </w:p>
    <w:p w:rsidR="0027192F" w14:paraId="2EB7843C"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p>
    <w:p w:rsidR="0027192F" w14:paraId="5158ABB7"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rStyle w:val="Strong"/>
          <w:color w:val="000000" w:themeColor="text1"/>
          <w:sz w:val="28"/>
          <w:szCs w:val="28"/>
          <w:u w:val="single"/>
        </w:rPr>
        <w:t>Головні цілі на 202</w:t>
      </w:r>
      <w:r>
        <w:rPr>
          <w:rStyle w:val="Strong"/>
          <w:color w:val="000000" w:themeColor="text1"/>
          <w:sz w:val="28"/>
          <w:szCs w:val="28"/>
          <w:u w:val="single"/>
          <w:lang w:val="uk-UA"/>
        </w:rPr>
        <w:t>5</w:t>
      </w:r>
      <w:r>
        <w:rPr>
          <w:rStyle w:val="Strong"/>
          <w:color w:val="000000" w:themeColor="text1"/>
          <w:sz w:val="28"/>
          <w:szCs w:val="28"/>
          <w:u w:val="single"/>
        </w:rPr>
        <w:t xml:space="preserve"> рік:</w:t>
      </w:r>
    </w:p>
    <w:p w:rsidR="0027192F" w14:paraId="51C074FB"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27192F" w14:paraId="5F54916E" w14:textId="77777777">
      <w:pPr>
        <w:pStyle w:val="NormalWeb"/>
        <w:shd w:val="clear" w:color="auto" w:fill="FFFFFF" w:themeFill="background1"/>
        <w:spacing w:before="0" w:beforeAutospacing="0" w:after="0" w:afterAutospacing="0"/>
        <w:ind w:firstLine="426"/>
        <w:contextualSpacing/>
        <w:jc w:val="both"/>
        <w:rPr>
          <w:rStyle w:val="Strong"/>
          <w:i/>
          <w:color w:val="000000" w:themeColor="text1"/>
          <w:sz w:val="28"/>
          <w:szCs w:val="28"/>
          <w:u w:val="single"/>
        </w:rPr>
      </w:pPr>
    </w:p>
    <w:p w:rsidR="0027192F" w14:paraId="4A5C1768" w14:textId="77777777">
      <w:pPr>
        <w:pStyle w:val="NormalWeb"/>
        <w:shd w:val="clear" w:color="auto" w:fill="FFFFFF" w:themeFill="background1"/>
        <w:spacing w:before="0" w:beforeAutospacing="0" w:after="0" w:afterAutospacing="0"/>
        <w:ind w:firstLine="426"/>
        <w:contextualSpacing/>
        <w:jc w:val="both"/>
        <w:rPr>
          <w:i/>
          <w:color w:val="000000" w:themeColor="text1"/>
          <w:sz w:val="28"/>
          <w:szCs w:val="28"/>
          <w:u w:val="single"/>
        </w:rPr>
      </w:pPr>
      <w:r>
        <w:rPr>
          <w:rStyle w:val="Strong"/>
          <w:color w:val="000000" w:themeColor="text1"/>
          <w:sz w:val="28"/>
          <w:szCs w:val="28"/>
          <w:u w:val="single"/>
        </w:rPr>
        <w:t>Основні завдання та заходи на 202</w:t>
      </w:r>
      <w:r>
        <w:rPr>
          <w:rStyle w:val="Strong"/>
          <w:color w:val="000000" w:themeColor="text1"/>
          <w:sz w:val="28"/>
          <w:szCs w:val="28"/>
          <w:u w:val="single"/>
          <w:lang w:val="uk-UA"/>
        </w:rPr>
        <w:t>5</w:t>
      </w:r>
      <w:r>
        <w:rPr>
          <w:rStyle w:val="Strong"/>
          <w:color w:val="000000" w:themeColor="text1"/>
          <w:sz w:val="28"/>
          <w:szCs w:val="28"/>
          <w:u w:val="single"/>
        </w:rPr>
        <w:t xml:space="preserve">  рік:</w:t>
      </w:r>
    </w:p>
    <w:p w:rsidR="0027192F" w14:paraId="49FAC094"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Pr>
          <w:bCs/>
          <w:color w:val="000000" w:themeColor="text1"/>
          <w:sz w:val="28"/>
          <w:szCs w:val="28"/>
          <w:lang w:val="uk-UA"/>
        </w:rPr>
        <w:t xml:space="preserve">модернізація </w:t>
      </w:r>
      <w:r>
        <w:rPr>
          <w:color w:val="000000" w:themeColor="text1"/>
          <w:sz w:val="28"/>
          <w:szCs w:val="28"/>
          <w:lang w:val="uk-UA"/>
        </w:rPr>
        <w:t xml:space="preserve"> рухомого складу;</w:t>
      </w:r>
    </w:p>
    <w:p w:rsidR="0027192F" w14:paraId="33BAD8C4"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Pr>
          <w:color w:val="000000" w:themeColor="text1"/>
          <w:sz w:val="28"/>
          <w:szCs w:val="28"/>
          <w:lang w:val="uk-UA"/>
        </w:rPr>
        <w:t>запровадження нових автобусних маршрутів;</w:t>
      </w:r>
    </w:p>
    <w:p w:rsidR="0027192F" w14:paraId="221A995E"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Pr>
          <w:color w:val="000000" w:themeColor="text1"/>
          <w:sz w:val="28"/>
          <w:szCs w:val="28"/>
          <w:lang w:val="uk-UA"/>
        </w:rPr>
        <w:t>забезпечення доступних та якісних транспортних послуг населенню;</w:t>
      </w:r>
    </w:p>
    <w:p w:rsidR="0027192F" w14:paraId="717A6D88"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Pr>
          <w:color w:val="000000" w:themeColor="text1"/>
          <w:sz w:val="28"/>
          <w:szCs w:val="28"/>
          <w:lang w:val="uk-UA"/>
        </w:rPr>
        <w:t>підвищення безпеки транспортних процесів та енергоефективності на транспорті;</w:t>
      </w:r>
    </w:p>
    <w:p w:rsidR="0027192F" w14:paraId="00C8F811"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Pr>
          <w:color w:val="000000" w:themeColor="text1"/>
          <w:sz w:val="28"/>
          <w:szCs w:val="28"/>
          <w:lang w:val="uk-UA"/>
        </w:rPr>
        <w:t>покращення транспортної інфраструктури;</w:t>
      </w:r>
    </w:p>
    <w:p w:rsidR="0027192F" w14:paraId="38E148D1"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Pr>
          <w:color w:val="000000" w:themeColor="text1"/>
          <w:sz w:val="28"/>
          <w:szCs w:val="28"/>
          <w:lang w:val="uk-UA"/>
        </w:rPr>
        <w:t>забезпечення роботи систем відеонагляду за транспортними розв</w:t>
      </w:r>
      <w:r>
        <w:rPr>
          <w:color w:val="000000" w:themeColor="text1"/>
          <w:sz w:val="28"/>
          <w:szCs w:val="28"/>
        </w:rPr>
        <w:t>’</w:t>
      </w:r>
      <w:r>
        <w:rPr>
          <w:color w:val="000000" w:themeColor="text1"/>
          <w:sz w:val="28"/>
          <w:szCs w:val="28"/>
          <w:lang w:val="uk-UA"/>
        </w:rPr>
        <w:t>язками та автоматизованої системи регулювання дорожнього руху на території громади;</w:t>
      </w:r>
    </w:p>
    <w:p w:rsidR="0027192F" w14:paraId="35B34CF3"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Pr>
          <w:color w:val="000000" w:themeColor="text1"/>
          <w:sz w:val="28"/>
          <w:szCs w:val="28"/>
          <w:lang w:val="uk-UA"/>
        </w:rPr>
        <w:t xml:space="preserve">утримання </w:t>
      </w:r>
      <w:r>
        <w:rPr>
          <w:color w:val="000000" w:themeColor="text1"/>
          <w:sz w:val="28"/>
          <w:szCs w:val="28"/>
        </w:rPr>
        <w:t>автомобільних</w:t>
      </w:r>
      <w:r>
        <w:rPr>
          <w:color w:val="000000" w:themeColor="text1"/>
          <w:sz w:val="28"/>
          <w:szCs w:val="28"/>
          <w:lang w:val="uk-UA"/>
        </w:rPr>
        <w:t xml:space="preserve"> </w:t>
      </w:r>
      <w:r>
        <w:rPr>
          <w:color w:val="000000" w:themeColor="text1"/>
          <w:sz w:val="28"/>
          <w:szCs w:val="28"/>
        </w:rPr>
        <w:t>доріг</w:t>
      </w:r>
      <w:r>
        <w:rPr>
          <w:color w:val="000000" w:themeColor="text1"/>
          <w:sz w:val="28"/>
          <w:szCs w:val="28"/>
          <w:lang w:val="uk-UA"/>
        </w:rPr>
        <w:t xml:space="preserve"> у належному стані.</w:t>
      </w:r>
    </w:p>
    <w:p w:rsidR="0027192F" w14:paraId="3A9BCF1C"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lang w:val="uk-UA"/>
        </w:rPr>
      </w:pPr>
    </w:p>
    <w:p w:rsidR="0027192F" w14:paraId="06652DEE"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lang w:val="uk-UA"/>
        </w:rPr>
      </w:pPr>
      <w:r>
        <w:rPr>
          <w:b/>
          <w:i/>
          <w:color w:val="000000" w:themeColor="text1"/>
          <w:sz w:val="28"/>
          <w:szCs w:val="28"/>
          <w:u w:val="single"/>
          <w:lang w:val="uk-UA"/>
        </w:rPr>
        <w:t>Очікувані результати:</w:t>
      </w:r>
    </w:p>
    <w:p w:rsidR="0027192F" w14:paraId="729FC53F" w14:textId="77777777">
      <w:pPr>
        <w:pStyle w:val="ListParagraph"/>
        <w:numPr>
          <w:ilvl w:val="0"/>
          <w:numId w:val="17"/>
        </w:numPr>
        <w:shd w:val="clear" w:color="auto" w:fill="FFFFFF" w:themeFill="background1"/>
        <w:suppressAutoHyphens/>
        <w:ind w:left="0" w:firstLine="426"/>
        <w:contextualSpacing/>
        <w:jc w:val="both"/>
        <w:rPr>
          <w:color w:val="000000" w:themeColor="text1"/>
          <w:sz w:val="28"/>
          <w:szCs w:val="28"/>
        </w:rPr>
      </w:pPr>
      <w:r>
        <w:rPr>
          <w:color w:val="000000" w:themeColor="text1"/>
          <w:sz w:val="28"/>
          <w:szCs w:val="28"/>
        </w:rPr>
        <w:t>впровадження нових транспортних маршрутів для перевезення пасажирів у межах громади;</w:t>
      </w:r>
    </w:p>
    <w:p w:rsidR="0027192F" w14:paraId="765EEE28" w14:textId="77777777">
      <w:pPr>
        <w:pStyle w:val="ListParagraph"/>
        <w:numPr>
          <w:ilvl w:val="0"/>
          <w:numId w:val="18"/>
        </w:numPr>
        <w:shd w:val="clear" w:color="auto" w:fill="FFFFFF" w:themeFill="background1"/>
        <w:suppressAutoHyphens/>
        <w:ind w:left="0" w:firstLine="426"/>
        <w:contextualSpacing/>
        <w:jc w:val="both"/>
        <w:rPr>
          <w:color w:val="000000" w:themeColor="text1"/>
          <w:sz w:val="28"/>
          <w:szCs w:val="28"/>
        </w:rPr>
      </w:pPr>
      <w:r>
        <w:rPr>
          <w:color w:val="000000" w:themeColor="text1"/>
          <w:sz w:val="28"/>
          <w:szCs w:val="28"/>
        </w:rPr>
        <w:t>покращення транспортної інфраструктури громади;</w:t>
      </w:r>
    </w:p>
    <w:p w:rsidR="0027192F" w14:paraId="32E36081" w14:textId="77777777">
      <w:pPr>
        <w:pStyle w:val="ListParagraph"/>
        <w:numPr>
          <w:ilvl w:val="0"/>
          <w:numId w:val="18"/>
        </w:numPr>
        <w:shd w:val="clear" w:color="auto" w:fill="FFFFFF" w:themeFill="background1"/>
        <w:suppressAutoHyphens/>
        <w:ind w:left="0" w:firstLine="426"/>
        <w:contextualSpacing/>
        <w:jc w:val="both"/>
        <w:rPr>
          <w:color w:val="000000" w:themeColor="text1"/>
          <w:sz w:val="28"/>
          <w:szCs w:val="28"/>
        </w:rPr>
      </w:pPr>
      <w:r>
        <w:rPr>
          <w:color w:val="000000" w:themeColor="text1"/>
          <w:sz w:val="28"/>
          <w:szCs w:val="28"/>
        </w:rPr>
        <w:t>завершення капітального ремонту шляхопроводу через залізничні колії по вул. Онікієнка Олега в м. Бровари;</w:t>
      </w:r>
    </w:p>
    <w:p w:rsidR="0027192F" w14:paraId="57FA04F6" w14:textId="77777777">
      <w:pPr>
        <w:pStyle w:val="ListParagraph"/>
        <w:numPr>
          <w:ilvl w:val="0"/>
          <w:numId w:val="18"/>
        </w:numPr>
        <w:shd w:val="clear" w:color="auto" w:fill="FFFFFF" w:themeFill="background1"/>
        <w:suppressAutoHyphens/>
        <w:ind w:left="0" w:firstLine="426"/>
        <w:contextualSpacing/>
        <w:jc w:val="both"/>
        <w:rPr>
          <w:color w:val="000000" w:themeColor="text1"/>
          <w:sz w:val="28"/>
          <w:szCs w:val="28"/>
        </w:rPr>
      </w:pPr>
      <w:r>
        <w:rPr>
          <w:color w:val="000000" w:themeColor="text1"/>
          <w:sz w:val="28"/>
          <w:szCs w:val="28"/>
        </w:rPr>
        <w:t>реконструкція транспортної розв</w:t>
      </w:r>
      <w:r>
        <w:rPr>
          <w:color w:val="000000" w:themeColor="text1"/>
          <w:sz w:val="28"/>
          <w:szCs w:val="28"/>
          <w:lang w:val="ru-RU"/>
        </w:rPr>
        <w:t>’</w:t>
      </w:r>
      <w:r>
        <w:rPr>
          <w:color w:val="000000" w:themeColor="text1"/>
          <w:sz w:val="28"/>
          <w:szCs w:val="28"/>
        </w:rPr>
        <w:t>язки на перехресті бульвару Незалежності та вул. Січових Стрільців;</w:t>
      </w:r>
    </w:p>
    <w:p w:rsidR="0027192F" w14:paraId="2D9D31E0" w14:textId="77777777">
      <w:pPr>
        <w:pStyle w:val="ListParagraph"/>
        <w:numPr>
          <w:ilvl w:val="0"/>
          <w:numId w:val="18"/>
        </w:numPr>
        <w:shd w:val="clear" w:color="auto" w:fill="FFFFFF" w:themeFill="background1"/>
        <w:ind w:left="0" w:firstLine="426"/>
        <w:contextualSpacing/>
        <w:jc w:val="both"/>
        <w:rPr>
          <w:color w:val="000000" w:themeColor="text1"/>
          <w:sz w:val="28"/>
          <w:szCs w:val="28"/>
        </w:rPr>
      </w:pPr>
      <w:r>
        <w:rPr>
          <w:color w:val="000000" w:themeColor="text1"/>
          <w:sz w:val="28"/>
          <w:szCs w:val="28"/>
        </w:rPr>
        <w:t>підвищення рівня безпеки на дорогах громади.</w:t>
      </w:r>
    </w:p>
    <w:p w:rsidR="0027192F" w14:paraId="028F366B" w14:textId="77777777">
      <w:pPr>
        <w:shd w:val="clear" w:color="auto" w:fill="FFFFFF" w:themeFill="background1"/>
        <w:spacing w:after="0"/>
        <w:ind w:firstLine="426"/>
        <w:contextualSpacing/>
        <w:jc w:val="center"/>
        <w:rPr>
          <w:rFonts w:ascii="Times New Roman" w:hAnsi="Times New Roman"/>
          <w:b/>
          <w:bCs/>
          <w:iCs/>
          <w:color w:val="000000" w:themeColor="text1"/>
          <w:sz w:val="28"/>
          <w:szCs w:val="28"/>
        </w:rPr>
      </w:pPr>
    </w:p>
    <w:p w:rsidR="0027192F" w14:paraId="4B276AC1" w14:textId="77777777">
      <w:pPr>
        <w:shd w:val="clear" w:color="auto" w:fill="FFFFFF" w:themeFill="background1"/>
        <w:spacing w:after="0"/>
        <w:ind w:firstLine="426"/>
        <w:contextualSpacing/>
        <w:jc w:val="cente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Розвиток ринку праці для підвищення рівня зайнятості</w:t>
      </w:r>
    </w:p>
    <w:p w:rsidR="0027192F" w14:paraId="42375DAF"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27192F" w14:paraId="6111DECF"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27192F" w14:paraId="059D9C0C"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Станом на 01.12.2024 за сприянням Філії на вільні та новостворені робочі місця працевлаштовано 350 особи.</w:t>
      </w:r>
    </w:p>
    <w:p w:rsidR="0027192F" w14:paraId="0A781A9B" w14:textId="77777777">
      <w:pPr>
        <w:pStyle w:val="13"/>
        <w:ind w:firstLine="426"/>
        <w:jc w:val="both"/>
        <w:rPr>
          <w:rFonts w:ascii="Times New Roman" w:hAnsi="Times New Roman"/>
          <w:b/>
          <w:color w:val="000000" w:themeColor="text1"/>
          <w:sz w:val="28"/>
          <w:szCs w:val="28"/>
        </w:rPr>
      </w:pPr>
      <w:r>
        <w:rPr>
          <w:rFonts w:ascii="Times New Roman" w:hAnsi="Times New Roman"/>
          <w:color w:val="000000" w:themeColor="text1"/>
          <w:sz w:val="28"/>
          <w:szCs w:val="28"/>
        </w:rPr>
        <w:t>Станом на 30.11.2023  перебувало на обліку з числа безробітних 250 осіб.</w:t>
      </w:r>
    </w:p>
    <w:p w:rsidR="0027192F" w14:paraId="3CA16029" w14:textId="77777777">
      <w:pPr>
        <w:pStyle w:val="13"/>
        <w:ind w:firstLine="426"/>
        <w:jc w:val="both"/>
        <w:rPr>
          <w:rFonts w:ascii="Times New Roman" w:hAnsi="Times New Roman"/>
          <w:bCs/>
          <w:iCs/>
          <w:color w:val="000000" w:themeColor="text1"/>
          <w:sz w:val="28"/>
          <w:szCs w:val="28"/>
        </w:rPr>
      </w:pPr>
      <w:r>
        <w:rPr>
          <w:rFonts w:ascii="Times New Roman" w:hAnsi="Times New Roman"/>
          <w:color w:val="000000" w:themeColor="text1"/>
          <w:sz w:val="28"/>
          <w:szCs w:val="28"/>
        </w:rPr>
        <w:t>В оплачуваних громадських роботах, інших тимчасових роботах та в суспільно корисних роботах приймали участь 468 осіб</w:t>
      </w:r>
      <w:r>
        <w:rPr>
          <w:rFonts w:ascii="Times New Roman" w:hAnsi="Times New Roman"/>
          <w:bCs/>
          <w:iCs/>
          <w:color w:val="000000" w:themeColor="text1"/>
          <w:sz w:val="28"/>
          <w:szCs w:val="28"/>
        </w:rPr>
        <w:t xml:space="preserve">. </w:t>
      </w:r>
    </w:p>
    <w:p w:rsidR="0027192F" w14:paraId="15F2D30C" w14:textId="77777777">
      <w:pPr>
        <w:pStyle w:val="BodyText"/>
        <w:spacing w:after="0"/>
        <w:ind w:firstLine="426"/>
        <w:jc w:val="both"/>
        <w:rPr>
          <w:bCs/>
          <w:iCs/>
          <w:color w:val="000000" w:themeColor="text1"/>
          <w:sz w:val="28"/>
          <w:szCs w:val="28"/>
        </w:rPr>
      </w:pPr>
      <w:r>
        <w:rPr>
          <w:bCs/>
          <w:iCs/>
          <w:color w:val="000000" w:themeColor="text1"/>
          <w:sz w:val="28"/>
          <w:szCs w:val="28"/>
        </w:rPr>
        <w:t>У 2024 році 53 мешканців громади та 5 ветеранів війни отримали мікрогранти на створення або розвиток власного бізнесу.</w:t>
      </w:r>
    </w:p>
    <w:p w:rsidR="0027192F" w14:paraId="1F973825" w14:textId="77777777">
      <w:pPr>
        <w:pStyle w:val="BodyText"/>
        <w:spacing w:after="0"/>
        <w:ind w:firstLine="426"/>
        <w:jc w:val="both"/>
        <w:rPr>
          <w:bCs/>
          <w:iCs/>
          <w:color w:val="000000" w:themeColor="text1"/>
          <w:sz w:val="28"/>
          <w:szCs w:val="28"/>
        </w:rPr>
      </w:pPr>
      <w:r>
        <w:rPr>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27192F" w14:paraId="0751B38B" w14:textId="77777777">
      <w:pPr>
        <w:pStyle w:val="13"/>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Протягом 2024 року за сприянням Філії проводились профінформаційні, профконсультаційні групові та масові заходи для населення і роботодавців: міні-ярмарки, семінари та тренінги, профорієнтаційні заходи з учнівською молоддю. </w:t>
      </w:r>
    </w:p>
    <w:p w:rsidR="0027192F" w14:paraId="646195A3" w14:textId="77777777">
      <w:pPr>
        <w:shd w:val="clear" w:color="auto" w:fill="FFFFFF" w:themeFill="background1"/>
        <w:spacing w:after="0"/>
        <w:ind w:firstLine="426"/>
        <w:contextualSpacing/>
        <w:jc w:val="both"/>
        <w:rPr>
          <w:rFonts w:ascii="Times New Roman" w:hAnsi="Times New Roman"/>
          <w:b/>
          <w:bCs/>
          <w:color w:val="000000" w:themeColor="text1"/>
          <w:sz w:val="28"/>
          <w:szCs w:val="28"/>
        </w:rPr>
      </w:pPr>
    </w:p>
    <w:p w:rsidR="0027192F" w14:paraId="0EB68C9F" w14:textId="77777777">
      <w:pPr>
        <w:shd w:val="clear" w:color="auto" w:fill="FFFFFF" w:themeFill="background1"/>
        <w:spacing w:after="0"/>
        <w:ind w:firstLine="426"/>
        <w:contextualSpacing/>
        <w:jc w:val="both"/>
        <w:rPr>
          <w:rFonts w:ascii="Times New Roman" w:hAnsi="Times New Roman"/>
          <w:b/>
          <w:bCs/>
          <w:i/>
          <w:color w:val="000000" w:themeColor="text1"/>
          <w:sz w:val="28"/>
          <w:szCs w:val="28"/>
          <w:u w:val="single"/>
        </w:rPr>
      </w:pPr>
      <w:r>
        <w:rPr>
          <w:rFonts w:ascii="Times New Roman" w:hAnsi="Times New Roman"/>
          <w:b/>
          <w:bCs/>
          <w:i/>
          <w:color w:val="000000" w:themeColor="text1"/>
          <w:sz w:val="28"/>
          <w:szCs w:val="28"/>
          <w:u w:val="single"/>
        </w:rPr>
        <w:t>Головні цілі на 2025 рік:</w:t>
      </w:r>
    </w:p>
    <w:p w:rsidR="0027192F" w14:paraId="0C3D73A6" w14:textId="77777777">
      <w:pPr>
        <w:pStyle w:val="ListParagraph"/>
        <w:shd w:val="clear" w:color="auto" w:fill="FFFFFF" w:themeFill="background1"/>
        <w:tabs>
          <w:tab w:val="left" w:pos="993"/>
        </w:tabs>
        <w:ind w:left="0" w:firstLine="426"/>
        <w:contextualSpacing/>
        <w:jc w:val="both"/>
        <w:rPr>
          <w:color w:val="000000" w:themeColor="text1"/>
          <w:sz w:val="28"/>
          <w:szCs w:val="28"/>
        </w:rPr>
      </w:pPr>
      <w:r>
        <w:rPr>
          <w:color w:val="000000" w:themeColor="text1"/>
          <w:sz w:val="28"/>
          <w:szCs w:val="28"/>
        </w:rPr>
        <w:t>Збереження та підвищення якості трудового потенціалу громади.</w:t>
      </w:r>
    </w:p>
    <w:p w:rsidR="0027192F" w14:paraId="2C8A7083" w14:textId="77777777">
      <w:pPr>
        <w:pStyle w:val="ListParagraph"/>
        <w:shd w:val="clear" w:color="auto" w:fill="FFFFFF" w:themeFill="background1"/>
        <w:tabs>
          <w:tab w:val="left" w:pos="993"/>
        </w:tabs>
        <w:ind w:left="0" w:firstLine="426"/>
        <w:contextualSpacing/>
        <w:jc w:val="both"/>
        <w:rPr>
          <w:color w:val="000000" w:themeColor="text1"/>
          <w:sz w:val="28"/>
          <w:szCs w:val="28"/>
        </w:rPr>
      </w:pPr>
      <w:r>
        <w:rPr>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27192F" w14:paraId="560B16D3" w14:textId="77777777">
      <w:pPr>
        <w:shd w:val="clear" w:color="auto" w:fill="FFFFFF" w:themeFill="background1"/>
        <w:tabs>
          <w:tab w:val="left" w:pos="993"/>
        </w:tabs>
        <w:spacing w:after="0"/>
        <w:ind w:firstLine="426"/>
        <w:contextualSpacing/>
        <w:jc w:val="both"/>
        <w:rPr>
          <w:rFonts w:ascii="Times New Roman" w:hAnsi="Times New Roman"/>
          <w:b/>
          <w:bCs/>
          <w:i/>
          <w:color w:val="000000" w:themeColor="text1"/>
          <w:sz w:val="28"/>
          <w:szCs w:val="28"/>
          <w:u w:val="single"/>
        </w:rPr>
      </w:pPr>
    </w:p>
    <w:p w:rsidR="0027192F" w14:paraId="02777034" w14:textId="77777777">
      <w:pPr>
        <w:shd w:val="clear" w:color="auto" w:fill="FFFFFF" w:themeFill="background1"/>
        <w:tabs>
          <w:tab w:val="left" w:pos="993"/>
        </w:tabs>
        <w:spacing w:after="0"/>
        <w:ind w:firstLine="426"/>
        <w:contextualSpacing/>
        <w:jc w:val="both"/>
        <w:rPr>
          <w:rFonts w:ascii="Times New Roman" w:hAnsi="Times New Roman"/>
          <w:b/>
          <w:bCs/>
          <w:i/>
          <w:color w:val="000000" w:themeColor="text1"/>
          <w:sz w:val="28"/>
          <w:szCs w:val="28"/>
          <w:u w:val="single"/>
        </w:rPr>
      </w:pPr>
      <w:r>
        <w:rPr>
          <w:rFonts w:ascii="Times New Roman" w:hAnsi="Times New Roman"/>
          <w:b/>
          <w:bCs/>
          <w:i/>
          <w:color w:val="000000" w:themeColor="text1"/>
          <w:sz w:val="28"/>
          <w:szCs w:val="28"/>
          <w:u w:val="single"/>
        </w:rPr>
        <w:t>Основні завдання та заходи на 2025 рік:</w:t>
      </w:r>
    </w:p>
    <w:p w:rsidR="0027192F" w14:paraId="3B181C4F"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w:t>
      </w:r>
    </w:p>
    <w:p w:rsidR="0027192F" w14:paraId="2702DCFE"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забезпечення належного професійно-кваліфікаційного рівня шукачів роботи вимогам роботодавців шляхом організації професійного навчання безробітних; </w:t>
      </w:r>
    </w:p>
    <w:p w:rsidR="0027192F" w14:paraId="33E4C208"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27192F" w14:paraId="69F48ADD"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27192F" w14:paraId="658037F2"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27192F" w14:paraId="02EF1BD4"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27192F" w14:paraId="2A0B507C"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27192F" w14:paraId="0F1B6EEF"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 </w:t>
      </w:r>
    </w:p>
    <w:p w:rsidR="0027192F" w14:paraId="2A7B6EB0" w14:textId="77777777">
      <w:pPr>
        <w:pStyle w:val="2"/>
        <w:numPr>
          <w:ilvl w:val="0"/>
          <w:numId w:val="18"/>
        </w:numPr>
        <w:shd w:val="clear" w:color="auto" w:fill="FFFFFF" w:themeFill="background1"/>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активізація роботи тимчасової комісії облдержадміністрації, відповідних районних комісій та комісій при міських радах з питань погашення заборгованості із заробітної плати (грошового забезпечення), пенсій, стипендій та інших соціальних виплат.</w:t>
      </w:r>
    </w:p>
    <w:p w:rsidR="0027192F" w14:paraId="5C5221B0" w14:textId="77777777">
      <w:pPr>
        <w:pStyle w:val="BodyTextIndent"/>
        <w:shd w:val="clear" w:color="auto" w:fill="FFFFFF" w:themeFill="background1"/>
        <w:ind w:firstLine="426"/>
        <w:contextualSpacing/>
        <w:rPr>
          <w:b/>
          <w:i/>
          <w:color w:val="000000" w:themeColor="text1"/>
          <w:u w:val="single"/>
        </w:rPr>
      </w:pPr>
    </w:p>
    <w:p w:rsidR="0027192F" w14:paraId="55E34F47" w14:textId="77777777">
      <w:pPr>
        <w:pStyle w:val="BodyTextIndent"/>
        <w:shd w:val="clear" w:color="auto" w:fill="FFFFFF" w:themeFill="background1"/>
        <w:ind w:firstLine="426"/>
        <w:contextualSpacing/>
        <w:rPr>
          <w:b/>
          <w:i/>
          <w:color w:val="000000" w:themeColor="text1"/>
          <w:u w:val="single"/>
        </w:rPr>
      </w:pPr>
      <w:r>
        <w:rPr>
          <w:b/>
          <w:i/>
          <w:color w:val="000000" w:themeColor="text1"/>
          <w:u w:val="single"/>
        </w:rPr>
        <w:t>Очікувані результати:</w:t>
      </w:r>
    </w:p>
    <w:p w:rsidR="0027192F" w14:paraId="0C6537AE" w14:textId="77777777">
      <w:pPr>
        <w:pStyle w:val="BodyTextIndent"/>
        <w:numPr>
          <w:ilvl w:val="0"/>
          <w:numId w:val="33"/>
        </w:numPr>
        <w:shd w:val="clear" w:color="auto" w:fill="FFFFFF" w:themeFill="background1"/>
        <w:ind w:left="0" w:firstLine="426"/>
        <w:contextualSpacing/>
        <w:rPr>
          <w:color w:val="000000" w:themeColor="text1"/>
        </w:rPr>
      </w:pPr>
      <w:r>
        <w:rPr>
          <w:color w:val="000000" w:themeColor="text1"/>
        </w:rPr>
        <w:t>протягом 2025 року на обліку у Філії прогнозується перебування 300 осіб;</w:t>
      </w:r>
    </w:p>
    <w:p w:rsidR="0027192F" w14:paraId="2215BC5E" w14:textId="77777777">
      <w:pPr>
        <w:pStyle w:val="rvps2"/>
        <w:numPr>
          <w:ilvl w:val="0"/>
          <w:numId w:val="33"/>
        </w:numPr>
        <w:shd w:val="clear" w:color="auto" w:fill="FFFFFF" w:themeFill="background1"/>
        <w:spacing w:before="0" w:beforeAutospacing="0" w:after="0" w:afterAutospacing="0"/>
        <w:ind w:left="0" w:firstLine="426"/>
        <w:contextualSpacing/>
        <w:jc w:val="both"/>
        <w:rPr>
          <w:color w:val="000000" w:themeColor="text1"/>
          <w:sz w:val="28"/>
          <w:szCs w:val="28"/>
        </w:rPr>
      </w:pPr>
      <w:r>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27192F" w14:paraId="36E837CB" w14:textId="77777777">
      <w:pPr>
        <w:pStyle w:val="BodyText"/>
        <w:numPr>
          <w:ilvl w:val="0"/>
          <w:numId w:val="33"/>
        </w:numPr>
        <w:shd w:val="clear" w:color="auto" w:fill="FFFFFF" w:themeFill="background1"/>
        <w:spacing w:after="0"/>
        <w:ind w:left="0" w:firstLine="426"/>
        <w:contextualSpacing/>
        <w:jc w:val="both"/>
        <w:rPr>
          <w:color w:val="000000" w:themeColor="text1"/>
          <w:sz w:val="28"/>
          <w:szCs w:val="28"/>
        </w:rPr>
      </w:pPr>
      <w:r>
        <w:rPr>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rsidR="0027192F" w14:paraId="05B131D4" w14:textId="77777777">
      <w:pPr>
        <w:pStyle w:val="BodyText"/>
        <w:numPr>
          <w:ilvl w:val="0"/>
          <w:numId w:val="33"/>
        </w:numPr>
        <w:shd w:val="clear" w:color="auto" w:fill="FFFFFF" w:themeFill="background1"/>
        <w:spacing w:after="0"/>
        <w:ind w:left="0" w:firstLine="426"/>
        <w:contextualSpacing/>
        <w:jc w:val="both"/>
        <w:rPr>
          <w:color w:val="000000" w:themeColor="text1"/>
          <w:sz w:val="28"/>
          <w:szCs w:val="28"/>
        </w:rPr>
      </w:pPr>
      <w:r>
        <w:rPr>
          <w:color w:val="000000" w:themeColor="text1"/>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27192F" w14:paraId="79D145A3" w14:textId="77777777">
      <w:pPr>
        <w:pStyle w:val="BodyText"/>
        <w:shd w:val="clear" w:color="auto" w:fill="FFFFFF" w:themeFill="background1"/>
        <w:spacing w:after="0"/>
        <w:ind w:firstLine="426"/>
        <w:contextualSpacing/>
        <w:jc w:val="both"/>
        <w:rPr>
          <w:color w:val="000000" w:themeColor="text1"/>
          <w:spacing w:val="-4"/>
          <w:sz w:val="28"/>
          <w:szCs w:val="28"/>
        </w:rPr>
      </w:pPr>
    </w:p>
    <w:p w:rsidR="0027192F" w14:paraId="6C69842F" w14:textId="77777777">
      <w:pPr>
        <w:pStyle w:val="BodyText"/>
        <w:shd w:val="clear" w:color="auto" w:fill="FFFFFF" w:themeFill="background1"/>
        <w:spacing w:after="0"/>
        <w:ind w:firstLine="426"/>
        <w:contextualSpacing/>
        <w:jc w:val="center"/>
        <w:rPr>
          <w:b/>
          <w:bCs/>
          <w:color w:val="000000" w:themeColor="text1"/>
          <w:spacing w:val="-4"/>
          <w:sz w:val="28"/>
          <w:szCs w:val="28"/>
        </w:rPr>
      </w:pPr>
      <w:r>
        <w:rPr>
          <w:b/>
          <w:bCs/>
          <w:color w:val="000000" w:themeColor="text1"/>
          <w:spacing w:val="-4"/>
          <w:sz w:val="28"/>
          <w:szCs w:val="28"/>
        </w:rPr>
        <w:t>Удосконалення системи надання адміністративних послуг</w:t>
      </w:r>
    </w:p>
    <w:p w:rsidR="0027192F" w14:paraId="2700F696"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27192F" w14:paraId="6B00A78A"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Мережа ЦНАПу складається з 8-ми підрозділів, які розташовані у 3-х приміщеннях в м. Бровари та у приміщенях  старостатів сіл Княжичі та Требухів.  </w:t>
      </w:r>
    </w:p>
    <w:p w:rsidR="0027192F" w14:paraId="13284B2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27192F" w14:paraId="0BD8C283"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Враховуючи сьогодення, з метою </w:t>
      </w:r>
      <w:r>
        <w:rPr>
          <w:rStyle w:val="FontStyle22"/>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Pr>
          <w:rFonts w:ascii="Times New Roman" w:hAnsi="Times New Roman"/>
          <w:color w:val="000000" w:themeColor="text1"/>
          <w:sz w:val="28"/>
          <w:szCs w:val="28"/>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27192F" w14:paraId="15AAC1CE"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288 послуг, при цьому надається 43 електронних послуг.</w:t>
      </w:r>
    </w:p>
    <w:p w:rsidR="0027192F" w14:paraId="52D9C7BD"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27192F" w14:paraId="07D07794"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Pr>
          <w:rFonts w:ascii="Times New Roman" w:hAnsi="Times New Roman"/>
          <w:color w:val="000000" w:themeColor="text1"/>
          <w:sz w:val="28"/>
          <w:szCs w:val="28"/>
          <w:shd w:val="clear" w:color="auto" w:fill="FFFFFF"/>
        </w:rPr>
        <w:t xml:space="preserve">Державного реєстру </w:t>
      </w:r>
      <w:r>
        <w:rPr>
          <w:rFonts w:ascii="Times New Roman" w:hAnsi="Times New Roman"/>
          <w:color w:val="000000" w:themeColor="text1"/>
          <w:sz w:val="28"/>
          <w:szCs w:val="28"/>
          <w:shd w:val="clear" w:color="auto" w:fill="FFFFFF"/>
        </w:rPr>
        <w:t xml:space="preserve">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Pr>
          <w:rFonts w:ascii="Times New Roman" w:hAnsi="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внести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внутрішньопереміщених осіб та заяв на отримання компенсації за комунальні послуги (Програма «Прихисток»). </w:t>
      </w:r>
    </w:p>
    <w:p w:rsidR="0027192F" w14:paraId="63881B0A"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rsidR="0027192F" w14:paraId="77824A43" w14:textId="77777777">
      <w:pPr>
        <w:pStyle w:val="NormalWeb"/>
        <w:spacing w:before="0" w:beforeAutospacing="0" w:after="0" w:afterAutospacing="0"/>
        <w:ind w:firstLine="426"/>
        <w:jc w:val="both"/>
        <w:rPr>
          <w:color w:val="000000" w:themeColor="text1"/>
          <w:sz w:val="28"/>
          <w:szCs w:val="28"/>
          <w:lang w:val="uk-UA"/>
        </w:rPr>
      </w:pPr>
      <w:r>
        <w:rPr>
          <w:color w:val="000000" w:themeColor="text1"/>
          <w:sz w:val="28"/>
          <w:szCs w:val="28"/>
          <w:lang w:val="uk-UA"/>
        </w:rPr>
        <w:t>У межах тристоронньої угоди укладеною між Центральним міжрегіональним управлінням</w:t>
      </w:r>
      <w:r>
        <w:rPr>
          <w:color w:val="000000" w:themeColor="text1"/>
          <w:sz w:val="28"/>
          <w:szCs w:val="28"/>
        </w:rPr>
        <w:t> </w:t>
      </w:r>
      <w:r>
        <w:rPr>
          <w:color w:val="000000" w:themeColor="text1"/>
          <w:sz w:val="28"/>
          <w:szCs w:val="28"/>
          <w:lang w:val="uk-UA"/>
        </w:rPr>
        <w:t>Міністерства юстиції (м. Київ),</w:t>
      </w:r>
      <w:r>
        <w:rPr>
          <w:color w:val="000000" w:themeColor="text1"/>
          <w:sz w:val="28"/>
          <w:szCs w:val="28"/>
        </w:rPr>
        <w:t> </w:t>
      </w:r>
      <w:r>
        <w:rPr>
          <w:color w:val="000000" w:themeColor="text1"/>
          <w:sz w:val="28"/>
          <w:szCs w:val="28"/>
          <w:lang w:val="uk-UA"/>
        </w:rPr>
        <w:t>відділенням Нотаріальної палати України в</w:t>
      </w:r>
      <w:r>
        <w:rPr>
          <w:color w:val="000000" w:themeColor="text1"/>
          <w:sz w:val="28"/>
          <w:szCs w:val="28"/>
        </w:rPr>
        <w:t> </w:t>
      </w:r>
      <w:r>
        <w:rPr>
          <w:color w:val="000000" w:themeColor="text1"/>
          <w:sz w:val="28"/>
          <w:szCs w:val="28"/>
          <w:lang w:val="uk-UA"/>
        </w:rPr>
        <w:t xml:space="preserve">Київській області та виконавчим комітетом Броварської міської ради, з березня 2023 поточного року в ЦНАПі запроваджено прийом громадян нотаріусами Броварського округу для надання консультацій. </w:t>
      </w:r>
    </w:p>
    <w:p w:rsidR="0027192F" w14:paraId="5C67E14D" w14:textId="77777777">
      <w:pPr>
        <w:pStyle w:val="Heading2"/>
        <w:shd w:val="clear" w:color="auto" w:fill="FFFFFF" w:themeFill="background1"/>
        <w:spacing w:before="0" w:after="0"/>
        <w:ind w:firstLine="426"/>
        <w:contextualSpacing/>
        <w:jc w:val="both"/>
        <w:rPr>
          <w:rFonts w:ascii="Times New Roman" w:hAnsi="Times New Roman"/>
          <w:iCs w:val="0"/>
          <w:color w:val="000000" w:themeColor="text1"/>
          <w:u w:val="single"/>
        </w:rPr>
      </w:pPr>
      <w:r>
        <w:rPr>
          <w:rFonts w:ascii="Times New Roman" w:hAnsi="Times New Roman"/>
          <w:color w:val="000000" w:themeColor="text1"/>
          <w:u w:val="single"/>
        </w:rPr>
        <w:t xml:space="preserve">Головні цілі на 2025 рік: </w:t>
      </w:r>
    </w:p>
    <w:p w:rsidR="0027192F" w14:paraId="183B35A5" w14:textId="77777777">
      <w:pPr>
        <w:pStyle w:val="Heading2"/>
        <w:shd w:val="clear" w:color="auto" w:fill="FFFFFF" w:themeFill="background1"/>
        <w:spacing w:before="0" w:after="0"/>
        <w:ind w:firstLine="426"/>
        <w:contextualSpacing/>
        <w:jc w:val="both"/>
        <w:rPr>
          <w:rFonts w:ascii="Times New Roman" w:hAnsi="Times New Roman"/>
          <w:b w:val="0"/>
          <w:bCs w:val="0"/>
          <w:i w:val="0"/>
          <w:iCs w:val="0"/>
          <w:color w:val="000000" w:themeColor="text1"/>
        </w:rPr>
      </w:pPr>
      <w:r>
        <w:rPr>
          <w:rFonts w:ascii="Times New Roman" w:hAnsi="Times New Roman"/>
          <w:b w:val="0"/>
          <w:i w:val="0"/>
          <w:color w:val="000000" w:themeColor="text1"/>
        </w:rPr>
        <w:t>Забезпечення надання якісних адміністративних послуг,</w:t>
      </w:r>
      <w:r>
        <w:rPr>
          <w:rFonts w:ascii="Times New Roman" w:hAnsi="Times New Roman"/>
          <w:color w:val="000000" w:themeColor="text1"/>
        </w:rPr>
        <w:t xml:space="preserve"> </w:t>
      </w:r>
      <w:r>
        <w:rPr>
          <w:rFonts w:ascii="Times New Roman" w:hAnsi="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27192F" w14:paraId="3285B948" w14:textId="77777777">
      <w:pPr>
        <w:spacing w:after="0"/>
        <w:ind w:firstLine="426"/>
        <w:contextualSpacing/>
        <w:rPr>
          <w:rFonts w:ascii="Times New Roman" w:hAnsi="Times New Roman"/>
          <w:color w:val="000000" w:themeColor="text1"/>
        </w:rPr>
      </w:pPr>
    </w:p>
    <w:p w:rsidR="0027192F" w14:paraId="4F21DDCA" w14:textId="77777777">
      <w:pPr>
        <w:shd w:val="clear" w:color="auto" w:fill="FFFFFF" w:themeFill="background1"/>
        <w:spacing w:after="0"/>
        <w:ind w:firstLine="426"/>
        <w:contextualSpacing/>
        <w:rPr>
          <w:rFonts w:ascii="Times New Roman" w:hAnsi="Times New Roman"/>
          <w:b/>
          <w:i/>
          <w:color w:val="000000" w:themeColor="text1"/>
          <w:sz w:val="28"/>
          <w:szCs w:val="28"/>
          <w:u w:val="single"/>
          <w:lang w:eastAsia="ru-RU"/>
        </w:rPr>
      </w:pPr>
      <w:r>
        <w:rPr>
          <w:rFonts w:ascii="Times New Roman" w:hAnsi="Times New Roman"/>
          <w:b/>
          <w:i/>
          <w:color w:val="000000" w:themeColor="text1"/>
          <w:sz w:val="28"/>
          <w:szCs w:val="28"/>
          <w:u w:val="single"/>
        </w:rPr>
        <w:t>О</w:t>
      </w:r>
      <w:r>
        <w:rPr>
          <w:rFonts w:ascii="Times New Roman" w:hAnsi="Times New Roman"/>
          <w:b/>
          <w:bCs/>
          <w:i/>
          <w:iCs/>
          <w:color w:val="000000" w:themeColor="text1"/>
          <w:sz w:val="28"/>
          <w:szCs w:val="28"/>
          <w:u w:val="single"/>
        </w:rPr>
        <w:t>сновні завдання та заходи</w:t>
      </w:r>
      <w:r>
        <w:rPr>
          <w:rFonts w:ascii="Times New Roman" w:hAnsi="Times New Roman"/>
          <w:bCs/>
          <w:iCs/>
          <w:color w:val="000000" w:themeColor="text1"/>
          <w:sz w:val="28"/>
          <w:szCs w:val="28"/>
        </w:rPr>
        <w:t xml:space="preserve"> </w:t>
      </w:r>
      <w:r>
        <w:rPr>
          <w:rFonts w:ascii="Times New Roman" w:hAnsi="Times New Roman"/>
          <w:b/>
          <w:i/>
          <w:color w:val="000000" w:themeColor="text1"/>
          <w:sz w:val="28"/>
          <w:szCs w:val="28"/>
          <w:u w:val="single"/>
          <w:lang w:eastAsia="ru-RU"/>
        </w:rPr>
        <w:t xml:space="preserve">на 2025 рік: </w:t>
      </w:r>
    </w:p>
    <w:p w:rsidR="0027192F" w14:paraId="61467808"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 активізація використання порталу ДІЯ.Платформа Центрів;</w:t>
      </w:r>
    </w:p>
    <w:p w:rsidR="0027192F" w14:paraId="6777A917"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 удосконалення організації документообігу;</w:t>
      </w:r>
    </w:p>
    <w:p w:rsidR="0027192F" w14:paraId="749EBD8E"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 відкриття «Куточка самообслуговування», де суб</w:t>
      </w:r>
      <w:r>
        <w:rPr>
          <w:color w:val="000000" w:themeColor="text1"/>
          <w:sz w:val="28"/>
          <w:szCs w:val="28"/>
        </w:rPr>
        <w:t>’</w:t>
      </w:r>
      <w:r>
        <w:rPr>
          <w:color w:val="000000" w:themeColor="text1"/>
          <w:sz w:val="28"/>
          <w:szCs w:val="28"/>
          <w:lang w:val="uk-UA"/>
        </w:rPr>
        <w:t>єкти звернень зможуть самостійно скористатися сервісами надання адміністративних послуг в електронному вигляді;</w:t>
      </w:r>
    </w:p>
    <w:p w:rsidR="0027192F" w14:paraId="08DAE780"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 впровадження додаткових заходів для створення безбар</w:t>
      </w:r>
      <w:r>
        <w:rPr>
          <w:color w:val="000000" w:themeColor="text1"/>
          <w:sz w:val="28"/>
          <w:szCs w:val="28"/>
        </w:rPr>
        <w:t>’</w:t>
      </w:r>
      <w:r>
        <w:rPr>
          <w:color w:val="000000" w:themeColor="text1"/>
          <w:sz w:val="28"/>
          <w:szCs w:val="28"/>
          <w:lang w:val="uk-UA"/>
        </w:rPr>
        <w:t>єрного простору та забезпечення рівних можливостей для відвідувачів Центру;</w:t>
      </w:r>
    </w:p>
    <w:p w:rsidR="0027192F" w14:paraId="50EFD72A"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lang w:val="uk-UA"/>
        </w:rPr>
        <w:t>■ посилити професійний розвиток та мотивацію персоналу Центру, проводячи регулярні тренінги та атестації, а також заходи з підвищення кваліфікації  та психологічного розвантаження адміністраторів;</w:t>
      </w:r>
    </w:p>
    <w:p w:rsidR="0027192F" w14:paraId="1C1E52E8"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мінімізація паперового документообігу шляхом активного впровадження у відокремлених структурних підрозділах  підсистеми інтеграції ДІЯ.Шеринг;</w:t>
      </w:r>
    </w:p>
    <w:p w:rsidR="0027192F" w14:paraId="525F504B"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посилення професійного розвитку та мотивації персоналу ЦНАПу,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rsidR="0027192F" w14:paraId="2D982810"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впровадження додаткових заходів для створення безбарꞌєрного простору та забезпечення рівних можливостей для відвідувачів ЦНАПу;</w:t>
      </w:r>
    </w:p>
    <w:p w:rsidR="0027192F" w14:paraId="4145A6FC"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rPr>
        <w:t>■</w:t>
      </w:r>
      <w:r>
        <w:rPr>
          <w:color w:val="000000" w:themeColor="text1"/>
          <w:sz w:val="28"/>
          <w:szCs w:val="28"/>
          <w:lang w:val="uk-UA"/>
        </w:rPr>
        <w:t xml:space="preserve"> </w:t>
      </w:r>
      <w:r w:rsidRPr="00841CC2">
        <w:rPr>
          <w:rStyle w:val="Strong"/>
          <w:b w:val="0"/>
          <w:bCs w:val="0"/>
          <w:color w:val="000000" w:themeColor="text1"/>
          <w:sz w:val="28"/>
          <w:szCs w:val="28"/>
          <w:lang w:val="uk-UA"/>
        </w:rPr>
        <w:t>розширення переліку адміністративних послуг,</w:t>
      </w:r>
      <w:r>
        <w:rPr>
          <w:rStyle w:val="Strong"/>
          <w:color w:val="000000" w:themeColor="text1"/>
          <w:sz w:val="28"/>
          <w:szCs w:val="28"/>
          <w:lang w:val="uk-UA"/>
        </w:rPr>
        <w:t xml:space="preserve"> </w:t>
      </w:r>
      <w:r>
        <w:rPr>
          <w:color w:val="000000" w:themeColor="text1"/>
          <w:sz w:val="28"/>
          <w:szCs w:val="28"/>
        </w:rPr>
        <w:t>які</w:t>
      </w:r>
      <w:r>
        <w:rPr>
          <w:color w:val="000000" w:themeColor="text1"/>
          <w:sz w:val="28"/>
          <w:szCs w:val="28"/>
          <w:lang w:val="uk-UA"/>
        </w:rPr>
        <w:t xml:space="preserve"> </w:t>
      </w:r>
      <w:r>
        <w:rPr>
          <w:color w:val="000000" w:themeColor="text1"/>
          <w:sz w:val="28"/>
          <w:szCs w:val="28"/>
        </w:rPr>
        <w:t>нада</w:t>
      </w:r>
      <w:r>
        <w:rPr>
          <w:color w:val="000000" w:themeColor="text1"/>
          <w:sz w:val="28"/>
          <w:szCs w:val="28"/>
          <w:lang w:val="uk-UA"/>
        </w:rPr>
        <w:t>є</w:t>
      </w:r>
      <w:r>
        <w:rPr>
          <w:color w:val="000000" w:themeColor="text1"/>
          <w:sz w:val="28"/>
          <w:szCs w:val="28"/>
        </w:rPr>
        <w:t xml:space="preserve"> </w:t>
      </w:r>
      <w:r>
        <w:rPr>
          <w:color w:val="000000" w:themeColor="text1"/>
          <w:sz w:val="28"/>
          <w:szCs w:val="28"/>
          <w:lang w:val="uk-UA"/>
        </w:rPr>
        <w:t>ЦНАП, включаючи документи дозвільного характеру;</w:t>
      </w:r>
    </w:p>
    <w:p w:rsidR="0027192F" w14:paraId="2823DBBA"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rPr>
        <w:t>■</w:t>
      </w:r>
      <w:r>
        <w:rPr>
          <w:color w:val="000000" w:themeColor="text1"/>
          <w:sz w:val="28"/>
          <w:szCs w:val="28"/>
          <w:lang w:val="uk-UA"/>
        </w:rPr>
        <w:t xml:space="preserve"> проведення інформаційних кампаній для популяризації діяльності ЦНАПу та використання електронних сервісів серед населення;</w:t>
      </w:r>
    </w:p>
    <w:p w:rsidR="0027192F" w14:paraId="02B141AB" w14:textId="77777777">
      <w:pPr>
        <w:pStyle w:val="NormalWeb"/>
        <w:shd w:val="clear" w:color="auto" w:fill="FFFFFF" w:themeFill="background1"/>
        <w:spacing w:before="0" w:beforeAutospacing="0" w:after="0" w:afterAutospacing="0"/>
        <w:ind w:firstLine="426"/>
        <w:contextualSpacing/>
        <w:jc w:val="both"/>
        <w:rPr>
          <w:rStyle w:val="Strong"/>
          <w:b w:val="0"/>
          <w:color w:val="000000" w:themeColor="text1"/>
          <w:sz w:val="28"/>
          <w:szCs w:val="28"/>
          <w:lang w:val="uk-UA"/>
        </w:rPr>
      </w:pPr>
      <w:r>
        <w:rPr>
          <w:color w:val="000000" w:themeColor="text1"/>
          <w:sz w:val="28"/>
          <w:szCs w:val="28"/>
        </w:rPr>
        <w:t>■</w:t>
      </w:r>
      <w:r>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27192F" w14:paraId="65310174" w14:textId="77777777">
      <w:pPr>
        <w:shd w:val="clear" w:color="auto" w:fill="FFFFFF" w:themeFill="background1"/>
        <w:spacing w:after="0"/>
        <w:ind w:firstLine="426"/>
        <w:contextualSpacing/>
        <w:rPr>
          <w:rFonts w:ascii="Times New Roman" w:hAnsi="Times New Roman"/>
          <w:color w:val="000000" w:themeColor="text1"/>
        </w:rPr>
      </w:pPr>
    </w:p>
    <w:p w:rsidR="0027192F" w14:paraId="2411B229" w14:textId="77777777">
      <w:pPr>
        <w:pStyle w:val="BodyText"/>
        <w:shd w:val="clear" w:color="auto" w:fill="FFFFFF" w:themeFill="background1"/>
        <w:spacing w:after="0"/>
        <w:ind w:firstLine="426"/>
        <w:contextualSpacing/>
        <w:jc w:val="both"/>
        <w:rPr>
          <w:b/>
          <w:i/>
          <w:color w:val="000000" w:themeColor="text1"/>
          <w:sz w:val="28"/>
          <w:szCs w:val="28"/>
          <w:u w:val="single"/>
        </w:rPr>
      </w:pPr>
      <w:r>
        <w:rPr>
          <w:b/>
          <w:i/>
          <w:color w:val="000000" w:themeColor="text1"/>
          <w:sz w:val="28"/>
          <w:szCs w:val="28"/>
          <w:u w:val="single"/>
        </w:rPr>
        <w:t>Очікувані результати:</w:t>
      </w:r>
    </w:p>
    <w:p w:rsidR="0027192F" w14:paraId="55EC9267" w14:textId="77777777">
      <w:pPr>
        <w:pStyle w:val="ListParagraph"/>
        <w:numPr>
          <w:ilvl w:val="0"/>
          <w:numId w:val="11"/>
        </w:numPr>
        <w:shd w:val="clear" w:color="auto" w:fill="FFFFFF" w:themeFill="background1"/>
        <w:ind w:left="0" w:firstLine="426"/>
        <w:contextualSpacing/>
        <w:jc w:val="both"/>
        <w:rPr>
          <w:color w:val="000000" w:themeColor="text1"/>
          <w:sz w:val="28"/>
          <w:szCs w:val="28"/>
        </w:rPr>
      </w:pPr>
      <w:r>
        <w:rPr>
          <w:color w:val="000000" w:themeColor="text1"/>
          <w:sz w:val="28"/>
          <w:szCs w:val="28"/>
        </w:rPr>
        <w:t>збільшення кількості видів послуг, включаючи електронні, які надає ЦНАП;</w:t>
      </w:r>
    </w:p>
    <w:p w:rsidR="0027192F" w14:paraId="6FB96C81" w14:textId="77777777">
      <w:pPr>
        <w:pStyle w:val="ListParagraph"/>
        <w:numPr>
          <w:ilvl w:val="0"/>
          <w:numId w:val="11"/>
        </w:numPr>
        <w:ind w:left="0" w:firstLine="426"/>
        <w:jc w:val="both"/>
        <w:rPr>
          <w:color w:val="000000" w:themeColor="text1"/>
          <w:sz w:val="28"/>
          <w:szCs w:val="28"/>
        </w:rPr>
      </w:pPr>
      <w:r>
        <w:rPr>
          <w:color w:val="000000" w:themeColor="text1"/>
          <w:sz w:val="28"/>
          <w:szCs w:val="28"/>
        </w:rPr>
        <w:t>збільшення кількості наданих послуг на 10 %;</w:t>
      </w:r>
    </w:p>
    <w:p w:rsidR="0027192F" w14:paraId="37849111" w14:textId="77777777">
      <w:pPr>
        <w:pStyle w:val="ListParagraph"/>
        <w:numPr>
          <w:ilvl w:val="0"/>
          <w:numId w:val="11"/>
        </w:numPr>
        <w:ind w:left="0" w:firstLine="426"/>
        <w:jc w:val="both"/>
        <w:rPr>
          <w:color w:val="000000" w:themeColor="text1"/>
          <w:sz w:val="28"/>
          <w:szCs w:val="28"/>
        </w:rPr>
      </w:pPr>
      <w:r>
        <w:rPr>
          <w:color w:val="000000" w:themeColor="text1"/>
          <w:sz w:val="28"/>
          <w:szCs w:val="28"/>
        </w:rPr>
        <w:t>покращення якості обслуговування, забезпечивши 100% задоволеності клієнтів за результатами опитувань.</w:t>
      </w:r>
    </w:p>
    <w:p w:rsidR="0027192F" w14:paraId="73BE0AEB" w14:textId="77777777">
      <w:pPr>
        <w:pStyle w:val="BodyText"/>
        <w:shd w:val="clear" w:color="auto" w:fill="FFFFFF" w:themeFill="background1"/>
        <w:spacing w:after="0"/>
        <w:ind w:firstLine="426"/>
        <w:contextualSpacing/>
        <w:jc w:val="center"/>
        <w:rPr>
          <w:b/>
          <w:bCs/>
          <w:color w:val="000000" w:themeColor="text1"/>
          <w:spacing w:val="-4"/>
          <w:sz w:val="28"/>
          <w:szCs w:val="28"/>
        </w:rPr>
      </w:pPr>
    </w:p>
    <w:p w:rsidR="0027192F" w14:paraId="5CB5E017" w14:textId="77777777">
      <w:pPr>
        <w:pStyle w:val="ListParagraph"/>
        <w:shd w:val="clear" w:color="auto" w:fill="FFFFFF" w:themeFill="background1"/>
        <w:ind w:left="0" w:firstLine="426"/>
        <w:contextualSpacing/>
        <w:jc w:val="center"/>
        <w:rPr>
          <w:b/>
          <w:color w:val="000000" w:themeColor="text1"/>
          <w:sz w:val="28"/>
          <w:szCs w:val="28"/>
          <w:lang w:eastAsia="en-US"/>
        </w:rPr>
      </w:pPr>
      <w:r>
        <w:rPr>
          <w:b/>
          <w:color w:val="000000" w:themeColor="text1"/>
          <w:sz w:val="28"/>
          <w:szCs w:val="28"/>
          <w:lang w:eastAsia="en-US"/>
        </w:rPr>
        <w:t>Розвиток сільськогосподарського виробництва</w:t>
      </w:r>
    </w:p>
    <w:p w:rsidR="0027192F" w14:paraId="4862C2F9" w14:textId="77777777">
      <w:pPr>
        <w:pStyle w:val="ListParagraph"/>
        <w:ind w:left="0" w:firstLine="426"/>
        <w:jc w:val="both"/>
        <w:rPr>
          <w:color w:val="000000" w:themeColor="text1"/>
        </w:rPr>
      </w:pPr>
      <w:r>
        <w:rPr>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27192F" w14:paraId="0FDEA486" w14:textId="77777777">
      <w:pPr>
        <w:spacing w:after="0"/>
        <w:ind w:firstLine="426"/>
        <w:jc w:val="both"/>
        <w:rPr>
          <w:rFonts w:ascii="Times New Roman" w:hAnsi="Times New Roman"/>
          <w:color w:val="000000" w:themeColor="text1"/>
        </w:rPr>
      </w:pPr>
      <w:r>
        <w:rPr>
          <w:rFonts w:ascii="Times New Roman" w:hAnsi="Times New Roman"/>
          <w:color w:val="000000" w:themeColor="text1"/>
          <w:sz w:val="28"/>
          <w:szCs w:val="28"/>
        </w:rPr>
        <w:t>В звітному періоді в селах громади посіяно   ріпак, кукурудзу,  соняшник, сою, пшеницю.</w:t>
      </w:r>
    </w:p>
    <w:p w:rsidR="0027192F" w14:paraId="6B5A68E4" w14:textId="77777777">
      <w:pPr>
        <w:pStyle w:val="NoSpacing"/>
        <w:ind w:firstLine="426"/>
        <w:jc w:val="both"/>
        <w:rPr>
          <w:b/>
          <w:i/>
          <w:iCs/>
          <w:color w:val="000000" w:themeColor="text1"/>
          <w:sz w:val="28"/>
          <w:szCs w:val="28"/>
          <w:highlight w:val="yellow"/>
          <w:u w:val="single"/>
        </w:rPr>
      </w:pPr>
    </w:p>
    <w:p w:rsidR="0027192F" w14:paraId="0676E639" w14:textId="77777777">
      <w:pPr>
        <w:shd w:val="clear" w:color="auto" w:fill="FFFFFF" w:themeFill="background1"/>
        <w:spacing w:after="0"/>
        <w:ind w:firstLine="567"/>
        <w:contextualSpacing/>
        <w:jc w:val="both"/>
        <w:rPr>
          <w:rFonts w:ascii="Times New Roman" w:hAnsi="Times New Roman"/>
          <w:b/>
          <w:i/>
          <w:iCs/>
          <w:color w:val="000000" w:themeColor="text1"/>
          <w:sz w:val="28"/>
          <w:szCs w:val="28"/>
          <w:u w:val="single"/>
        </w:rPr>
      </w:pPr>
      <w:r>
        <w:rPr>
          <w:rFonts w:ascii="Times New Roman" w:hAnsi="Times New Roman"/>
          <w:b/>
          <w:i/>
          <w:iCs/>
          <w:color w:val="000000" w:themeColor="text1"/>
          <w:sz w:val="28"/>
          <w:szCs w:val="28"/>
          <w:u w:val="single"/>
        </w:rPr>
        <w:t>Основні завдання та заходи на 2025 рік:</w:t>
      </w:r>
    </w:p>
    <w:p w:rsidR="0027192F" w14:paraId="1A6AC1B2" w14:textId="77777777">
      <w:pPr>
        <w:pStyle w:val="ListParagraph"/>
        <w:numPr>
          <w:ilvl w:val="0"/>
          <w:numId w:val="35"/>
        </w:numPr>
        <w:shd w:val="clear" w:color="auto" w:fill="FFFFFF" w:themeFill="background1"/>
        <w:tabs>
          <w:tab w:val="left" w:pos="709"/>
        </w:tabs>
        <w:ind w:left="0" w:firstLine="567"/>
        <w:contextualSpacing/>
        <w:jc w:val="both"/>
        <w:rPr>
          <w:color w:val="000000" w:themeColor="text1"/>
          <w:sz w:val="28"/>
          <w:szCs w:val="28"/>
        </w:rPr>
      </w:pPr>
      <w:r>
        <w:rPr>
          <w:color w:val="000000" w:themeColor="text1"/>
          <w:sz w:val="28"/>
          <w:szCs w:val="28"/>
        </w:rPr>
        <w:t xml:space="preserve"> забезпечення  посіву сільськогосподарських культур та збирання врожаю сільськогосподарськими підприємствами громади;</w:t>
      </w:r>
    </w:p>
    <w:p w:rsidR="0027192F" w14:paraId="0C958ADB" w14:textId="77777777">
      <w:pPr>
        <w:pStyle w:val="ListParagraph"/>
        <w:numPr>
          <w:ilvl w:val="0"/>
          <w:numId w:val="35"/>
        </w:numPr>
        <w:ind w:left="0" w:firstLine="567"/>
        <w:contextualSpacing/>
        <w:jc w:val="both"/>
        <w:rPr>
          <w:color w:val="000000" w:themeColor="text1"/>
          <w:sz w:val="28"/>
          <w:szCs w:val="28"/>
        </w:rPr>
      </w:pPr>
      <w:r>
        <w:rPr>
          <w:color w:val="000000" w:themeColor="text1"/>
          <w:sz w:val="28"/>
          <w:szCs w:val="28"/>
        </w:rPr>
        <w:t xml:space="preserve"> підвищення продуктивності агросектору шляхом впровадження сучасних технологій та інновацій у сільському господарстві;</w:t>
      </w:r>
    </w:p>
    <w:p w:rsidR="0027192F" w14:paraId="5FFCA815" w14:textId="77777777">
      <w:pPr>
        <w:pStyle w:val="ListParagraph"/>
        <w:numPr>
          <w:ilvl w:val="0"/>
          <w:numId w:val="35"/>
        </w:numPr>
        <w:ind w:left="0" w:firstLine="567"/>
        <w:contextualSpacing/>
        <w:jc w:val="both"/>
        <w:rPr>
          <w:color w:val="000000" w:themeColor="text1"/>
          <w:sz w:val="28"/>
          <w:szCs w:val="28"/>
        </w:rPr>
      </w:pPr>
      <w:r>
        <w:rPr>
          <w:color w:val="000000" w:themeColor="text1"/>
          <w:sz w:val="28"/>
          <w:szCs w:val="28"/>
        </w:rPr>
        <w:t xml:space="preserve"> підтримка аграрної освіти та навчання, а також забезпечення фермерів доступом до новітніх агрономічних знань та практик;</w:t>
      </w:r>
    </w:p>
    <w:p w:rsidR="0027192F" w14:paraId="7AC91421" w14:textId="77777777">
      <w:pPr>
        <w:pStyle w:val="ListParagraph"/>
        <w:numPr>
          <w:ilvl w:val="0"/>
          <w:numId w:val="35"/>
        </w:numPr>
        <w:ind w:left="0" w:firstLine="567"/>
        <w:contextualSpacing/>
        <w:jc w:val="both"/>
        <w:rPr>
          <w:color w:val="000000" w:themeColor="text1"/>
          <w:sz w:val="28"/>
          <w:szCs w:val="28"/>
        </w:rPr>
      </w:pPr>
      <w:r>
        <w:rPr>
          <w:color w:val="000000" w:themeColor="text1"/>
          <w:sz w:val="28"/>
          <w:szCs w:val="28"/>
        </w:rPr>
        <w:t xml:space="preserve"> запровадження екологічних норм та впровадження ресурсозберігаючих технологій та практик для зменшення негативного впливу на довкілля;</w:t>
      </w:r>
    </w:p>
    <w:p w:rsidR="0027192F" w14:paraId="0F16226A" w14:textId="77777777">
      <w:pPr>
        <w:pStyle w:val="ListParagraph"/>
        <w:numPr>
          <w:ilvl w:val="0"/>
          <w:numId w:val="35"/>
        </w:numPr>
        <w:ind w:left="0" w:firstLine="567"/>
        <w:contextualSpacing/>
        <w:jc w:val="both"/>
        <w:rPr>
          <w:color w:val="000000" w:themeColor="text1"/>
          <w:sz w:val="28"/>
          <w:szCs w:val="28"/>
        </w:rPr>
      </w:pPr>
      <w:r>
        <w:rPr>
          <w:color w:val="000000" w:themeColor="text1"/>
          <w:sz w:val="28"/>
          <w:szCs w:val="28"/>
        </w:rPr>
        <w:t xml:space="preserve"> підвищення конкурентоспроможності продукції, розвиток місцевої продукції та популяризація їх на ринку;</w:t>
      </w:r>
    </w:p>
    <w:p w:rsidR="0027192F" w14:paraId="5F32E9B0" w14:textId="77777777">
      <w:pPr>
        <w:pStyle w:val="ListParagraph"/>
        <w:numPr>
          <w:ilvl w:val="0"/>
          <w:numId w:val="35"/>
        </w:numPr>
        <w:shd w:val="clear" w:color="auto" w:fill="FFFFFF" w:themeFill="background1"/>
        <w:tabs>
          <w:tab w:val="left" w:pos="284"/>
        </w:tabs>
        <w:ind w:left="0" w:firstLine="567"/>
        <w:contextualSpacing/>
        <w:jc w:val="both"/>
        <w:rPr>
          <w:color w:val="000000" w:themeColor="text1"/>
          <w:sz w:val="28"/>
          <w:szCs w:val="28"/>
        </w:rPr>
      </w:pPr>
      <w:r>
        <w:rPr>
          <w:color w:val="000000" w:themeColor="text1"/>
          <w:sz w:val="28"/>
          <w:szCs w:val="28"/>
        </w:rPr>
        <w:t xml:space="preserve"> участь у загальнодержавних програмах з продовольчої безпеки;</w:t>
      </w:r>
    </w:p>
    <w:p w:rsidR="0027192F" w14:paraId="3F3BF315" w14:textId="77777777">
      <w:pPr>
        <w:pStyle w:val="ListParagraph"/>
        <w:numPr>
          <w:ilvl w:val="0"/>
          <w:numId w:val="35"/>
        </w:numPr>
        <w:ind w:left="0" w:firstLine="567"/>
        <w:contextualSpacing/>
        <w:jc w:val="both"/>
        <w:rPr>
          <w:color w:val="000000" w:themeColor="text1"/>
          <w:sz w:val="28"/>
          <w:szCs w:val="28"/>
        </w:rPr>
      </w:pPr>
      <w:r>
        <w:rPr>
          <w:color w:val="000000" w:themeColor="text1"/>
          <w:sz w:val="28"/>
          <w:szCs w:val="28"/>
        </w:rPr>
        <w:t xml:space="preserve"> сталий розвиток сільських територій шляхом збереження біорізноманіття та природних ресурсів через впровадження екологічних технологій.</w:t>
      </w:r>
    </w:p>
    <w:p w:rsidR="0027192F" w14:paraId="79E946EA" w14:textId="77777777">
      <w:pPr>
        <w:shd w:val="clear" w:color="auto" w:fill="FFFFFF" w:themeFill="background1"/>
        <w:spacing w:after="0"/>
        <w:ind w:firstLine="567"/>
        <w:contextualSpacing/>
        <w:jc w:val="both"/>
        <w:rPr>
          <w:rFonts w:ascii="Times New Roman" w:hAnsi="Times New Roman"/>
          <w:b/>
          <w:i/>
          <w:color w:val="000000" w:themeColor="text1"/>
          <w:sz w:val="28"/>
          <w:szCs w:val="28"/>
          <w:u w:val="single"/>
        </w:rPr>
      </w:pPr>
    </w:p>
    <w:p w:rsidR="0027192F" w14:paraId="05527A7E" w14:textId="77777777">
      <w:pPr>
        <w:shd w:val="clear" w:color="auto" w:fill="FFFFFF" w:themeFill="background1"/>
        <w:spacing w:after="0"/>
        <w:ind w:firstLine="567"/>
        <w:contextualSpacing/>
        <w:jc w:val="both"/>
        <w:rPr>
          <w:rFonts w:ascii="Times New Roman" w:hAnsi="Times New Roman"/>
          <w:b/>
          <w:i/>
          <w:color w:val="000000" w:themeColor="text1"/>
          <w:sz w:val="28"/>
          <w:szCs w:val="28"/>
          <w:u w:val="single"/>
        </w:rPr>
      </w:pPr>
      <w:r>
        <w:rPr>
          <w:rFonts w:ascii="Times New Roman" w:hAnsi="Times New Roman"/>
          <w:b/>
          <w:i/>
          <w:color w:val="000000" w:themeColor="text1"/>
          <w:sz w:val="28"/>
          <w:szCs w:val="28"/>
          <w:u w:val="single"/>
        </w:rPr>
        <w:t>Очікувані результати:</w:t>
      </w:r>
    </w:p>
    <w:p w:rsidR="0027192F" w14:paraId="4831F470" w14:textId="77777777">
      <w:pPr>
        <w:pStyle w:val="ListParagraph"/>
        <w:numPr>
          <w:ilvl w:val="0"/>
          <w:numId w:val="14"/>
        </w:numPr>
        <w:shd w:val="clear" w:color="auto" w:fill="FFFFFF" w:themeFill="background1"/>
        <w:ind w:left="0" w:firstLine="567"/>
        <w:contextualSpacing/>
        <w:jc w:val="both"/>
        <w:rPr>
          <w:color w:val="000000" w:themeColor="text1"/>
          <w:sz w:val="28"/>
          <w:szCs w:val="28"/>
        </w:rPr>
      </w:pPr>
      <w:r>
        <w:rPr>
          <w:color w:val="000000" w:themeColor="text1"/>
          <w:sz w:val="28"/>
          <w:szCs w:val="28"/>
        </w:rPr>
        <w:t xml:space="preserve">    збільшення обсягу вирощування зернових та зернобобових культур;</w:t>
      </w:r>
    </w:p>
    <w:p w:rsidR="0027192F" w14:paraId="3F7B3D29" w14:textId="77777777">
      <w:pPr>
        <w:numPr>
          <w:ilvl w:val="0"/>
          <w:numId w:val="14"/>
        </w:numPr>
        <w:shd w:val="clear" w:color="auto" w:fill="FFFFFF" w:themeFill="background1"/>
        <w:tabs>
          <w:tab w:val="left" w:pos="993"/>
        </w:tabs>
        <w:spacing w:after="0" w:line="240" w:lineRule="auto"/>
        <w:ind w:left="0"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підвищення  конкуретноспроможності зернових та зернобобових культур;</w:t>
      </w:r>
    </w:p>
    <w:p w:rsidR="0027192F" w14:paraId="75E62AE1" w14:textId="77777777">
      <w:pPr>
        <w:numPr>
          <w:ilvl w:val="0"/>
          <w:numId w:val="14"/>
        </w:numPr>
        <w:shd w:val="clear" w:color="auto" w:fill="FFFFFF" w:themeFill="background1"/>
        <w:tabs>
          <w:tab w:val="left" w:pos="993"/>
        </w:tabs>
        <w:spacing w:after="0" w:line="240" w:lineRule="auto"/>
        <w:ind w:left="0"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долучення сільськогосподарських підприємств до участі у загальнодержавних вебінарах, семінарах та навчаннях.</w:t>
      </w:r>
    </w:p>
    <w:p w:rsidR="0027192F" w14:paraId="1A07E38A" w14:textId="77777777">
      <w:pPr>
        <w:shd w:val="clear" w:color="auto" w:fill="FFFFFF" w:themeFill="background1"/>
        <w:tabs>
          <w:tab w:val="left" w:pos="993"/>
        </w:tabs>
        <w:spacing w:after="0"/>
        <w:ind w:firstLine="426"/>
        <w:contextualSpacing/>
        <w:jc w:val="both"/>
        <w:rPr>
          <w:rFonts w:ascii="Times New Roman" w:hAnsi="Times New Roman"/>
          <w:color w:val="000000" w:themeColor="text1"/>
          <w:sz w:val="28"/>
          <w:szCs w:val="28"/>
        </w:rPr>
      </w:pPr>
    </w:p>
    <w:p w:rsidR="0027192F" w14:paraId="3BB0EAE4" w14:textId="77777777">
      <w:pPr>
        <w:pStyle w:val="NormalWeb"/>
        <w:spacing w:before="0" w:beforeAutospacing="0" w:after="0" w:afterAutospacing="0"/>
        <w:ind w:firstLine="426"/>
        <w:jc w:val="center"/>
        <w:rPr>
          <w:b/>
          <w:bCs/>
          <w:color w:val="000000" w:themeColor="text1"/>
          <w:sz w:val="28"/>
          <w:szCs w:val="28"/>
          <w:lang w:val="uk-UA"/>
        </w:rPr>
      </w:pPr>
      <w:r>
        <w:rPr>
          <w:b/>
          <w:bCs/>
          <w:color w:val="000000" w:themeColor="text1"/>
          <w:sz w:val="28"/>
          <w:szCs w:val="28"/>
          <w:lang w:val="uk-UA"/>
        </w:rPr>
        <w:t>Розвиток промислового потенціалу</w:t>
      </w:r>
    </w:p>
    <w:p w:rsidR="0027192F" w14:paraId="0D300ACB" w14:textId="77777777">
      <w:pPr>
        <w:pStyle w:val="NormalWeb"/>
        <w:spacing w:before="0" w:beforeAutospacing="0" w:after="0" w:afterAutospacing="0"/>
        <w:ind w:firstLine="426"/>
        <w:jc w:val="both"/>
        <w:rPr>
          <w:color w:val="000000" w:themeColor="text1"/>
          <w:sz w:val="28"/>
          <w:szCs w:val="28"/>
          <w:lang w:val="uk-UA"/>
        </w:rPr>
      </w:pPr>
      <w:r>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Pr>
          <w:color w:val="000000" w:themeColor="text1"/>
          <w:sz w:val="28"/>
          <w:szCs w:val="28"/>
        </w:rPr>
        <w:t> </w:t>
      </w:r>
      <w:r>
        <w:rPr>
          <w:color w:val="000000" w:themeColor="text1"/>
          <w:sz w:val="28"/>
          <w:szCs w:val="28"/>
          <w:lang w:val="uk-UA"/>
        </w:rPr>
        <w:t>машинобудуванням.</w:t>
      </w:r>
    </w:p>
    <w:p w:rsidR="0027192F" w14:paraId="071AB8AF"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 2025 році промислові підприємства продовжуватимуть відновлювати та підтримувати виробництво, освоювати нові види продукції, при умові не погіршення ситуації, пов</w:t>
      </w:r>
      <w:r>
        <w:rPr>
          <w:rFonts w:ascii="Times New Roman" w:hAnsi="Times New Roman"/>
          <w:noProof/>
          <w:color w:val="000000" w:themeColor="text1"/>
          <w:sz w:val="28"/>
          <w:szCs w:val="28"/>
        </w:rPr>
        <w:t>ꞌ</w:t>
      </w:r>
      <w:r>
        <w:rPr>
          <w:rFonts w:ascii="Times New Roman" w:hAnsi="Times New Roman"/>
          <w:color w:val="000000" w:themeColor="text1"/>
          <w:sz w:val="28"/>
          <w:szCs w:val="28"/>
        </w:rPr>
        <w:t>язаної з військовим станом.</w:t>
      </w:r>
    </w:p>
    <w:p w:rsidR="0027192F" w14:paraId="272BC820" w14:textId="77777777">
      <w:pPr>
        <w:spacing w:after="0"/>
        <w:ind w:firstLine="426"/>
        <w:jc w:val="both"/>
        <w:rPr>
          <w:rFonts w:ascii="Times New Roman" w:hAnsi="Times New Roman"/>
          <w:color w:val="000000" w:themeColor="text1"/>
        </w:rPr>
      </w:pPr>
    </w:p>
    <w:p w:rsidR="0027192F" w14:paraId="55A93017" w14:textId="77777777">
      <w:pPr>
        <w:spacing w:after="0"/>
        <w:ind w:firstLine="426"/>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Основні завдання та заходи на 202</w:t>
      </w:r>
      <w:r>
        <w:rPr>
          <w:rFonts w:ascii="Times New Roman" w:hAnsi="Times New Roman"/>
          <w:b/>
          <w:bCs/>
          <w:i/>
          <w:iCs/>
          <w:color w:val="000000" w:themeColor="text1"/>
          <w:sz w:val="28"/>
          <w:szCs w:val="28"/>
          <w:u w:val="single"/>
          <w:lang w:val="ru-RU"/>
        </w:rPr>
        <w:t>5</w:t>
      </w:r>
      <w:r>
        <w:rPr>
          <w:rFonts w:ascii="Times New Roman" w:hAnsi="Times New Roman"/>
          <w:b/>
          <w:bCs/>
          <w:i/>
          <w:iCs/>
          <w:color w:val="000000" w:themeColor="text1"/>
          <w:sz w:val="28"/>
          <w:szCs w:val="28"/>
          <w:u w:val="single"/>
        </w:rPr>
        <w:t xml:space="preserve"> рік:</w:t>
      </w:r>
    </w:p>
    <w:p w:rsidR="0027192F" w14:paraId="56A6D299" w14:textId="77777777">
      <w:pPr>
        <w:pStyle w:val="ListParagraph"/>
        <w:numPr>
          <w:ilvl w:val="0"/>
          <w:numId w:val="34"/>
        </w:numPr>
        <w:ind w:left="0" w:firstLine="426"/>
        <w:jc w:val="both"/>
        <w:rPr>
          <w:color w:val="000000" w:themeColor="text1"/>
          <w:sz w:val="28"/>
          <w:szCs w:val="28"/>
        </w:rPr>
      </w:pPr>
      <w:r>
        <w:rPr>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27192F" w14:paraId="58EA152B" w14:textId="77777777">
      <w:pPr>
        <w:pStyle w:val="ListParagraph"/>
        <w:numPr>
          <w:ilvl w:val="0"/>
          <w:numId w:val="34"/>
        </w:numPr>
        <w:ind w:left="0" w:firstLine="426"/>
        <w:jc w:val="both"/>
        <w:rPr>
          <w:color w:val="000000" w:themeColor="text1"/>
          <w:sz w:val="28"/>
          <w:szCs w:val="28"/>
        </w:rPr>
      </w:pPr>
      <w:r>
        <w:rPr>
          <w:color w:val="000000" w:themeColor="text1"/>
          <w:sz w:val="28"/>
          <w:szCs w:val="28"/>
        </w:rPr>
        <w:t>залучення нових інвестицій у промисловість та створення сприятливого інвестиційного клімату;</w:t>
      </w:r>
    </w:p>
    <w:p w:rsidR="0027192F" w14:paraId="273AE771" w14:textId="77777777">
      <w:pPr>
        <w:pStyle w:val="ListParagraph"/>
        <w:numPr>
          <w:ilvl w:val="0"/>
          <w:numId w:val="34"/>
        </w:numPr>
        <w:ind w:left="0" w:firstLine="426"/>
        <w:jc w:val="both"/>
        <w:rPr>
          <w:color w:val="000000" w:themeColor="text1"/>
          <w:sz w:val="28"/>
          <w:szCs w:val="28"/>
        </w:rPr>
      </w:pPr>
      <w:r>
        <w:rPr>
          <w:color w:val="000000" w:themeColor="text1"/>
          <w:sz w:val="28"/>
          <w:szCs w:val="28"/>
        </w:rPr>
        <w:t>модернізація виробничих потужностей та впровадження сучасних технологій в існуючих промислових підприємствах;</w:t>
      </w:r>
    </w:p>
    <w:p w:rsidR="0027192F" w14:paraId="19CDA535" w14:textId="77777777">
      <w:pPr>
        <w:pStyle w:val="ListParagraph"/>
        <w:numPr>
          <w:ilvl w:val="0"/>
          <w:numId w:val="34"/>
        </w:numPr>
        <w:ind w:left="0" w:firstLine="426"/>
        <w:jc w:val="both"/>
        <w:rPr>
          <w:color w:val="000000" w:themeColor="text1"/>
          <w:sz w:val="28"/>
          <w:szCs w:val="28"/>
        </w:rPr>
      </w:pPr>
      <w:r>
        <w:rPr>
          <w:color w:val="000000" w:themeColor="text1"/>
          <w:sz w:val="28"/>
          <w:szCs w:val="28"/>
        </w:rPr>
        <w:t>заходи з енергозбереження та підвищення енергоефективності виробництв;</w:t>
      </w:r>
    </w:p>
    <w:p w:rsidR="0027192F" w14:paraId="01479CDA" w14:textId="77777777">
      <w:pPr>
        <w:pStyle w:val="ListParagraph"/>
        <w:numPr>
          <w:ilvl w:val="0"/>
          <w:numId w:val="34"/>
        </w:numPr>
        <w:ind w:left="0" w:firstLine="426"/>
        <w:jc w:val="both"/>
        <w:rPr>
          <w:color w:val="000000" w:themeColor="text1"/>
          <w:sz w:val="28"/>
          <w:szCs w:val="28"/>
        </w:rPr>
      </w:pPr>
      <w:r>
        <w:rPr>
          <w:color w:val="000000" w:themeColor="text1"/>
          <w:sz w:val="28"/>
          <w:szCs w:val="28"/>
        </w:rPr>
        <w:t>розвиток нових галузей промисловості та заохочення створення підприємств в інноваційних секторах;</w:t>
      </w:r>
    </w:p>
    <w:p w:rsidR="0027192F" w14:paraId="33590C52" w14:textId="77777777">
      <w:pPr>
        <w:pStyle w:val="ListParagraph"/>
        <w:numPr>
          <w:ilvl w:val="0"/>
          <w:numId w:val="34"/>
        </w:numPr>
        <w:ind w:left="0" w:firstLine="426"/>
        <w:jc w:val="both"/>
        <w:rPr>
          <w:color w:val="000000" w:themeColor="text1"/>
          <w:sz w:val="28"/>
          <w:szCs w:val="28"/>
        </w:rPr>
      </w:pPr>
      <w:r>
        <w:rPr>
          <w:color w:val="000000" w:themeColor="text1"/>
          <w:sz w:val="28"/>
          <w:szCs w:val="28"/>
        </w:rPr>
        <w:t>сприяння відновленню пошкоджених підприємств;</w:t>
      </w:r>
    </w:p>
    <w:p w:rsidR="0027192F" w14:paraId="7A3A774F" w14:textId="77777777">
      <w:pPr>
        <w:pStyle w:val="ListParagraph"/>
        <w:numPr>
          <w:ilvl w:val="0"/>
          <w:numId w:val="34"/>
        </w:numPr>
        <w:ind w:left="0" w:firstLine="426"/>
        <w:jc w:val="both"/>
        <w:rPr>
          <w:color w:val="000000" w:themeColor="text1"/>
          <w:sz w:val="28"/>
          <w:szCs w:val="28"/>
        </w:rPr>
      </w:pPr>
      <w:r>
        <w:rPr>
          <w:color w:val="000000" w:themeColor="text1"/>
          <w:sz w:val="28"/>
          <w:szCs w:val="28"/>
        </w:rPr>
        <w:t>запровадження екологічних стандартів у промисловому виробництві для зменшення негативного впливу на довкілля;</w:t>
      </w:r>
    </w:p>
    <w:p w:rsidR="0027192F" w14:paraId="30000F05" w14:textId="77777777">
      <w:pPr>
        <w:pStyle w:val="ListParagraph"/>
        <w:numPr>
          <w:ilvl w:val="0"/>
          <w:numId w:val="34"/>
        </w:numPr>
        <w:ind w:left="0" w:firstLine="426"/>
        <w:jc w:val="both"/>
        <w:rPr>
          <w:color w:val="000000" w:themeColor="text1"/>
          <w:sz w:val="28"/>
          <w:szCs w:val="28"/>
        </w:rPr>
      </w:pPr>
      <w:r>
        <w:rPr>
          <w:color w:val="000000" w:themeColor="text1"/>
          <w:sz w:val="28"/>
          <w:szCs w:val="28"/>
        </w:rPr>
        <w:t>поліпшення логістики для забезпечення ефективної роботи промислових підприємств;</w:t>
      </w:r>
    </w:p>
    <w:p w:rsidR="0027192F" w14:paraId="0D4CF1AF" w14:textId="77777777">
      <w:pPr>
        <w:pStyle w:val="ListParagraph"/>
        <w:numPr>
          <w:ilvl w:val="0"/>
          <w:numId w:val="34"/>
        </w:numPr>
        <w:ind w:left="0" w:firstLine="426"/>
        <w:jc w:val="both"/>
        <w:rPr>
          <w:color w:val="000000" w:themeColor="text1"/>
          <w:sz w:val="28"/>
          <w:szCs w:val="28"/>
        </w:rPr>
      </w:pPr>
      <w:r>
        <w:rPr>
          <w:color w:val="000000" w:themeColor="text1"/>
          <w:sz w:val="28"/>
          <w:szCs w:val="28"/>
        </w:rPr>
        <w:t>сприяння створенню індустріального парку для розміщення нових підприємств;</w:t>
      </w:r>
    </w:p>
    <w:p w:rsidR="0027192F" w14:paraId="5BE08942" w14:textId="77777777">
      <w:pPr>
        <w:pStyle w:val="ListParagraph"/>
        <w:numPr>
          <w:ilvl w:val="0"/>
          <w:numId w:val="34"/>
        </w:numPr>
        <w:ind w:left="0" w:firstLine="426"/>
        <w:jc w:val="both"/>
        <w:rPr>
          <w:color w:val="000000" w:themeColor="text1"/>
          <w:sz w:val="28"/>
          <w:szCs w:val="28"/>
        </w:rPr>
      </w:pPr>
      <w:r>
        <w:rPr>
          <w:color w:val="000000" w:themeColor="text1"/>
          <w:sz w:val="28"/>
          <w:szCs w:val="28"/>
        </w:rPr>
        <w:t>співпраця з Державним професійно-технічним навчальним закладом «Броварський професійний ліцей»</w:t>
      </w:r>
      <w:r>
        <w:rPr>
          <w:color w:val="000000" w:themeColor="text1"/>
          <w:sz w:val="20"/>
          <w:szCs w:val="20"/>
        </w:rPr>
        <w:t xml:space="preserve"> </w:t>
      </w:r>
      <w:r>
        <w:rPr>
          <w:color w:val="000000" w:themeColor="text1"/>
          <w:sz w:val="28"/>
          <w:szCs w:val="28"/>
        </w:rPr>
        <w:t xml:space="preserve"> для підготовки спеціалістів, відповідних потребам промисловості;</w:t>
      </w:r>
    </w:p>
    <w:p w:rsidR="0027192F" w14:paraId="4FFE9C24" w14:textId="77777777">
      <w:pPr>
        <w:pStyle w:val="ListParagraph"/>
        <w:numPr>
          <w:ilvl w:val="0"/>
          <w:numId w:val="34"/>
        </w:numPr>
        <w:ind w:left="0" w:firstLine="426"/>
        <w:jc w:val="both"/>
        <w:rPr>
          <w:color w:val="000000" w:themeColor="text1"/>
          <w:sz w:val="28"/>
          <w:szCs w:val="28"/>
        </w:rPr>
      </w:pPr>
      <w:r>
        <w:rPr>
          <w:color w:val="000000" w:themeColor="text1"/>
          <w:sz w:val="28"/>
          <w:szCs w:val="28"/>
        </w:rPr>
        <w:t>активне сприяння експортним ініціативам місцевих підприємств;</w:t>
      </w:r>
    </w:p>
    <w:p w:rsidR="0027192F" w14:paraId="75B8F1E2" w14:textId="77777777">
      <w:pPr>
        <w:pStyle w:val="ListParagraph"/>
        <w:numPr>
          <w:ilvl w:val="0"/>
          <w:numId w:val="34"/>
        </w:numPr>
        <w:ind w:left="0" w:firstLine="426"/>
        <w:jc w:val="both"/>
        <w:rPr>
          <w:color w:val="000000" w:themeColor="text1"/>
          <w:sz w:val="28"/>
          <w:szCs w:val="28"/>
        </w:rPr>
      </w:pPr>
      <w:r>
        <w:rPr>
          <w:color w:val="000000" w:themeColor="text1"/>
          <w:sz w:val="28"/>
          <w:szCs w:val="28"/>
        </w:rPr>
        <w:t>сприяння участі промислових підприємств громади в урядовій програмі «Зроблено в Україні»;</w:t>
      </w:r>
    </w:p>
    <w:p w:rsidR="0027192F" w14:paraId="53245F04" w14:textId="77777777">
      <w:pPr>
        <w:pStyle w:val="ListParagraph"/>
        <w:numPr>
          <w:ilvl w:val="0"/>
          <w:numId w:val="34"/>
        </w:numPr>
        <w:ind w:left="0" w:firstLine="426"/>
        <w:jc w:val="both"/>
        <w:rPr>
          <w:color w:val="000000" w:themeColor="text1"/>
          <w:sz w:val="28"/>
          <w:szCs w:val="28"/>
        </w:rPr>
      </w:pPr>
      <w:r>
        <w:rPr>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27192F" w14:paraId="355DF64B" w14:textId="77777777">
      <w:pPr>
        <w:spacing w:after="0"/>
        <w:ind w:firstLine="426"/>
        <w:jc w:val="both"/>
        <w:rPr>
          <w:rFonts w:ascii="Times New Roman" w:hAnsi="Times New Roman"/>
          <w:b/>
          <w:bCs/>
          <w:i/>
          <w:iCs/>
          <w:color w:val="000000" w:themeColor="text1"/>
          <w:sz w:val="28"/>
          <w:szCs w:val="28"/>
          <w:u w:val="single"/>
        </w:rPr>
      </w:pPr>
    </w:p>
    <w:p w:rsidR="0027192F" w14:paraId="70BE6CEA" w14:textId="77777777">
      <w:pPr>
        <w:spacing w:after="0"/>
        <w:ind w:firstLine="426"/>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Очікувані результати:</w:t>
      </w:r>
    </w:p>
    <w:p w:rsidR="0027192F" w14:paraId="54654CC2" w14:textId="77777777">
      <w:pPr>
        <w:pStyle w:val="ListParagraph"/>
        <w:numPr>
          <w:ilvl w:val="0"/>
          <w:numId w:val="32"/>
        </w:numPr>
        <w:ind w:left="0" w:firstLine="426"/>
        <w:contextualSpacing/>
        <w:jc w:val="both"/>
        <w:rPr>
          <w:b/>
          <w:bCs/>
          <w:color w:val="000000" w:themeColor="text1"/>
          <w:sz w:val="28"/>
          <w:szCs w:val="28"/>
        </w:rPr>
      </w:pPr>
      <w:r>
        <w:rPr>
          <w:color w:val="000000" w:themeColor="text1"/>
          <w:sz w:val="28"/>
          <w:szCs w:val="28"/>
        </w:rPr>
        <w:t>досягнення позитивного індексу промислового виробництва на рівні не менше показника по Київській області - 104,6%  ;</w:t>
      </w:r>
    </w:p>
    <w:p w:rsidR="0027192F" w14:paraId="4D3EA324" w14:textId="77777777">
      <w:pPr>
        <w:pStyle w:val="ListParagraph"/>
        <w:numPr>
          <w:ilvl w:val="0"/>
          <w:numId w:val="32"/>
        </w:numPr>
        <w:ind w:left="0" w:firstLine="426"/>
        <w:contextualSpacing/>
        <w:jc w:val="both"/>
        <w:rPr>
          <w:b/>
          <w:bCs/>
          <w:color w:val="000000" w:themeColor="text1"/>
          <w:sz w:val="28"/>
          <w:szCs w:val="28"/>
        </w:rPr>
      </w:pPr>
      <w:r>
        <w:rPr>
          <w:color w:val="000000" w:themeColor="text1"/>
          <w:sz w:val="28"/>
          <w:szCs w:val="28"/>
        </w:rPr>
        <w:t xml:space="preserve">зростання обсягу реалізованої промислової продукції; </w:t>
      </w:r>
    </w:p>
    <w:p w:rsidR="0027192F" w14:paraId="77056ECC" w14:textId="77777777">
      <w:pPr>
        <w:pStyle w:val="ListParagraph"/>
        <w:numPr>
          <w:ilvl w:val="0"/>
          <w:numId w:val="32"/>
        </w:numPr>
        <w:ind w:left="0" w:firstLine="426"/>
        <w:contextualSpacing/>
        <w:jc w:val="both"/>
        <w:rPr>
          <w:b/>
          <w:bCs/>
          <w:color w:val="000000" w:themeColor="text1"/>
          <w:sz w:val="28"/>
          <w:szCs w:val="28"/>
        </w:rPr>
      </w:pPr>
      <w:r>
        <w:rPr>
          <w:color w:val="000000" w:themeColor="text1"/>
          <w:sz w:val="28"/>
          <w:szCs w:val="28"/>
        </w:rPr>
        <w:t>розвиток крафтового виробництва в громаді;</w:t>
      </w:r>
    </w:p>
    <w:p w:rsidR="0027192F" w14:paraId="26787655" w14:textId="77777777">
      <w:pPr>
        <w:pStyle w:val="ListParagraph"/>
        <w:numPr>
          <w:ilvl w:val="0"/>
          <w:numId w:val="32"/>
        </w:numPr>
        <w:ind w:left="0" w:firstLine="426"/>
        <w:contextualSpacing/>
        <w:jc w:val="both"/>
        <w:rPr>
          <w:b/>
          <w:bCs/>
          <w:color w:val="000000" w:themeColor="text1"/>
          <w:sz w:val="28"/>
          <w:szCs w:val="28"/>
        </w:rPr>
      </w:pPr>
      <w:r>
        <w:rPr>
          <w:color w:val="000000" w:themeColor="text1"/>
          <w:sz w:val="28"/>
          <w:szCs w:val="28"/>
        </w:rPr>
        <w:t>створення нових промислових підприємств на території громади;</w:t>
      </w:r>
    </w:p>
    <w:p w:rsidR="0027192F" w14:paraId="766055D8" w14:textId="77777777">
      <w:pPr>
        <w:pStyle w:val="ListParagraph"/>
        <w:numPr>
          <w:ilvl w:val="0"/>
          <w:numId w:val="32"/>
        </w:numPr>
        <w:ind w:left="0" w:firstLine="426"/>
        <w:contextualSpacing/>
        <w:jc w:val="both"/>
        <w:rPr>
          <w:b/>
          <w:bCs/>
          <w:color w:val="000000" w:themeColor="text1"/>
          <w:sz w:val="28"/>
          <w:szCs w:val="28"/>
        </w:rPr>
      </w:pPr>
      <w:r>
        <w:rPr>
          <w:color w:val="000000" w:themeColor="text1"/>
          <w:sz w:val="28"/>
          <w:szCs w:val="28"/>
        </w:rPr>
        <w:t>розширення ринків збуту промислових підприємств громади;</w:t>
      </w:r>
    </w:p>
    <w:p w:rsidR="0027192F" w14:paraId="68CA3DCC" w14:textId="77777777">
      <w:pPr>
        <w:pStyle w:val="ListParagraph"/>
        <w:numPr>
          <w:ilvl w:val="0"/>
          <w:numId w:val="32"/>
        </w:numPr>
        <w:ind w:left="0" w:firstLine="426"/>
        <w:contextualSpacing/>
        <w:jc w:val="both"/>
        <w:rPr>
          <w:bCs/>
          <w:color w:val="000000" w:themeColor="text1"/>
          <w:sz w:val="28"/>
          <w:szCs w:val="28"/>
        </w:rPr>
      </w:pPr>
      <w:r>
        <w:rPr>
          <w:bCs/>
          <w:color w:val="000000" w:themeColor="text1"/>
          <w:sz w:val="28"/>
          <w:szCs w:val="28"/>
        </w:rPr>
        <w:t>відновлення промислових підприємств, які зазнали пошкоджень.</w:t>
      </w:r>
    </w:p>
    <w:p w:rsidR="0027192F" w14:paraId="31B19E8A" w14:textId="77777777">
      <w:pPr>
        <w:spacing w:after="0"/>
        <w:ind w:firstLine="426"/>
        <w:jc w:val="both"/>
        <w:rPr>
          <w:rFonts w:ascii="Times New Roman" w:hAnsi="Times New Roman"/>
          <w:color w:val="000000" w:themeColor="text1"/>
          <w:sz w:val="28"/>
          <w:szCs w:val="28"/>
        </w:rPr>
      </w:pPr>
    </w:p>
    <w:p w:rsidR="0027192F" w14:paraId="061BEF66" w14:textId="77777777">
      <w:pPr>
        <w:pStyle w:val="NoSpacing"/>
        <w:ind w:firstLine="426"/>
        <w:jc w:val="center"/>
        <w:rPr>
          <w:b/>
          <w:bCs/>
          <w:color w:val="000000" w:themeColor="text1"/>
          <w:sz w:val="28"/>
          <w:szCs w:val="28"/>
        </w:rPr>
      </w:pPr>
      <w:r>
        <w:rPr>
          <w:b/>
          <w:bCs/>
          <w:color w:val="000000" w:themeColor="text1"/>
          <w:sz w:val="28"/>
          <w:szCs w:val="28"/>
        </w:rPr>
        <w:t xml:space="preserve">Розвиток малого та середнього підприємництва, </w:t>
      </w:r>
    </w:p>
    <w:p w:rsidR="0027192F" w14:paraId="78BBD8AB" w14:textId="77777777">
      <w:pPr>
        <w:pStyle w:val="NoSpacing"/>
        <w:ind w:firstLine="426"/>
        <w:jc w:val="center"/>
        <w:rPr>
          <w:b/>
          <w:bCs/>
          <w:color w:val="000000" w:themeColor="text1"/>
          <w:sz w:val="28"/>
          <w:szCs w:val="28"/>
        </w:rPr>
      </w:pPr>
      <w:r>
        <w:rPr>
          <w:b/>
          <w:bCs/>
          <w:color w:val="000000" w:themeColor="text1"/>
          <w:sz w:val="28"/>
          <w:szCs w:val="28"/>
        </w:rPr>
        <w:t>інвестиційна діяльність</w:t>
      </w:r>
    </w:p>
    <w:p w:rsidR="0027192F" w14:paraId="5974164D" w14:textId="77777777">
      <w:pPr>
        <w:spacing w:after="0"/>
        <w:ind w:firstLine="426"/>
        <w:jc w:val="both"/>
        <w:rPr>
          <w:rFonts w:ascii="Times New Roman" w:hAnsi="Times New Roman"/>
          <w:color w:val="000000" w:themeColor="text1"/>
          <w:sz w:val="28"/>
          <w:szCs w:val="28"/>
        </w:rPr>
      </w:pPr>
      <w:bookmarkStart w:id="12" w:name="_Hlk154065690"/>
      <w:r>
        <w:rPr>
          <w:rFonts w:ascii="Times New Roman" w:hAnsi="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27192F" w14:paraId="55885D51" w14:textId="77777777">
      <w:pPr>
        <w:pStyle w:val="BodyText"/>
        <w:spacing w:after="0"/>
        <w:ind w:firstLine="426"/>
        <w:jc w:val="both"/>
        <w:rPr>
          <w:bCs/>
          <w:iCs/>
          <w:color w:val="000000" w:themeColor="text1"/>
          <w:sz w:val="28"/>
          <w:szCs w:val="28"/>
        </w:rPr>
      </w:pPr>
      <w:r>
        <w:rPr>
          <w:bCs/>
          <w:iCs/>
          <w:color w:val="000000" w:themeColor="text1"/>
          <w:sz w:val="28"/>
          <w:szCs w:val="28"/>
        </w:rPr>
        <w:t>В 2024 році  58 мешканців Броварської громади отримали мікрогранти на створення або розвиток власного бізнесу. Роботодавці громади отримали компенсацію витрат на оплату праці за працевлаштування 58 внутрішньо переміщених осіб внаслідок проведення бойових дій під час воєнного стану в Україні (відповідно до Постанови КМУ від 20.03.2023 №331) та отримали компенсацію за працевлаштування зареєстрованих 10 безробітних (відповідно до Постанови КМУ від 10.02.2023 №124).</w:t>
      </w:r>
    </w:p>
    <w:p w:rsidR="0027192F" w14:paraId="6B70C1FE" w14:textId="77777777">
      <w:pPr>
        <w:pStyle w:val="BodyText"/>
        <w:spacing w:after="0"/>
        <w:ind w:firstLine="426"/>
        <w:jc w:val="both"/>
        <w:rPr>
          <w:color w:val="000000" w:themeColor="text1"/>
          <w:sz w:val="28"/>
          <w:szCs w:val="28"/>
        </w:rPr>
      </w:pPr>
      <w:r>
        <w:rPr>
          <w:color w:val="000000" w:themeColor="text1"/>
          <w:sz w:val="28"/>
          <w:szCs w:val="28"/>
        </w:rPr>
        <w:t xml:space="preserve">З метою забезпечення розвитку малого та середнього підприємництва громади у 2025 році продовжать роботу Центр підтримки бізнесу Броварської міської територіальної громади та UWE HUB. </w:t>
      </w:r>
    </w:p>
    <w:p w:rsidR="0027192F" w14:paraId="5FCF17BF"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громаді завершено реалізацію 30 інвестиційних проєктів, в т.ч.: </w:t>
      </w:r>
    </w:p>
    <w:p w:rsidR="0027192F" w14:paraId="26CED893" w14:textId="77777777">
      <w:pPr>
        <w:spacing w:after="0"/>
        <w:ind w:firstLine="426"/>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3 – у соціальній сфері; </w:t>
      </w:r>
    </w:p>
    <w:p w:rsidR="0027192F" w14:paraId="68573F3D" w14:textId="77777777">
      <w:pPr>
        <w:spacing w:after="0"/>
        <w:ind w:firstLine="426"/>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lang w:val="ru-RU"/>
        </w:rPr>
        <w:t xml:space="preserve">4 - </w:t>
      </w:r>
      <w:r>
        <w:rPr>
          <w:rFonts w:ascii="Times New Roman" w:hAnsi="Times New Roman"/>
          <w:bCs/>
          <w:iCs/>
          <w:color w:val="000000" w:themeColor="text1"/>
          <w:sz w:val="28"/>
          <w:szCs w:val="28"/>
        </w:rPr>
        <w:t>у сфері промисловості;</w:t>
      </w:r>
    </w:p>
    <w:p w:rsidR="0027192F" w14:paraId="7621FE12" w14:textId="77777777">
      <w:pPr>
        <w:spacing w:after="0"/>
        <w:ind w:firstLine="426"/>
        <w:jc w:val="both"/>
        <w:rPr>
          <w:rFonts w:ascii="Times New Roman" w:hAnsi="Times New Roman"/>
          <w:bCs/>
          <w:iCs/>
          <w:color w:val="000000" w:themeColor="text1"/>
          <w:sz w:val="28"/>
          <w:szCs w:val="28"/>
          <w:lang w:eastAsia="ru-RU"/>
        </w:rPr>
      </w:pPr>
      <w:r>
        <w:rPr>
          <w:rFonts w:ascii="Times New Roman" w:hAnsi="Times New Roman"/>
          <w:bCs/>
          <w:iCs/>
          <w:color w:val="000000" w:themeColor="text1"/>
          <w:sz w:val="28"/>
          <w:szCs w:val="28"/>
        </w:rPr>
        <w:t>12 - у сфері торгівлі, послуг та адміністративних/офісних приміщень;</w:t>
      </w:r>
    </w:p>
    <w:p w:rsidR="0027192F" w14:paraId="111CDC7F" w14:textId="77777777">
      <w:pPr>
        <w:spacing w:after="0"/>
        <w:ind w:firstLine="426"/>
        <w:jc w:val="both"/>
        <w:rPr>
          <w:rFonts w:ascii="Times New Roman" w:hAnsi="Times New Roman"/>
          <w:bCs/>
          <w:iCs/>
          <w:color w:val="000000" w:themeColor="text1"/>
          <w:sz w:val="40"/>
          <w:szCs w:val="40"/>
          <w:lang w:eastAsia="en-US"/>
        </w:rPr>
      </w:pPr>
      <w:r>
        <w:rPr>
          <w:rFonts w:ascii="Times New Roman" w:hAnsi="Times New Roman"/>
          <w:bCs/>
          <w:iCs/>
          <w:color w:val="000000" w:themeColor="text1"/>
          <w:sz w:val="28"/>
          <w:szCs w:val="28"/>
        </w:rPr>
        <w:t xml:space="preserve">7 - </w:t>
      </w:r>
      <w:r>
        <w:rPr>
          <w:rFonts w:ascii="Times New Roman" w:hAnsi="Times New Roman"/>
          <w:bCs/>
          <w:iCs/>
          <w:color w:val="000000" w:themeColor="text1"/>
          <w:sz w:val="28"/>
          <w:szCs w:val="28"/>
          <w:shd w:val="clear" w:color="auto" w:fill="FFFFFF"/>
        </w:rPr>
        <w:t>у сфері транспортного обслуговування та логістики;</w:t>
      </w:r>
    </w:p>
    <w:p w:rsidR="0027192F" w14:paraId="1B43B39B" w14:textId="77777777">
      <w:pPr>
        <w:spacing w:after="0"/>
        <w:ind w:firstLine="426"/>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1 – у сфері розвитку інфраструктури та енергетики;</w:t>
      </w:r>
    </w:p>
    <w:p w:rsidR="0027192F" w14:paraId="0F4DEF05" w14:textId="77777777">
      <w:pPr>
        <w:spacing w:after="0"/>
        <w:ind w:firstLine="426"/>
        <w:jc w:val="both"/>
        <w:rPr>
          <w:rFonts w:ascii="Times New Roman" w:hAnsi="Times New Roman"/>
          <w:bCs/>
          <w:iCs/>
          <w:color w:val="000000" w:themeColor="text1"/>
          <w:sz w:val="28"/>
          <w:szCs w:val="28"/>
          <w:lang w:val="ru-RU" w:eastAsia="ru-RU"/>
        </w:rPr>
      </w:pPr>
      <w:r>
        <w:rPr>
          <w:rFonts w:ascii="Times New Roman" w:hAnsi="Times New Roman"/>
          <w:bCs/>
          <w:iCs/>
          <w:color w:val="000000" w:themeColor="text1"/>
          <w:sz w:val="28"/>
          <w:szCs w:val="28"/>
        </w:rPr>
        <w:t>3 – у сфері медицини.</w:t>
      </w:r>
    </w:p>
    <w:p w:rsidR="0027192F" w14:paraId="3BD73EA6" w14:textId="77777777">
      <w:pPr>
        <w:spacing w:after="0"/>
        <w:ind w:firstLine="426"/>
        <w:jc w:val="both"/>
        <w:rPr>
          <w:rFonts w:ascii="Times New Roman" w:hAnsi="Times New Roman"/>
          <w:b/>
          <w:color w:val="000000" w:themeColor="text1"/>
          <w:sz w:val="28"/>
          <w:szCs w:val="28"/>
          <w:lang w:val="ru-RU" w:eastAsia="ru-RU"/>
        </w:rPr>
      </w:pPr>
      <w:r>
        <w:rPr>
          <w:rFonts w:ascii="Times New Roman" w:hAnsi="Times New Roman"/>
          <w:color w:val="000000" w:themeColor="text1"/>
          <w:sz w:val="28"/>
          <w:szCs w:val="28"/>
        </w:rPr>
        <w:t xml:space="preserve">За оперативними даними створено 254 нових робочих місць, в тому числі  4 збережено. </w:t>
      </w:r>
    </w:p>
    <w:p w:rsidR="0027192F" w14:paraId="4B8B4A1C"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Станом на 31 грудня 2024 року в стадії реалізації перебувають 46 інвестиційних проєктів.</w:t>
      </w:r>
    </w:p>
    <w:p w:rsidR="0027192F" w14:paraId="39A6EBEA" w14:textId="77777777">
      <w:pPr>
        <w:spacing w:after="0" w:line="240" w:lineRule="auto"/>
        <w:ind w:firstLine="426"/>
        <w:jc w:val="both"/>
        <w:rPr>
          <w:rFonts w:ascii="Times New Roman" w:hAnsi="Times New Roman"/>
          <w:color w:val="000000" w:themeColor="text1"/>
          <w:sz w:val="26"/>
          <w:szCs w:val="26"/>
        </w:rPr>
      </w:pPr>
      <w:r>
        <w:rPr>
          <w:rFonts w:ascii="Times New Roman" w:hAnsi="Times New Roman"/>
          <w:color w:val="000000" w:themeColor="text1"/>
          <w:sz w:val="28"/>
          <w:szCs w:val="28"/>
        </w:rPr>
        <w:t xml:space="preserve">З метою пошуку фінансових ресурсів також розміщено 39 соціальних проєктів на платформі </w:t>
      </w:r>
      <w:r>
        <w:rPr>
          <w:rFonts w:ascii="Times New Roman" w:hAnsi="Times New Roman"/>
          <w:color w:val="000000" w:themeColor="text1"/>
          <w:sz w:val="28"/>
          <w:szCs w:val="28"/>
          <w:lang w:val="en-US"/>
        </w:rPr>
        <w:t>DREAM</w:t>
      </w:r>
      <w:r>
        <w:rPr>
          <w:rFonts w:ascii="Times New Roman" w:hAnsi="Times New Roman"/>
          <w:color w:val="000000" w:themeColor="text1"/>
          <w:sz w:val="26"/>
          <w:szCs w:val="26"/>
        </w:rPr>
        <w:t xml:space="preserve"> (</w:t>
      </w:r>
      <w:hyperlink r:id="rId15">
        <w:r>
          <w:rPr>
            <w:rStyle w:val="Hyperlink"/>
            <w:rFonts w:ascii="Times New Roman" w:hAnsi="Times New Roman"/>
            <w:color w:val="000000" w:themeColor="text1"/>
            <w:sz w:val="26"/>
            <w:szCs w:val="26"/>
          </w:rPr>
          <w:t>https://dream.gov.ua/ua/community/62452?fromUri=/communities&amp;fromPage=9</w:t>
        </w:r>
      </w:hyperlink>
      <w:r>
        <w:rPr>
          <w:rFonts w:ascii="Times New Roman" w:hAnsi="Times New Roman"/>
          <w:color w:val="000000" w:themeColor="text1"/>
          <w:sz w:val="26"/>
          <w:szCs w:val="26"/>
        </w:rPr>
        <w:t>).</w:t>
      </w:r>
    </w:p>
    <w:p w:rsidR="0027192F" w14:paraId="53B53E62"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12"/>
    <w:p w:rsidR="0027192F" w14:paraId="6B270F4A" w14:textId="77777777">
      <w:pPr>
        <w:pStyle w:val="Heading2"/>
        <w:shd w:val="clear" w:color="auto" w:fill="FFFFFF" w:themeFill="background1"/>
        <w:spacing w:before="0" w:after="0"/>
        <w:ind w:firstLine="426"/>
        <w:contextualSpacing/>
        <w:jc w:val="both"/>
        <w:rPr>
          <w:rFonts w:ascii="Times New Roman" w:hAnsi="Times New Roman"/>
          <w:iCs w:val="0"/>
          <w:color w:val="000000" w:themeColor="text1"/>
          <w:u w:val="single"/>
        </w:rPr>
      </w:pPr>
      <w:r>
        <w:rPr>
          <w:rFonts w:ascii="Times New Roman" w:hAnsi="Times New Roman"/>
          <w:color w:val="000000" w:themeColor="text1"/>
          <w:u w:val="single"/>
        </w:rPr>
        <w:t xml:space="preserve">Головні цілі на 2025 рік: </w:t>
      </w:r>
    </w:p>
    <w:p w:rsidR="0027192F" w14:paraId="548273FB" w14:textId="77777777">
      <w:pPr>
        <w:pStyle w:val="Heading2"/>
        <w:shd w:val="clear" w:color="auto" w:fill="FFFFFF" w:themeFill="background1"/>
        <w:spacing w:before="0" w:after="0"/>
        <w:ind w:firstLine="426"/>
        <w:contextualSpacing/>
        <w:jc w:val="both"/>
        <w:rPr>
          <w:rFonts w:ascii="Times New Roman" w:hAnsi="Times New Roman"/>
          <w:b w:val="0"/>
          <w:i w:val="0"/>
          <w:color w:val="000000" w:themeColor="text1"/>
        </w:rPr>
      </w:pPr>
      <w:r>
        <w:rPr>
          <w:rFonts w:ascii="Times New Roman" w:hAnsi="Times New Roman"/>
          <w:b w:val="0"/>
          <w:i w:val="0"/>
          <w:color w:val="000000" w:themeColor="text1"/>
        </w:rPr>
        <w:t xml:space="preserve">Створення сприятливого середовища для розвитку малого та середнього підприємництва в громаді. </w:t>
      </w:r>
    </w:p>
    <w:p w:rsidR="0027192F" w14:paraId="2BA845D1" w14:textId="77777777">
      <w:pPr>
        <w:pStyle w:val="BodyText"/>
        <w:shd w:val="clear" w:color="auto" w:fill="FFFFFF" w:themeFill="background1"/>
        <w:spacing w:after="0"/>
        <w:ind w:firstLine="426"/>
        <w:contextualSpacing/>
        <w:jc w:val="both"/>
        <w:rPr>
          <w:iCs/>
          <w:color w:val="000000" w:themeColor="text1"/>
          <w:sz w:val="28"/>
          <w:szCs w:val="28"/>
        </w:rPr>
      </w:pPr>
      <w:r>
        <w:rPr>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27192F" w14:paraId="718B3066" w14:textId="77777777">
      <w:pPr>
        <w:shd w:val="clear" w:color="auto" w:fill="FFFFFF" w:themeFill="background1"/>
        <w:spacing w:after="0"/>
        <w:ind w:firstLine="426"/>
        <w:contextualSpacing/>
        <w:rPr>
          <w:rFonts w:ascii="Times New Roman" w:hAnsi="Times New Roman"/>
          <w:b/>
          <w:i/>
          <w:color w:val="000000" w:themeColor="text1"/>
          <w:sz w:val="28"/>
          <w:szCs w:val="28"/>
          <w:u w:val="single"/>
          <w:lang w:eastAsia="ru-RU"/>
        </w:rPr>
      </w:pPr>
      <w:r>
        <w:rPr>
          <w:rFonts w:ascii="Times New Roman" w:hAnsi="Times New Roman"/>
          <w:b/>
          <w:i/>
          <w:color w:val="000000" w:themeColor="text1"/>
          <w:sz w:val="28"/>
          <w:szCs w:val="28"/>
          <w:u w:val="single"/>
        </w:rPr>
        <w:t>О</w:t>
      </w:r>
      <w:r>
        <w:rPr>
          <w:rFonts w:ascii="Times New Roman" w:hAnsi="Times New Roman"/>
          <w:b/>
          <w:bCs/>
          <w:i/>
          <w:iCs/>
          <w:color w:val="000000" w:themeColor="text1"/>
          <w:sz w:val="28"/>
          <w:szCs w:val="28"/>
          <w:u w:val="single"/>
        </w:rPr>
        <w:t>сновні завдання та заходи</w:t>
      </w:r>
      <w:r>
        <w:rPr>
          <w:rFonts w:ascii="Times New Roman" w:hAnsi="Times New Roman"/>
          <w:bCs/>
          <w:iCs/>
          <w:color w:val="000000" w:themeColor="text1"/>
          <w:sz w:val="28"/>
          <w:szCs w:val="28"/>
        </w:rPr>
        <w:t xml:space="preserve"> </w:t>
      </w:r>
      <w:r>
        <w:rPr>
          <w:rFonts w:ascii="Times New Roman" w:hAnsi="Times New Roman"/>
          <w:b/>
          <w:i/>
          <w:color w:val="000000" w:themeColor="text1"/>
          <w:sz w:val="28"/>
          <w:szCs w:val="28"/>
          <w:u w:val="single"/>
          <w:lang w:eastAsia="ru-RU"/>
        </w:rPr>
        <w:t xml:space="preserve">на 2025 рік: </w:t>
      </w:r>
    </w:p>
    <w:p w:rsidR="0027192F" w14:paraId="03CCB238"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r>
        <w:rPr>
          <w:color w:val="000000" w:themeColor="text1"/>
          <w:sz w:val="28"/>
          <w:szCs w:val="28"/>
        </w:rPr>
        <w:t>■</w:t>
      </w:r>
      <w:r>
        <w:rPr>
          <w:color w:val="000000" w:themeColor="text1"/>
          <w:sz w:val="28"/>
          <w:szCs w:val="28"/>
          <w:lang w:val="uk-UA"/>
        </w:rPr>
        <w:t xml:space="preserve"> </w:t>
      </w:r>
      <w:r>
        <w:rPr>
          <w:rStyle w:val="Strong"/>
          <w:b w:val="0"/>
          <w:bCs w:val="0"/>
          <w:color w:val="000000" w:themeColor="text1"/>
          <w:sz w:val="28"/>
          <w:szCs w:val="28"/>
        </w:rPr>
        <w:t>збалансування</w:t>
      </w:r>
      <w:r>
        <w:rPr>
          <w:rStyle w:val="Strong"/>
          <w:b w:val="0"/>
          <w:bCs w:val="0"/>
          <w:color w:val="000000" w:themeColor="text1"/>
          <w:sz w:val="28"/>
          <w:szCs w:val="28"/>
          <w:lang w:val="uk-UA"/>
        </w:rPr>
        <w:t xml:space="preserve"> </w:t>
      </w:r>
      <w:r>
        <w:rPr>
          <w:rStyle w:val="Strong"/>
          <w:b w:val="0"/>
          <w:bCs w:val="0"/>
          <w:color w:val="000000" w:themeColor="text1"/>
          <w:sz w:val="28"/>
          <w:szCs w:val="28"/>
        </w:rPr>
        <w:t>інтересів</w:t>
      </w:r>
      <w:r>
        <w:rPr>
          <w:rStyle w:val="Strong"/>
          <w:b w:val="0"/>
          <w:bCs w:val="0"/>
          <w:color w:val="000000" w:themeColor="text1"/>
          <w:sz w:val="28"/>
          <w:szCs w:val="28"/>
          <w:lang w:val="uk-UA"/>
        </w:rPr>
        <w:t xml:space="preserve"> </w:t>
      </w:r>
      <w:r>
        <w:rPr>
          <w:rStyle w:val="Strong"/>
          <w:b w:val="0"/>
          <w:bCs w:val="0"/>
          <w:color w:val="000000" w:themeColor="text1"/>
          <w:sz w:val="28"/>
          <w:szCs w:val="28"/>
        </w:rPr>
        <w:t>влади</w:t>
      </w:r>
      <w:r>
        <w:rPr>
          <w:rStyle w:val="Strong"/>
          <w:b w:val="0"/>
          <w:bCs w:val="0"/>
          <w:color w:val="000000" w:themeColor="text1"/>
          <w:sz w:val="28"/>
          <w:szCs w:val="28"/>
          <w:lang w:val="uk-UA"/>
        </w:rPr>
        <w:t>, громади</w:t>
      </w:r>
      <w:r>
        <w:rPr>
          <w:rStyle w:val="Strong"/>
          <w:b w:val="0"/>
          <w:bCs w:val="0"/>
          <w:color w:val="000000" w:themeColor="text1"/>
          <w:sz w:val="28"/>
          <w:szCs w:val="28"/>
        </w:rPr>
        <w:t xml:space="preserve"> та бізнесу;</w:t>
      </w:r>
    </w:p>
    <w:p w:rsidR="0027192F" w14:paraId="5EDDB6E1"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rPr>
      </w:pPr>
      <w:r>
        <w:rPr>
          <w:color w:val="000000" w:themeColor="text1"/>
          <w:sz w:val="28"/>
          <w:szCs w:val="28"/>
        </w:rPr>
        <w:t>■</w:t>
      </w:r>
      <w:r>
        <w:rPr>
          <w:color w:val="000000" w:themeColor="text1"/>
          <w:sz w:val="28"/>
          <w:szCs w:val="28"/>
          <w:lang w:val="uk-UA"/>
        </w:rPr>
        <w:t xml:space="preserve"> </w:t>
      </w:r>
      <w:r>
        <w:rPr>
          <w:color w:val="000000" w:themeColor="text1"/>
          <w:sz w:val="28"/>
          <w:szCs w:val="28"/>
        </w:rPr>
        <w:t xml:space="preserve">сприяння </w:t>
      </w:r>
      <w:r>
        <w:rPr>
          <w:color w:val="000000" w:themeColor="text1"/>
          <w:sz w:val="28"/>
          <w:szCs w:val="28"/>
          <w:lang w:val="uk-UA"/>
        </w:rPr>
        <w:t xml:space="preserve">субꞌєктам </w:t>
      </w:r>
      <w:r>
        <w:rPr>
          <w:color w:val="000000" w:themeColor="text1"/>
          <w:sz w:val="28"/>
          <w:szCs w:val="28"/>
        </w:rPr>
        <w:t>підприємництв</w:t>
      </w:r>
      <w:r>
        <w:rPr>
          <w:color w:val="000000" w:themeColor="text1"/>
          <w:sz w:val="28"/>
          <w:szCs w:val="28"/>
          <w:lang w:val="uk-UA"/>
        </w:rPr>
        <w:t>а, в тому числі ветеранам та членам їх сімей, в отриманні грантів для започаткування та розвитку бізнесу</w:t>
      </w:r>
      <w:r>
        <w:rPr>
          <w:color w:val="000000" w:themeColor="text1"/>
          <w:sz w:val="28"/>
          <w:szCs w:val="28"/>
        </w:rPr>
        <w:t>;</w:t>
      </w:r>
    </w:p>
    <w:p w:rsidR="0027192F" w14:paraId="7ABDB9D7"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color w:val="000000" w:themeColor="text1"/>
          <w:sz w:val="28"/>
          <w:szCs w:val="28"/>
        </w:rPr>
        <w:t>■</w:t>
      </w:r>
      <w:r>
        <w:rPr>
          <w:color w:val="000000" w:themeColor="text1"/>
          <w:sz w:val="28"/>
          <w:szCs w:val="28"/>
          <w:lang w:val="uk-UA"/>
        </w:rPr>
        <w:t xml:space="preserve"> сприяння у релокації бізнесу в громаду;</w:t>
      </w:r>
    </w:p>
    <w:p w:rsidR="0027192F" w14:paraId="5B8F60B8"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lang w:val="uk-UA"/>
        </w:rPr>
      </w:pPr>
      <w:r>
        <w:rPr>
          <w:color w:val="000000" w:themeColor="text1"/>
          <w:sz w:val="28"/>
          <w:szCs w:val="28"/>
          <w:lang w:val="uk-UA"/>
        </w:rPr>
        <w:t xml:space="preserve">■ </w:t>
      </w:r>
      <w:r>
        <w:rPr>
          <w:rStyle w:val="Strong"/>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27192F" w14:paraId="267E572D"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lang w:val="uk-UA"/>
        </w:rPr>
      </w:pPr>
      <w:r>
        <w:rPr>
          <w:color w:val="000000" w:themeColor="text1"/>
          <w:sz w:val="28"/>
          <w:szCs w:val="28"/>
          <w:lang w:val="uk-UA"/>
        </w:rPr>
        <w:t xml:space="preserve">■ </w:t>
      </w:r>
      <w:r>
        <w:rPr>
          <w:rStyle w:val="Strong"/>
          <w:b w:val="0"/>
          <w:bCs w:val="0"/>
          <w:color w:val="000000" w:themeColor="text1"/>
          <w:sz w:val="28"/>
          <w:szCs w:val="28"/>
          <w:lang w:val="uk-UA"/>
        </w:rPr>
        <w:t>сприяння розвитку інфраструктури підтримки малого і середнього підприємництва;</w:t>
      </w:r>
    </w:p>
    <w:p w:rsidR="0027192F" w14:paraId="57E31524"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Pr>
          <w:rStyle w:val="Strong"/>
          <w:color w:val="000000" w:themeColor="text1"/>
          <w:sz w:val="28"/>
          <w:szCs w:val="28"/>
          <w:lang w:val="uk-UA"/>
        </w:rPr>
        <w:t xml:space="preserve"> </w:t>
      </w:r>
      <w:r>
        <w:rPr>
          <w:color w:val="000000" w:themeColor="text1"/>
          <w:sz w:val="28"/>
          <w:szCs w:val="28"/>
          <w:lang w:val="uk-UA"/>
        </w:rPr>
        <w:t xml:space="preserve">■ розповсюдження інформації про грантові програми та проєкти,  забезпечення їх доступності та максимальної участі для сталого зростання і підтримки бізнесу; </w:t>
      </w:r>
    </w:p>
    <w:p w:rsidR="0027192F" w14:paraId="3DAEDDF8"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r>
        <w:rPr>
          <w:color w:val="000000" w:themeColor="text1"/>
          <w:sz w:val="28"/>
          <w:szCs w:val="28"/>
        </w:rPr>
        <w:t>■</w:t>
      </w:r>
      <w:r>
        <w:rPr>
          <w:color w:val="000000" w:themeColor="text1"/>
          <w:sz w:val="28"/>
          <w:szCs w:val="28"/>
          <w:lang w:val="uk-UA"/>
        </w:rPr>
        <w:t xml:space="preserve"> </w:t>
      </w:r>
      <w:r>
        <w:rPr>
          <w:rStyle w:val="Strong"/>
          <w:b w:val="0"/>
          <w:bCs w:val="0"/>
          <w:color w:val="000000" w:themeColor="text1"/>
          <w:sz w:val="28"/>
          <w:szCs w:val="28"/>
        </w:rPr>
        <w:t>організація та залучення до участі</w:t>
      </w:r>
      <w:r>
        <w:rPr>
          <w:rStyle w:val="Strong"/>
          <w:b w:val="0"/>
          <w:bCs w:val="0"/>
          <w:color w:val="000000" w:themeColor="text1"/>
          <w:sz w:val="28"/>
          <w:szCs w:val="28"/>
          <w:lang w:val="uk-UA"/>
        </w:rPr>
        <w:t xml:space="preserve"> </w:t>
      </w:r>
      <w:r>
        <w:rPr>
          <w:rStyle w:val="Strong"/>
          <w:b w:val="0"/>
          <w:bCs w:val="0"/>
          <w:color w:val="000000" w:themeColor="text1"/>
          <w:sz w:val="28"/>
          <w:szCs w:val="28"/>
        </w:rPr>
        <w:t>суб’єктів</w:t>
      </w:r>
      <w:r>
        <w:rPr>
          <w:rStyle w:val="Strong"/>
          <w:b w:val="0"/>
          <w:bCs w:val="0"/>
          <w:color w:val="000000" w:themeColor="text1"/>
          <w:sz w:val="28"/>
          <w:szCs w:val="28"/>
          <w:lang w:val="uk-UA"/>
        </w:rPr>
        <w:t xml:space="preserve"> </w:t>
      </w:r>
      <w:r>
        <w:rPr>
          <w:rStyle w:val="Strong"/>
          <w:b w:val="0"/>
          <w:bCs w:val="0"/>
          <w:color w:val="000000" w:themeColor="text1"/>
          <w:sz w:val="28"/>
          <w:szCs w:val="28"/>
        </w:rPr>
        <w:t>господарювання у круглих</w:t>
      </w:r>
      <w:r>
        <w:rPr>
          <w:rStyle w:val="Strong"/>
          <w:b w:val="0"/>
          <w:bCs w:val="0"/>
          <w:color w:val="000000" w:themeColor="text1"/>
          <w:sz w:val="28"/>
          <w:szCs w:val="28"/>
          <w:lang w:val="uk-UA"/>
        </w:rPr>
        <w:t xml:space="preserve"> </w:t>
      </w:r>
      <w:r>
        <w:rPr>
          <w:rStyle w:val="Strong"/>
          <w:b w:val="0"/>
          <w:bCs w:val="0"/>
          <w:color w:val="000000" w:themeColor="text1"/>
          <w:sz w:val="28"/>
          <w:szCs w:val="28"/>
        </w:rPr>
        <w:t>столах, нарадах, семінарах, конференціях з питань</w:t>
      </w:r>
      <w:r>
        <w:rPr>
          <w:rStyle w:val="Strong"/>
          <w:b w:val="0"/>
          <w:bCs w:val="0"/>
          <w:color w:val="000000" w:themeColor="text1"/>
          <w:sz w:val="28"/>
          <w:szCs w:val="28"/>
          <w:lang w:val="uk-UA"/>
        </w:rPr>
        <w:t xml:space="preserve"> </w:t>
      </w:r>
      <w:r>
        <w:rPr>
          <w:rStyle w:val="Strong"/>
          <w:b w:val="0"/>
          <w:bCs w:val="0"/>
          <w:color w:val="000000" w:themeColor="text1"/>
          <w:sz w:val="28"/>
          <w:szCs w:val="28"/>
        </w:rPr>
        <w:t>застосування</w:t>
      </w:r>
      <w:r>
        <w:rPr>
          <w:rStyle w:val="Strong"/>
          <w:b w:val="0"/>
          <w:bCs w:val="0"/>
          <w:color w:val="000000" w:themeColor="text1"/>
          <w:sz w:val="28"/>
          <w:szCs w:val="28"/>
          <w:lang w:val="uk-UA"/>
        </w:rPr>
        <w:t xml:space="preserve"> </w:t>
      </w:r>
      <w:r>
        <w:rPr>
          <w:rStyle w:val="Strong"/>
          <w:b w:val="0"/>
          <w:bCs w:val="0"/>
          <w:color w:val="000000" w:themeColor="text1"/>
          <w:sz w:val="28"/>
          <w:szCs w:val="28"/>
        </w:rPr>
        <w:t>та</w:t>
      </w:r>
      <w:r>
        <w:rPr>
          <w:rStyle w:val="Strong"/>
          <w:b w:val="0"/>
          <w:bCs w:val="0"/>
          <w:color w:val="000000" w:themeColor="text1"/>
          <w:sz w:val="28"/>
          <w:szCs w:val="28"/>
          <w:lang w:val="uk-UA"/>
        </w:rPr>
        <w:t xml:space="preserve"> д</w:t>
      </w:r>
      <w:r>
        <w:rPr>
          <w:rStyle w:val="Strong"/>
          <w:b w:val="0"/>
          <w:bCs w:val="0"/>
          <w:color w:val="000000" w:themeColor="text1"/>
          <w:sz w:val="28"/>
          <w:szCs w:val="28"/>
        </w:rPr>
        <w:t>отримання</w:t>
      </w:r>
      <w:r>
        <w:rPr>
          <w:rStyle w:val="Strong"/>
          <w:b w:val="0"/>
          <w:bCs w:val="0"/>
          <w:color w:val="000000" w:themeColor="text1"/>
          <w:sz w:val="28"/>
          <w:szCs w:val="28"/>
          <w:lang w:val="uk-UA"/>
        </w:rPr>
        <w:t xml:space="preserve"> </w:t>
      </w:r>
      <w:r>
        <w:rPr>
          <w:rStyle w:val="Strong"/>
          <w:b w:val="0"/>
          <w:bCs w:val="0"/>
          <w:color w:val="000000" w:themeColor="text1"/>
          <w:sz w:val="28"/>
          <w:szCs w:val="28"/>
        </w:rPr>
        <w:t>діючого</w:t>
      </w:r>
      <w:r>
        <w:rPr>
          <w:rStyle w:val="Strong"/>
          <w:b w:val="0"/>
          <w:bCs w:val="0"/>
          <w:color w:val="000000" w:themeColor="text1"/>
          <w:sz w:val="28"/>
          <w:szCs w:val="28"/>
          <w:lang w:val="uk-UA"/>
        </w:rPr>
        <w:t xml:space="preserve"> </w:t>
      </w:r>
      <w:r>
        <w:rPr>
          <w:rStyle w:val="Strong"/>
          <w:b w:val="0"/>
          <w:bCs w:val="0"/>
          <w:color w:val="000000" w:themeColor="text1"/>
          <w:sz w:val="28"/>
          <w:szCs w:val="28"/>
        </w:rPr>
        <w:t>законодавства;</w:t>
      </w:r>
    </w:p>
    <w:p w:rsidR="0027192F" w14:paraId="78864F67" w14:textId="77777777">
      <w:pPr>
        <w:pStyle w:val="NoSpacing"/>
        <w:shd w:val="clear" w:color="auto" w:fill="FFFFFF" w:themeFill="background1"/>
        <w:ind w:firstLine="426"/>
        <w:contextualSpacing/>
        <w:jc w:val="both"/>
        <w:rPr>
          <w:color w:val="000000" w:themeColor="text1"/>
          <w:sz w:val="28"/>
          <w:szCs w:val="28"/>
        </w:rPr>
      </w:pPr>
      <w:r>
        <w:rPr>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27192F" w14:paraId="53A11A3A" w14:textId="77777777">
      <w:pPr>
        <w:pStyle w:val="NoSpacing"/>
        <w:shd w:val="clear" w:color="auto" w:fill="FFFFFF" w:themeFill="background1"/>
        <w:ind w:firstLine="426"/>
        <w:contextualSpacing/>
        <w:jc w:val="both"/>
        <w:rPr>
          <w:color w:val="000000" w:themeColor="text1"/>
          <w:sz w:val="28"/>
          <w:szCs w:val="28"/>
        </w:rPr>
      </w:pPr>
      <w:r>
        <w:rPr>
          <w:color w:val="000000" w:themeColor="text1"/>
          <w:sz w:val="28"/>
          <w:szCs w:val="28"/>
        </w:rPr>
        <w:t>■ участь у міжнародних заходах з метою розкриття інвестиційних можливостей громади;</w:t>
      </w:r>
    </w:p>
    <w:p w:rsidR="0027192F" w14:paraId="66780DFE" w14:textId="77777777">
      <w:pPr>
        <w:pStyle w:val="NoSpacing"/>
        <w:shd w:val="clear" w:color="auto" w:fill="FFFFFF" w:themeFill="background1"/>
        <w:ind w:firstLine="426"/>
        <w:contextualSpacing/>
        <w:jc w:val="both"/>
        <w:rPr>
          <w:color w:val="000000" w:themeColor="text1"/>
          <w:sz w:val="28"/>
          <w:szCs w:val="28"/>
        </w:rPr>
      </w:pPr>
      <w:r>
        <w:rPr>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27192F" w14:paraId="26BDAAD5" w14:textId="77777777">
      <w:pPr>
        <w:pStyle w:val="NoSpacing"/>
        <w:shd w:val="clear" w:color="auto" w:fill="FFFFFF" w:themeFill="background1"/>
        <w:ind w:firstLine="426"/>
        <w:contextualSpacing/>
        <w:jc w:val="both"/>
        <w:rPr>
          <w:color w:val="000000" w:themeColor="text1"/>
          <w:sz w:val="28"/>
          <w:szCs w:val="28"/>
        </w:rPr>
      </w:pPr>
      <w:bookmarkStart w:id="13" w:name="_Hlk154134226"/>
      <w:r>
        <w:rPr>
          <w:color w:val="000000" w:themeColor="text1"/>
          <w:sz w:val="28"/>
          <w:szCs w:val="28"/>
        </w:rPr>
        <w:t>■</w:t>
      </w:r>
      <w:bookmarkEnd w:id="13"/>
      <w:r>
        <w:rPr>
          <w:color w:val="000000" w:themeColor="text1"/>
          <w:sz w:val="28"/>
          <w:szCs w:val="28"/>
        </w:rPr>
        <w:t xml:space="preserve"> реалізація інвестиційних проєктів за кошти бюджету громади;</w:t>
      </w:r>
    </w:p>
    <w:p w:rsidR="0027192F" w14:paraId="554F73E3" w14:textId="77777777">
      <w:pPr>
        <w:pStyle w:val="NoSpacing"/>
        <w:shd w:val="clear" w:color="auto" w:fill="FFFFFF" w:themeFill="background1"/>
        <w:ind w:firstLine="426"/>
        <w:contextualSpacing/>
        <w:jc w:val="both"/>
        <w:rPr>
          <w:color w:val="000000" w:themeColor="text1"/>
          <w:sz w:val="28"/>
          <w:szCs w:val="28"/>
        </w:rPr>
      </w:pPr>
      <w:r>
        <w:rPr>
          <w:color w:val="000000" w:themeColor="text1"/>
          <w:sz w:val="28"/>
          <w:szCs w:val="28"/>
        </w:rPr>
        <w:t>■ участь в інвестиційних форумах та семінарах, представлення інвестиційного потенціалу громади;</w:t>
      </w:r>
    </w:p>
    <w:p w:rsidR="0027192F" w14:paraId="641DA261" w14:textId="77777777">
      <w:pPr>
        <w:pStyle w:val="NoSpacing"/>
        <w:shd w:val="clear" w:color="auto" w:fill="FFFFFF" w:themeFill="background1"/>
        <w:ind w:firstLine="426"/>
        <w:contextualSpacing/>
        <w:jc w:val="both"/>
        <w:rPr>
          <w:color w:val="000000" w:themeColor="text1"/>
          <w:sz w:val="28"/>
          <w:szCs w:val="28"/>
        </w:rPr>
      </w:pPr>
      <w:r>
        <w:rPr>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27192F" w14:paraId="5FEB580D" w14:textId="77777777">
      <w:pPr>
        <w:pStyle w:val="NoSpacing"/>
        <w:shd w:val="clear" w:color="auto" w:fill="FFFFFF" w:themeFill="background1"/>
        <w:ind w:firstLine="426"/>
        <w:contextualSpacing/>
        <w:jc w:val="both"/>
        <w:rPr>
          <w:color w:val="000000" w:themeColor="text1"/>
          <w:sz w:val="28"/>
          <w:szCs w:val="28"/>
        </w:rPr>
      </w:pPr>
      <w:r>
        <w:rPr>
          <w:color w:val="000000" w:themeColor="text1"/>
          <w:sz w:val="28"/>
          <w:szCs w:val="28"/>
        </w:rPr>
        <w:t>■ здійснення моніторингу пропозицій та конкурсів міжнародних проєктів,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27192F" w14:paraId="629DCB61" w14:textId="77777777">
      <w:pPr>
        <w:pStyle w:val="BodyText"/>
        <w:shd w:val="clear" w:color="auto" w:fill="FFFFFF" w:themeFill="background1"/>
        <w:spacing w:after="0"/>
        <w:ind w:firstLine="426"/>
        <w:contextualSpacing/>
        <w:jc w:val="both"/>
        <w:rPr>
          <w:b/>
          <w:i/>
          <w:color w:val="000000" w:themeColor="text1"/>
          <w:sz w:val="28"/>
          <w:szCs w:val="28"/>
          <w:u w:val="single"/>
        </w:rPr>
      </w:pPr>
    </w:p>
    <w:p w:rsidR="0027192F" w14:paraId="5A902E37" w14:textId="77777777">
      <w:pPr>
        <w:pStyle w:val="BodyText"/>
        <w:shd w:val="clear" w:color="auto" w:fill="FFFFFF" w:themeFill="background1"/>
        <w:spacing w:after="0"/>
        <w:ind w:firstLine="426"/>
        <w:contextualSpacing/>
        <w:jc w:val="both"/>
        <w:rPr>
          <w:b/>
          <w:i/>
          <w:color w:val="000000" w:themeColor="text1"/>
          <w:sz w:val="28"/>
          <w:szCs w:val="28"/>
          <w:u w:val="single"/>
        </w:rPr>
      </w:pPr>
      <w:r>
        <w:rPr>
          <w:b/>
          <w:i/>
          <w:color w:val="000000" w:themeColor="text1"/>
          <w:sz w:val="28"/>
          <w:szCs w:val="28"/>
          <w:u w:val="single"/>
        </w:rPr>
        <w:t>Очікувані результати:</w:t>
      </w:r>
    </w:p>
    <w:p w:rsidR="0027192F" w14:paraId="6849D5FC" w14:textId="77777777">
      <w:pPr>
        <w:pStyle w:val="BodyText"/>
        <w:numPr>
          <w:ilvl w:val="0"/>
          <w:numId w:val="11"/>
        </w:numPr>
        <w:shd w:val="clear" w:color="auto" w:fill="FFFFFF" w:themeFill="background1"/>
        <w:spacing w:after="0"/>
        <w:ind w:left="0" w:firstLine="426"/>
        <w:contextualSpacing/>
        <w:jc w:val="both"/>
        <w:rPr>
          <w:b/>
          <w:color w:val="000000" w:themeColor="text1"/>
          <w:sz w:val="28"/>
          <w:szCs w:val="28"/>
          <w:u w:val="single"/>
        </w:rPr>
      </w:pPr>
      <w:r>
        <w:rPr>
          <w:color w:val="000000" w:themeColor="text1"/>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27192F" w14:paraId="73A314DD" w14:textId="77777777">
      <w:pPr>
        <w:pStyle w:val="NormalWeb"/>
        <w:numPr>
          <w:ilvl w:val="0"/>
          <w:numId w:val="11"/>
        </w:numPr>
        <w:shd w:val="clear" w:color="auto" w:fill="FFFFFF" w:themeFill="background1"/>
        <w:spacing w:before="0" w:beforeAutospacing="0" w:after="0" w:afterAutospacing="0"/>
        <w:ind w:left="0" w:firstLine="426"/>
        <w:contextualSpacing/>
        <w:jc w:val="both"/>
        <w:rPr>
          <w:b/>
          <w:i/>
          <w:color w:val="000000" w:themeColor="text1"/>
          <w:u w:val="single"/>
        </w:rPr>
      </w:pPr>
      <w:r>
        <w:rPr>
          <w:color w:val="000000" w:themeColor="text1"/>
          <w:sz w:val="28"/>
          <w:szCs w:val="28"/>
          <w:lang w:val="uk-UA"/>
        </w:rPr>
        <w:t>активізація підприємницької діяльності на території громади;</w:t>
      </w:r>
    </w:p>
    <w:p w:rsidR="0027192F" w14:paraId="526446D7" w14:textId="77777777">
      <w:pPr>
        <w:pStyle w:val="BodyTextIndent"/>
        <w:numPr>
          <w:ilvl w:val="0"/>
          <w:numId w:val="13"/>
        </w:numPr>
        <w:shd w:val="clear" w:color="auto" w:fill="FFFFFF" w:themeFill="background1"/>
        <w:ind w:left="0" w:firstLine="426"/>
        <w:contextualSpacing/>
        <w:rPr>
          <w:b/>
          <w:i/>
          <w:color w:val="000000" w:themeColor="text1"/>
          <w:u w:val="single"/>
        </w:rPr>
      </w:pPr>
      <w:r>
        <w:rPr>
          <w:color w:val="000000" w:themeColor="text1"/>
        </w:rPr>
        <w:t>покращення рівня інвестиційної привабливості громади;</w:t>
      </w:r>
    </w:p>
    <w:p w:rsidR="0027192F" w14:paraId="6BFE76F3" w14:textId="77777777">
      <w:pPr>
        <w:pStyle w:val="ListParagraph"/>
        <w:numPr>
          <w:ilvl w:val="0"/>
          <w:numId w:val="12"/>
        </w:numPr>
        <w:shd w:val="clear" w:color="auto" w:fill="FFFFFF" w:themeFill="background1"/>
        <w:ind w:left="0" w:firstLine="426"/>
        <w:contextualSpacing/>
        <w:jc w:val="both"/>
        <w:rPr>
          <w:b/>
          <w:bCs/>
          <w:iCs/>
          <w:color w:val="000000" w:themeColor="text1"/>
          <w:sz w:val="28"/>
          <w:szCs w:val="28"/>
        </w:rPr>
      </w:pPr>
      <w:r>
        <w:rPr>
          <w:color w:val="000000" w:themeColor="text1"/>
          <w:sz w:val="28"/>
          <w:szCs w:val="28"/>
        </w:rPr>
        <w:t>продовження виконання розпочатих  інвестиційних проєктів.</w:t>
      </w:r>
    </w:p>
    <w:p w:rsidR="0027192F" w14:paraId="1C26481C" w14:textId="77777777">
      <w:pPr>
        <w:spacing w:after="0"/>
        <w:ind w:firstLine="426"/>
        <w:rPr>
          <w:rFonts w:ascii="Times New Roman" w:hAnsi="Times New Roman"/>
          <w:color w:val="000000" w:themeColor="text1"/>
          <w:sz w:val="28"/>
          <w:szCs w:val="28"/>
          <w:highlight w:val="yellow"/>
        </w:rPr>
      </w:pPr>
    </w:p>
    <w:p w:rsidR="0027192F" w14:paraId="03A90928" w14:textId="77777777">
      <w:pPr>
        <w:pStyle w:val="NoSpacing"/>
        <w:ind w:firstLine="426"/>
        <w:jc w:val="center"/>
        <w:rPr>
          <w:b/>
          <w:bCs/>
          <w:color w:val="000000" w:themeColor="text1"/>
          <w:sz w:val="28"/>
          <w:szCs w:val="28"/>
        </w:rPr>
      </w:pPr>
      <w:r>
        <w:rPr>
          <w:b/>
          <w:bCs/>
          <w:color w:val="000000" w:themeColor="text1"/>
          <w:sz w:val="28"/>
          <w:szCs w:val="28"/>
        </w:rPr>
        <w:t>Розвиток міжнародного співробітництва</w:t>
      </w:r>
    </w:p>
    <w:p w:rsidR="0027192F" w14:paraId="06D0F2BD" w14:textId="77777777">
      <w:pPr>
        <w:pStyle w:val="NoSpacing"/>
        <w:ind w:firstLine="426"/>
        <w:jc w:val="both"/>
        <w:rPr>
          <w:color w:val="000000" w:themeColor="text1"/>
          <w:sz w:val="28"/>
          <w:szCs w:val="28"/>
        </w:rPr>
      </w:pPr>
      <w:r>
        <w:rPr>
          <w:color w:val="000000" w:themeColor="text1"/>
          <w:sz w:val="28"/>
          <w:szCs w:val="28"/>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rsidR="0027192F" w14:paraId="18FD00C6" w14:textId="77777777">
      <w:pPr>
        <w:pStyle w:val="NoSpacing"/>
        <w:ind w:firstLine="426"/>
        <w:jc w:val="both"/>
        <w:rPr>
          <w:color w:val="000000" w:themeColor="text1"/>
          <w:sz w:val="28"/>
          <w:szCs w:val="28"/>
        </w:rPr>
      </w:pPr>
      <w:r>
        <w:rPr>
          <w:color w:val="000000" w:themeColor="text1"/>
          <w:sz w:val="28"/>
          <w:szCs w:val="28"/>
        </w:rPr>
        <w:t>Громада здійснює плідну співпрацю з багатьма країнами світу. Триває діяльність щодо розширення співпраці з міжнародними партнерами.</w:t>
      </w:r>
    </w:p>
    <w:p w:rsidR="0027192F" w14:paraId="3D1363AD" w14:textId="77777777">
      <w:pPr>
        <w:pStyle w:val="NormalWeb"/>
        <w:shd w:val="clear" w:color="auto" w:fill="FFFFFF"/>
        <w:spacing w:before="0" w:beforeAutospacing="0" w:after="0" w:afterAutospacing="0"/>
        <w:ind w:firstLine="426"/>
        <w:jc w:val="both"/>
        <w:rPr>
          <w:color w:val="000000" w:themeColor="text1"/>
          <w:sz w:val="28"/>
          <w:szCs w:val="28"/>
          <w:lang w:val="uk-UA"/>
        </w:rPr>
      </w:pPr>
      <w:r>
        <w:rPr>
          <w:color w:val="000000" w:themeColor="text1"/>
          <w:sz w:val="28"/>
          <w:szCs w:val="28"/>
          <w:lang w:val="uk-UA"/>
        </w:rPr>
        <w:t>Броварська міська територіальна громада співпрацювала в наступних міжнародних проєктах: в програмі міжнародної співпраці «</w:t>
      </w:r>
      <w:r>
        <w:rPr>
          <w:color w:val="000000" w:themeColor="text1"/>
          <w:sz w:val="28"/>
          <w:szCs w:val="28"/>
        </w:rPr>
        <w:t>EU</w:t>
      </w:r>
      <w:r>
        <w:rPr>
          <w:color w:val="000000" w:themeColor="text1"/>
          <w:sz w:val="28"/>
          <w:szCs w:val="28"/>
          <w:lang w:val="uk-UA"/>
        </w:rPr>
        <w:t>4</w:t>
      </w:r>
      <w:r>
        <w:rPr>
          <w:color w:val="000000" w:themeColor="text1"/>
          <w:sz w:val="28"/>
          <w:szCs w:val="28"/>
        </w:rPr>
        <w:t>Business</w:t>
      </w:r>
      <w:r>
        <w:rPr>
          <w:color w:val="000000" w:themeColor="text1"/>
          <w:sz w:val="28"/>
          <w:szCs w:val="28"/>
          <w:lang w:val="uk-UA"/>
        </w:rPr>
        <w:t xml:space="preserve">: відновлення, конкурентоспроможність та інтернаціоналізація МСП» та програмі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w:t>
      </w:r>
      <w:r>
        <w:rPr>
          <w:color w:val="000000" w:themeColor="text1"/>
          <w:sz w:val="28"/>
          <w:szCs w:val="28"/>
        </w:rPr>
        <w:t>Deutsche</w:t>
      </w:r>
      <w:r>
        <w:rPr>
          <w:color w:val="000000" w:themeColor="text1"/>
          <w:sz w:val="28"/>
          <w:szCs w:val="28"/>
          <w:lang w:val="uk-UA"/>
        </w:rPr>
        <w:t xml:space="preserve"> </w:t>
      </w:r>
      <w:r>
        <w:rPr>
          <w:color w:val="000000" w:themeColor="text1"/>
          <w:sz w:val="28"/>
          <w:szCs w:val="28"/>
        </w:rPr>
        <w:t>Gesellschaft</w:t>
      </w:r>
      <w:r>
        <w:rPr>
          <w:color w:val="000000" w:themeColor="text1"/>
          <w:sz w:val="28"/>
          <w:szCs w:val="28"/>
          <w:lang w:val="uk-UA"/>
        </w:rPr>
        <w:t xml:space="preserve"> </w:t>
      </w:r>
      <w:r>
        <w:rPr>
          <w:color w:val="000000" w:themeColor="text1"/>
          <w:sz w:val="28"/>
          <w:szCs w:val="28"/>
        </w:rPr>
        <w:t>f</w:t>
      </w:r>
      <w:r>
        <w:rPr>
          <w:color w:val="000000" w:themeColor="text1"/>
          <w:sz w:val="28"/>
          <w:szCs w:val="28"/>
          <w:lang w:val="uk-UA"/>
        </w:rPr>
        <w:t>ü</w:t>
      </w:r>
      <w:r>
        <w:rPr>
          <w:color w:val="000000" w:themeColor="text1"/>
          <w:sz w:val="28"/>
          <w:szCs w:val="28"/>
        </w:rPr>
        <w:t>r</w:t>
      </w:r>
      <w:r>
        <w:rPr>
          <w:color w:val="000000" w:themeColor="text1"/>
          <w:sz w:val="28"/>
          <w:szCs w:val="28"/>
          <w:lang w:val="uk-UA"/>
        </w:rPr>
        <w:t xml:space="preserve"> </w:t>
      </w:r>
      <w:r>
        <w:rPr>
          <w:color w:val="000000" w:themeColor="text1"/>
          <w:sz w:val="28"/>
          <w:szCs w:val="28"/>
        </w:rPr>
        <w:t>Internationale</w:t>
      </w:r>
      <w:r>
        <w:rPr>
          <w:color w:val="000000" w:themeColor="text1"/>
          <w:sz w:val="28"/>
          <w:szCs w:val="28"/>
          <w:lang w:val="uk-UA"/>
        </w:rPr>
        <w:t xml:space="preserve"> </w:t>
      </w:r>
      <w:r>
        <w:rPr>
          <w:color w:val="000000" w:themeColor="text1"/>
          <w:sz w:val="28"/>
          <w:szCs w:val="28"/>
        </w:rPr>
        <w:t>Zusammenarbeit</w:t>
      </w:r>
      <w:r>
        <w:rPr>
          <w:color w:val="000000" w:themeColor="text1"/>
          <w:sz w:val="28"/>
          <w:szCs w:val="28"/>
          <w:lang w:val="uk-UA"/>
        </w:rPr>
        <w:t xml:space="preserve"> (</w:t>
      </w:r>
      <w:r>
        <w:rPr>
          <w:color w:val="000000" w:themeColor="text1"/>
          <w:sz w:val="28"/>
          <w:szCs w:val="28"/>
        </w:rPr>
        <w:t>GIZ</w:t>
      </w:r>
      <w:r>
        <w:rPr>
          <w:color w:val="000000" w:themeColor="text1"/>
          <w:sz w:val="28"/>
          <w:szCs w:val="28"/>
          <w:lang w:val="uk-UA"/>
        </w:rPr>
        <w:t xml:space="preserve">) </w:t>
      </w:r>
      <w:r>
        <w:rPr>
          <w:color w:val="000000" w:themeColor="text1"/>
          <w:sz w:val="28"/>
          <w:szCs w:val="28"/>
        </w:rPr>
        <w:t>GmbH</w:t>
      </w:r>
      <w:r>
        <w:rPr>
          <w:color w:val="000000" w:themeColor="text1"/>
          <w:sz w:val="28"/>
          <w:szCs w:val="28"/>
          <w:lang w:val="uk-UA"/>
        </w:rPr>
        <w:t xml:space="preserve">; проєкті «Людський вимір-інклюзивні дані для стабільності та розвитку» за підтримки Канадської Міжнародної Організації МОМ; проєкті </w:t>
      </w:r>
      <w:r>
        <w:rPr>
          <w:color w:val="000000" w:themeColor="text1"/>
          <w:sz w:val="28"/>
          <w:szCs w:val="28"/>
        </w:rPr>
        <w:t>UWE</w:t>
      </w:r>
      <w:r>
        <w:rPr>
          <w:color w:val="000000" w:themeColor="text1"/>
          <w:sz w:val="28"/>
          <w:szCs w:val="28"/>
          <w:lang w:val="uk-UA"/>
        </w:rPr>
        <w:t xml:space="preserve"> </w:t>
      </w:r>
      <w:r>
        <w:rPr>
          <w:color w:val="000000" w:themeColor="text1"/>
          <w:sz w:val="28"/>
          <w:szCs w:val="28"/>
        </w:rPr>
        <w:t>HUB</w:t>
      </w:r>
      <w:r>
        <w:rPr>
          <w:color w:val="000000" w:themeColor="text1"/>
          <w:sz w:val="28"/>
          <w:szCs w:val="28"/>
          <w:lang w:val="uk-UA"/>
        </w:rPr>
        <w:t xml:space="preserve"> (</w:t>
      </w:r>
      <w:r>
        <w:rPr>
          <w:color w:val="000000" w:themeColor="text1"/>
          <w:sz w:val="28"/>
          <w:szCs w:val="28"/>
          <w:shd w:val="clear" w:color="auto" w:fill="FFFFFF"/>
          <w:lang w:val="uk-UA"/>
        </w:rPr>
        <w:t>розбудова мережі офлайн-хабів для жінок-підприємиць в Україні)</w:t>
      </w:r>
      <w:r>
        <w:rPr>
          <w:color w:val="000000" w:themeColor="text1"/>
          <w:sz w:val="28"/>
          <w:szCs w:val="28"/>
          <w:lang w:val="uk-UA"/>
        </w:rPr>
        <w:t xml:space="preserve">, що реалізується Центром «Розвиток КСВ» за підтримки організації </w:t>
      </w:r>
      <w:r>
        <w:rPr>
          <w:color w:val="000000" w:themeColor="text1"/>
          <w:sz w:val="28"/>
          <w:szCs w:val="28"/>
        </w:rPr>
        <w:t>GlobalGiving</w:t>
      </w:r>
      <w:r>
        <w:rPr>
          <w:color w:val="000000" w:themeColor="text1"/>
          <w:sz w:val="28"/>
          <w:szCs w:val="28"/>
          <w:lang w:val="uk-UA"/>
        </w:rPr>
        <w:t xml:space="preserve"> (США),  швейцарсько-українському проєкті </w:t>
      </w:r>
      <w:r>
        <w:rPr>
          <w:color w:val="000000" w:themeColor="text1"/>
          <w:sz w:val="28"/>
          <w:szCs w:val="28"/>
          <w:lang w:val="en-US"/>
        </w:rPr>
        <w:t>DECIDE</w:t>
      </w:r>
      <w:r>
        <w:rPr>
          <w:color w:val="000000" w:themeColor="text1"/>
          <w:sz w:val="28"/>
          <w:szCs w:val="28"/>
          <w:lang w:val="uk-UA"/>
        </w:rPr>
        <w:t xml:space="preserve"> для підтримка реформи професійної освіти в Україні»; стала учасником Програми розвитку ООН (</w:t>
      </w:r>
      <w:r>
        <w:rPr>
          <w:color w:val="000000" w:themeColor="text1"/>
          <w:sz w:val="28"/>
          <w:szCs w:val="28"/>
        </w:rPr>
        <w:t>UNDP</w:t>
      </w:r>
      <w:r>
        <w:rPr>
          <w:color w:val="000000" w:themeColor="text1"/>
          <w:sz w:val="28"/>
          <w:szCs w:val="28"/>
          <w:lang w:val="uk-UA"/>
        </w:rPr>
        <w:t xml:space="preserve">) в Україні у співпраці з Міністерством розвитку громад, територій та інфраструктури України за фінансової підтримки Уряду Японії в межах проєкту ПРООН «Трансформаційне відновлення людської безпеки в Україні». </w:t>
      </w:r>
    </w:p>
    <w:p w:rsidR="0027192F" w14:paraId="2BE3C315" w14:textId="77777777">
      <w:pPr>
        <w:pStyle w:val="NoSpacing"/>
        <w:ind w:firstLine="426"/>
        <w:jc w:val="both"/>
        <w:rPr>
          <w:color w:val="000000" w:themeColor="text1"/>
          <w:sz w:val="28"/>
          <w:szCs w:val="28"/>
        </w:rPr>
      </w:pPr>
      <w:r>
        <w:rPr>
          <w:color w:val="000000" w:themeColor="text1"/>
          <w:sz w:val="28"/>
          <w:szCs w:val="28"/>
        </w:rPr>
        <w:t>Активно розвиваються зв’язки з порідненими містами у сфері  спорту, культури та оздоровлення дітей  з партнерами з  Німеччини,  Польщі, США,  Франції.</w:t>
      </w:r>
    </w:p>
    <w:p w:rsidR="0027192F" w14:paraId="5BBFD14C" w14:textId="77777777">
      <w:pPr>
        <w:pStyle w:val="NoSpacing"/>
        <w:ind w:firstLine="426"/>
        <w:jc w:val="both"/>
        <w:rPr>
          <w:color w:val="000000" w:themeColor="text1"/>
          <w:sz w:val="28"/>
          <w:szCs w:val="28"/>
        </w:rPr>
      </w:pPr>
      <w:r>
        <w:rPr>
          <w:color w:val="000000" w:themeColor="text1"/>
          <w:sz w:val="28"/>
          <w:szCs w:val="28"/>
        </w:rPr>
        <w:t xml:space="preserve">У 2024 році підписаний Меморандум про партнерство з округом Лан-Ділль-Крайс (Німеччина). </w:t>
      </w:r>
    </w:p>
    <w:p w:rsidR="0027192F" w14:paraId="68CD3430" w14:textId="77777777">
      <w:pPr>
        <w:pStyle w:val="NoSpacing"/>
        <w:ind w:firstLine="426"/>
        <w:jc w:val="both"/>
        <w:rPr>
          <w:color w:val="000000" w:themeColor="text1"/>
          <w:sz w:val="28"/>
          <w:szCs w:val="28"/>
        </w:rPr>
      </w:pPr>
      <w:r>
        <w:rPr>
          <w:color w:val="000000" w:themeColor="text1"/>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27192F" w14:paraId="2357FEA4" w14:textId="77777777">
      <w:pPr>
        <w:pStyle w:val="NoSpacing"/>
        <w:ind w:firstLine="426"/>
        <w:jc w:val="both"/>
        <w:rPr>
          <w:color w:val="000000" w:themeColor="text1"/>
          <w:sz w:val="28"/>
          <w:szCs w:val="28"/>
        </w:rPr>
      </w:pPr>
      <w:r>
        <w:rPr>
          <w:color w:val="000000" w:themeColor="text1"/>
          <w:sz w:val="28"/>
          <w:szCs w:val="28"/>
        </w:rPr>
        <w:t xml:space="preserve">Також наша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27192F" w14:paraId="01D08DF5" w14:textId="77777777">
      <w:pPr>
        <w:pStyle w:val="NoSpacing"/>
        <w:ind w:firstLine="426"/>
        <w:jc w:val="both"/>
        <w:rPr>
          <w:color w:val="000000" w:themeColor="text1"/>
          <w:sz w:val="28"/>
          <w:szCs w:val="28"/>
        </w:rPr>
      </w:pPr>
    </w:p>
    <w:p w:rsidR="0027192F" w14:paraId="38E2A235" w14:textId="77777777">
      <w:pPr>
        <w:pStyle w:val="NoSpacing"/>
        <w:ind w:firstLine="426"/>
        <w:jc w:val="both"/>
        <w:rPr>
          <w:b/>
          <w:bCs/>
          <w:i/>
          <w:color w:val="000000" w:themeColor="text1"/>
          <w:sz w:val="28"/>
          <w:szCs w:val="28"/>
          <w:u w:val="single"/>
        </w:rPr>
      </w:pPr>
    </w:p>
    <w:p w:rsidR="0027192F" w14:paraId="6975998E" w14:textId="77777777">
      <w:pPr>
        <w:pStyle w:val="NoSpacing"/>
        <w:ind w:firstLine="426"/>
        <w:jc w:val="both"/>
        <w:rPr>
          <w:b/>
          <w:bCs/>
          <w:i/>
          <w:color w:val="000000" w:themeColor="text1"/>
          <w:sz w:val="28"/>
          <w:szCs w:val="28"/>
          <w:u w:val="single"/>
        </w:rPr>
      </w:pPr>
      <w:r>
        <w:rPr>
          <w:b/>
          <w:bCs/>
          <w:i/>
          <w:color w:val="000000" w:themeColor="text1"/>
          <w:sz w:val="28"/>
          <w:szCs w:val="28"/>
          <w:u w:val="single"/>
        </w:rPr>
        <w:t>Головні цілі на 2025 рік:</w:t>
      </w:r>
    </w:p>
    <w:p w:rsidR="0027192F" w14:paraId="5F90C64F" w14:textId="77777777">
      <w:pPr>
        <w:pStyle w:val="NoSpacing"/>
        <w:ind w:firstLine="426"/>
        <w:jc w:val="both"/>
        <w:rPr>
          <w:color w:val="000000" w:themeColor="text1"/>
          <w:sz w:val="28"/>
          <w:szCs w:val="28"/>
        </w:rPr>
      </w:pPr>
      <w:r>
        <w:rPr>
          <w:color w:val="000000" w:themeColor="text1"/>
          <w:sz w:val="28"/>
          <w:szCs w:val="28"/>
        </w:rPr>
        <w:t>Розвиток співпраці з територіальними громадами близького та далекого зарубіжжя; участь у спільних міжнародних проєктах; покращення міжнародного іміджу громади.</w:t>
      </w:r>
    </w:p>
    <w:p w:rsidR="0027192F" w14:paraId="5014A9DA" w14:textId="77777777">
      <w:pPr>
        <w:pStyle w:val="NoSpacing"/>
        <w:ind w:firstLine="426"/>
        <w:jc w:val="both"/>
        <w:rPr>
          <w:color w:val="000000" w:themeColor="text1"/>
          <w:sz w:val="28"/>
          <w:szCs w:val="28"/>
        </w:rPr>
      </w:pPr>
      <w:r>
        <w:rPr>
          <w:color w:val="000000" w:themeColor="text1"/>
          <w:sz w:val="28"/>
          <w:szCs w:val="28"/>
        </w:rPr>
        <w:t>Інтеграція економіки громади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rsidR="0027192F" w14:paraId="43C4F247" w14:textId="77777777">
      <w:pPr>
        <w:pStyle w:val="NoSpacing"/>
        <w:ind w:firstLine="426"/>
        <w:jc w:val="both"/>
        <w:rPr>
          <w:color w:val="000000" w:themeColor="text1"/>
          <w:sz w:val="28"/>
          <w:szCs w:val="28"/>
          <w:highlight w:val="yellow"/>
        </w:rPr>
      </w:pPr>
    </w:p>
    <w:p w:rsidR="0027192F" w14:paraId="758F5EB6" w14:textId="77777777">
      <w:pPr>
        <w:pStyle w:val="NoSpacing"/>
        <w:ind w:firstLine="426"/>
        <w:jc w:val="both"/>
        <w:rPr>
          <w:b/>
          <w:bCs/>
          <w:i/>
          <w:iCs/>
          <w:color w:val="000000" w:themeColor="text1"/>
          <w:sz w:val="28"/>
          <w:szCs w:val="28"/>
          <w:u w:val="single"/>
        </w:rPr>
      </w:pPr>
      <w:r>
        <w:rPr>
          <w:b/>
          <w:bCs/>
          <w:i/>
          <w:iCs/>
          <w:color w:val="000000" w:themeColor="text1"/>
          <w:sz w:val="28"/>
          <w:szCs w:val="28"/>
          <w:u w:val="single"/>
        </w:rPr>
        <w:t>Основні завдання та заходи на 2025 рік:</w:t>
      </w:r>
    </w:p>
    <w:p w:rsidR="0027192F" w14:paraId="183172EA" w14:textId="77777777">
      <w:pPr>
        <w:pStyle w:val="NoSpacing"/>
        <w:ind w:firstLine="426"/>
        <w:jc w:val="both"/>
        <w:rPr>
          <w:color w:val="000000" w:themeColor="text1"/>
          <w:sz w:val="28"/>
          <w:szCs w:val="28"/>
        </w:rPr>
      </w:pPr>
      <w:r>
        <w:rPr>
          <w:color w:val="000000" w:themeColor="text1"/>
          <w:sz w:val="28"/>
          <w:szCs w:val="28"/>
        </w:rPr>
        <w:t>■ активізація наявної міжнародної співпраці та розширення міжнародних зв’язків, залучення міжнародних грантів;</w:t>
      </w:r>
    </w:p>
    <w:p w:rsidR="0027192F" w14:paraId="3C124C28" w14:textId="77777777">
      <w:pPr>
        <w:pStyle w:val="NoSpacing"/>
        <w:ind w:firstLine="426"/>
        <w:jc w:val="both"/>
        <w:rPr>
          <w:color w:val="000000" w:themeColor="text1"/>
          <w:sz w:val="28"/>
          <w:szCs w:val="28"/>
        </w:rPr>
      </w:pPr>
      <w:r>
        <w:rPr>
          <w:color w:val="000000" w:themeColor="text1"/>
          <w:sz w:val="28"/>
          <w:szCs w:val="28"/>
        </w:rPr>
        <w:t>■ координація міжнародних заходів на території громади;</w:t>
      </w:r>
    </w:p>
    <w:p w:rsidR="0027192F" w14:paraId="25006982" w14:textId="77777777">
      <w:pPr>
        <w:pStyle w:val="NoSpacing"/>
        <w:ind w:firstLine="426"/>
        <w:jc w:val="both"/>
        <w:rPr>
          <w:color w:val="000000" w:themeColor="text1"/>
          <w:sz w:val="28"/>
          <w:szCs w:val="28"/>
        </w:rPr>
      </w:pPr>
      <w:r>
        <w:rPr>
          <w:color w:val="000000" w:themeColor="text1"/>
          <w:sz w:val="28"/>
          <w:szCs w:val="28"/>
        </w:rPr>
        <w:t>■ участь у міжнародних програмах та проєктах в сферах економіки, освіти, культури, спорту тощо;</w:t>
      </w:r>
    </w:p>
    <w:p w:rsidR="0027192F" w14:paraId="1BDC64F0" w14:textId="77777777">
      <w:pPr>
        <w:pStyle w:val="NoSpacing"/>
        <w:ind w:firstLine="426"/>
        <w:jc w:val="both"/>
        <w:rPr>
          <w:color w:val="000000" w:themeColor="text1"/>
          <w:sz w:val="28"/>
          <w:szCs w:val="28"/>
        </w:rPr>
      </w:pPr>
      <w:r>
        <w:rPr>
          <w:color w:val="000000" w:themeColor="text1"/>
          <w:sz w:val="28"/>
          <w:szCs w:val="28"/>
        </w:rPr>
        <w:t>■ активізація роботи щодо промоції та зміцнення позитивного міжнародного іміджу громади;</w:t>
      </w:r>
    </w:p>
    <w:p w:rsidR="0027192F" w14:paraId="71191451" w14:textId="77777777">
      <w:pPr>
        <w:pStyle w:val="NoSpacing"/>
        <w:ind w:firstLine="426"/>
        <w:jc w:val="both"/>
        <w:rPr>
          <w:color w:val="000000" w:themeColor="text1"/>
          <w:sz w:val="28"/>
          <w:szCs w:val="28"/>
        </w:rPr>
      </w:pPr>
      <w:r>
        <w:rPr>
          <w:color w:val="000000" w:themeColor="text1"/>
          <w:sz w:val="28"/>
          <w:szCs w:val="28"/>
        </w:rPr>
        <w:t>■ продовження співпраці з країнами партнерами у всіх сферах життєдіяльності громади;</w:t>
      </w:r>
    </w:p>
    <w:p w:rsidR="0027192F" w14:paraId="6A2D4C0D" w14:textId="77777777">
      <w:pPr>
        <w:pStyle w:val="NoSpacing"/>
        <w:ind w:firstLine="426"/>
        <w:jc w:val="both"/>
        <w:rPr>
          <w:color w:val="000000" w:themeColor="text1"/>
          <w:sz w:val="28"/>
          <w:szCs w:val="28"/>
        </w:rPr>
      </w:pPr>
      <w:r>
        <w:rPr>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27192F" w14:paraId="66CB8CD3" w14:textId="77777777">
      <w:pPr>
        <w:pStyle w:val="NoSpacing"/>
        <w:ind w:firstLine="426"/>
        <w:jc w:val="both"/>
        <w:rPr>
          <w:color w:val="000000" w:themeColor="text1"/>
          <w:sz w:val="28"/>
          <w:szCs w:val="28"/>
        </w:rPr>
      </w:pPr>
      <w:r>
        <w:rPr>
          <w:color w:val="000000" w:themeColor="text1"/>
          <w:sz w:val="28"/>
          <w:szCs w:val="28"/>
        </w:rPr>
        <w:t>■ сприяння виходу підприємств громади на зовнішні ринки;</w:t>
      </w:r>
    </w:p>
    <w:p w:rsidR="0027192F" w14:paraId="29E66F64" w14:textId="77777777">
      <w:pPr>
        <w:pStyle w:val="NoSpacing"/>
        <w:ind w:firstLine="426"/>
        <w:jc w:val="both"/>
        <w:rPr>
          <w:color w:val="000000" w:themeColor="text1"/>
          <w:sz w:val="28"/>
          <w:szCs w:val="28"/>
        </w:rPr>
      </w:pPr>
      <w:r>
        <w:rPr>
          <w:color w:val="000000" w:themeColor="text1"/>
          <w:sz w:val="28"/>
          <w:szCs w:val="28"/>
        </w:rPr>
        <w:t>■ інформаційна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27192F" w14:paraId="084C2905" w14:textId="77777777">
      <w:pPr>
        <w:pStyle w:val="NoSpacing"/>
        <w:ind w:firstLine="426"/>
        <w:jc w:val="both"/>
        <w:rPr>
          <w:color w:val="000000" w:themeColor="text1"/>
          <w:sz w:val="28"/>
          <w:szCs w:val="28"/>
          <w:highlight w:val="yellow"/>
        </w:rPr>
      </w:pPr>
    </w:p>
    <w:p w:rsidR="0027192F" w14:paraId="6CCE688D" w14:textId="77777777">
      <w:pPr>
        <w:pStyle w:val="NoSpacing"/>
        <w:ind w:firstLine="426"/>
        <w:jc w:val="both"/>
        <w:rPr>
          <w:b/>
          <w:bCs/>
          <w:i/>
          <w:color w:val="000000" w:themeColor="text1"/>
          <w:sz w:val="28"/>
          <w:szCs w:val="28"/>
          <w:u w:val="single"/>
        </w:rPr>
      </w:pPr>
      <w:r>
        <w:rPr>
          <w:b/>
          <w:bCs/>
          <w:i/>
          <w:color w:val="000000" w:themeColor="text1"/>
          <w:sz w:val="28"/>
          <w:szCs w:val="28"/>
          <w:u w:val="single"/>
        </w:rPr>
        <w:t>Очікувані результати:</w:t>
      </w:r>
    </w:p>
    <w:p w:rsidR="0027192F" w14:paraId="458DCADB" w14:textId="77777777">
      <w:pPr>
        <w:pStyle w:val="NoSpacing"/>
        <w:numPr>
          <w:ilvl w:val="0"/>
          <w:numId w:val="26"/>
        </w:numPr>
        <w:ind w:left="0" w:firstLine="426"/>
        <w:jc w:val="both"/>
        <w:rPr>
          <w:color w:val="000000" w:themeColor="text1"/>
          <w:sz w:val="28"/>
          <w:szCs w:val="28"/>
        </w:rPr>
      </w:pPr>
      <w:r>
        <w:rPr>
          <w:color w:val="000000" w:themeColor="text1"/>
          <w:sz w:val="28"/>
          <w:szCs w:val="28"/>
        </w:rPr>
        <w:t>збільшення обсягів експорту товарів та послуг суб’єктами господарювання громади;</w:t>
      </w:r>
    </w:p>
    <w:p w:rsidR="0027192F" w14:paraId="6BAC011B" w14:textId="77777777">
      <w:pPr>
        <w:pStyle w:val="NoSpacing"/>
        <w:numPr>
          <w:ilvl w:val="0"/>
          <w:numId w:val="26"/>
        </w:numPr>
        <w:ind w:left="0" w:firstLine="426"/>
        <w:jc w:val="both"/>
        <w:rPr>
          <w:color w:val="000000" w:themeColor="text1"/>
          <w:sz w:val="28"/>
          <w:szCs w:val="28"/>
        </w:rPr>
      </w:pPr>
      <w:r>
        <w:rPr>
          <w:color w:val="000000" w:themeColor="text1"/>
          <w:sz w:val="28"/>
          <w:szCs w:val="28"/>
        </w:rPr>
        <w:t>розширення міжнародних побратимських та партнерських звꞌязків у сферах економіки, освіти,  культури, спорту та інших галузей;</w:t>
      </w:r>
    </w:p>
    <w:p w:rsidR="0027192F" w14:paraId="40B368F0" w14:textId="77777777">
      <w:pPr>
        <w:pStyle w:val="NoSpacing"/>
        <w:numPr>
          <w:ilvl w:val="0"/>
          <w:numId w:val="26"/>
        </w:numPr>
        <w:ind w:left="0" w:firstLine="426"/>
        <w:jc w:val="both"/>
        <w:rPr>
          <w:color w:val="000000" w:themeColor="text1"/>
          <w:sz w:val="28"/>
          <w:szCs w:val="28"/>
        </w:rPr>
      </w:pPr>
      <w:r>
        <w:rPr>
          <w:color w:val="000000" w:themeColor="text1"/>
          <w:sz w:val="28"/>
          <w:szCs w:val="28"/>
        </w:rPr>
        <w:t>участь у спільних заходах громади з міжнародними установами та організаціями в різних галузях;</w:t>
      </w:r>
    </w:p>
    <w:p w:rsidR="0027192F" w14:paraId="3DCD8A0B" w14:textId="77777777">
      <w:pPr>
        <w:pStyle w:val="NoSpacing"/>
        <w:numPr>
          <w:ilvl w:val="0"/>
          <w:numId w:val="26"/>
        </w:numPr>
        <w:ind w:left="0" w:firstLine="426"/>
        <w:jc w:val="both"/>
        <w:rPr>
          <w:color w:val="000000" w:themeColor="text1"/>
          <w:sz w:val="28"/>
          <w:szCs w:val="28"/>
        </w:rPr>
      </w:pPr>
      <w:r>
        <w:rPr>
          <w:color w:val="000000" w:themeColor="text1"/>
          <w:sz w:val="28"/>
          <w:szCs w:val="28"/>
        </w:rPr>
        <w:t>участь в міжнародних проєктах, навчаннях, форумах з метою залучення грантових коштів міжнародних організацій;</w:t>
      </w:r>
    </w:p>
    <w:p w:rsidR="0027192F" w14:paraId="11358D15" w14:textId="77777777">
      <w:pPr>
        <w:pStyle w:val="NoSpacing"/>
        <w:numPr>
          <w:ilvl w:val="0"/>
          <w:numId w:val="26"/>
        </w:numPr>
        <w:ind w:left="0" w:firstLine="426"/>
        <w:jc w:val="both"/>
        <w:rPr>
          <w:color w:val="000000" w:themeColor="text1"/>
          <w:sz w:val="28"/>
          <w:szCs w:val="28"/>
        </w:rPr>
      </w:pPr>
      <w:r>
        <w:rPr>
          <w:color w:val="000000" w:themeColor="text1"/>
          <w:sz w:val="28"/>
          <w:szCs w:val="28"/>
        </w:rPr>
        <w:t>покращення іміджу громади на міжнародному рівні.</w:t>
      </w:r>
    </w:p>
    <w:p w:rsidR="0027192F" w14:paraId="4E72243D" w14:textId="77777777">
      <w:pPr>
        <w:pStyle w:val="NoSpacing"/>
        <w:ind w:firstLine="426"/>
        <w:jc w:val="both"/>
        <w:rPr>
          <w:b/>
          <w:bCs/>
          <w:color w:val="000000" w:themeColor="text1"/>
          <w:sz w:val="28"/>
          <w:szCs w:val="28"/>
        </w:rPr>
      </w:pPr>
      <w:r>
        <w:rPr>
          <w:color w:val="000000" w:themeColor="text1"/>
          <w:sz w:val="28"/>
          <w:szCs w:val="28"/>
        </w:rPr>
        <w:t xml:space="preserve">       </w:t>
      </w:r>
    </w:p>
    <w:p w:rsidR="0027192F" w14:paraId="0BE50830" w14:textId="77777777">
      <w:pPr>
        <w:shd w:val="clear" w:color="auto" w:fill="FFFFFF" w:themeFill="background1"/>
        <w:spacing w:after="0"/>
        <w:ind w:firstLine="426"/>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Містобудівна діяльність</w:t>
      </w:r>
    </w:p>
    <w:p w:rsidR="0027192F" w14:paraId="6C77CC9C" w14:textId="77777777">
      <w:pPr>
        <w:pStyle w:val="ListParagraph"/>
        <w:ind w:left="0" w:firstLine="426"/>
        <w:jc w:val="both"/>
        <w:rPr>
          <w:color w:val="000000" w:themeColor="text1"/>
          <w:sz w:val="28"/>
          <w:szCs w:val="28"/>
        </w:rPr>
      </w:pPr>
      <w:r>
        <w:rPr>
          <w:color w:val="000000" w:themeColor="text1"/>
          <w:sz w:val="28"/>
          <w:szCs w:val="28"/>
        </w:rPr>
        <w:t xml:space="preserve">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w:t>
      </w:r>
      <w:r>
        <w:rPr>
          <w:color w:val="000000" w:themeColor="text1"/>
          <w:sz w:val="28"/>
          <w:szCs w:val="28"/>
        </w:rPr>
        <w:t xml:space="preserve">фінансувати заходи з розроблення містобудівної документації та ведення містобудівного кадастру на території громади. </w:t>
      </w:r>
    </w:p>
    <w:p w:rsidR="0027192F" w14:paraId="4AF17F32" w14:textId="77777777">
      <w:pPr>
        <w:pStyle w:val="ListParagraph"/>
        <w:ind w:left="0" w:firstLine="426"/>
        <w:jc w:val="both"/>
        <w:rPr>
          <w:color w:val="000000" w:themeColor="text1"/>
          <w:sz w:val="28"/>
          <w:szCs w:val="28"/>
        </w:rPr>
      </w:pPr>
      <w:r>
        <w:rPr>
          <w:color w:val="000000" w:themeColor="text1"/>
          <w:sz w:val="28"/>
          <w:szCs w:val="28"/>
        </w:rPr>
        <w:t xml:space="preserve">З метою перетворення громади на безбар’єрний простір та істотне підвищення рівня доступності всіх елементів інфраструктури для мало мобільних груп населення була затверджена Програма створення безбар’єрного простору в Броварській міській територіальній громаді Броварського району Київської області на 2025- 2029 роки. </w:t>
      </w:r>
    </w:p>
    <w:p w:rsidR="0027192F" w14:paraId="2DA98B30" w14:textId="77777777">
      <w:pPr>
        <w:pStyle w:val="ListParagraph"/>
        <w:ind w:left="0" w:firstLine="426"/>
        <w:jc w:val="both"/>
        <w:rPr>
          <w:color w:val="000000" w:themeColor="text1"/>
          <w:sz w:val="28"/>
          <w:szCs w:val="28"/>
        </w:rPr>
      </w:pPr>
      <w:r>
        <w:rPr>
          <w:color w:val="000000" w:themeColor="text1"/>
          <w:sz w:val="28"/>
          <w:szCs w:val="28"/>
        </w:rPr>
        <w:t>У 2024 році  в сфері містобудування та архітектури надано 92 містобудівних умов та обмеження для проєктування об’єктів будівництва; 59 будівельних паспортів забудови земельних ділянок, присвоєно 408 адрес, 67 змін, відмов, скасування містобудівних умов та обмежень, надано 176 дозволів на розміщення зовнішньої реклами, оформлено 31 паспорт прив’язок тимчасових споруд, 476 витягів із містобудівної документації та викопіювань з топозйомки.</w:t>
      </w:r>
    </w:p>
    <w:p w:rsidR="0027192F" w14:paraId="5C4D8B19"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Місто Бровари, як центр громади, одне із перших міст в Україні, працювало в пілотному проєкті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27192F" w14:paraId="25DE360B"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геодані.</w:t>
      </w:r>
    </w:p>
    <w:p w:rsidR="0027192F" w14:paraId="58CC166B"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w:t>
      </w:r>
      <w:r w:rsidR="003F679B">
        <w:rPr>
          <w:rFonts w:ascii="Times New Roman" w:hAnsi="Times New Roman"/>
          <w:color w:val="000000" w:themeColor="text1"/>
          <w:sz w:val="28"/>
          <w:szCs w:val="28"/>
        </w:rPr>
        <w:t>Сотницьке</w:t>
      </w:r>
      <w:r>
        <w:rPr>
          <w:rFonts w:ascii="Times New Roman" w:hAnsi="Times New Roman"/>
          <w:color w:val="000000" w:themeColor="text1"/>
          <w:sz w:val="28"/>
          <w:szCs w:val="28"/>
        </w:rPr>
        <w:t xml:space="preserve"> Броварського району Київської області, яка буде введена в дію з 01.01.2025 року. </w:t>
      </w:r>
    </w:p>
    <w:p w:rsidR="0027192F" w14:paraId="2884D938" w14:textId="77777777">
      <w:pPr>
        <w:spacing w:after="0"/>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набирає чинності з 01.01.2025 року.</w:t>
      </w:r>
    </w:p>
    <w:p w:rsidR="0027192F" w14:paraId="0B8E04BA" w14:textId="77777777">
      <w:pPr>
        <w:shd w:val="clear" w:color="auto" w:fill="FFFFFF" w:themeFill="background1"/>
        <w:spacing w:after="0"/>
        <w:ind w:firstLine="426"/>
        <w:contextualSpacing/>
        <w:jc w:val="center"/>
        <w:rPr>
          <w:rFonts w:ascii="Times New Roman" w:hAnsi="Times New Roman"/>
          <w:b/>
          <w:bCs/>
          <w:color w:val="000000" w:themeColor="text1"/>
          <w:sz w:val="28"/>
          <w:szCs w:val="28"/>
        </w:rPr>
      </w:pPr>
    </w:p>
    <w:p w:rsidR="0027192F" w14:paraId="6257FCB4" w14:textId="77777777">
      <w:pPr>
        <w:shd w:val="clear" w:color="auto" w:fill="FFFFFF" w:themeFill="background1"/>
        <w:spacing w:after="0"/>
        <w:ind w:firstLine="426"/>
        <w:contextualSpacing/>
        <w:jc w:val="both"/>
        <w:rPr>
          <w:rFonts w:ascii="Times New Roman" w:hAnsi="Times New Roman"/>
          <w:b/>
          <w:bCs/>
          <w:i/>
          <w:color w:val="000000" w:themeColor="text1"/>
          <w:sz w:val="28"/>
          <w:szCs w:val="28"/>
          <w:u w:val="single"/>
        </w:rPr>
      </w:pPr>
      <w:r>
        <w:rPr>
          <w:rFonts w:ascii="Times New Roman" w:hAnsi="Times New Roman"/>
          <w:b/>
          <w:bCs/>
          <w:i/>
          <w:color w:val="000000" w:themeColor="text1"/>
          <w:sz w:val="28"/>
          <w:szCs w:val="28"/>
          <w:u w:val="single"/>
        </w:rPr>
        <w:t>Головні цілі на 2025 рік:</w:t>
      </w:r>
    </w:p>
    <w:p w:rsidR="0027192F" w14:paraId="64867AE0" w14:textId="77777777">
      <w:pPr>
        <w:shd w:val="clear" w:color="auto" w:fill="FFFFFF" w:themeFill="background1"/>
        <w:spacing w:after="0"/>
        <w:ind w:firstLine="426"/>
        <w:contextualSpacing/>
        <w:jc w:val="both"/>
        <w:rPr>
          <w:rFonts w:ascii="Times New Roman" w:hAnsi="Times New Roman"/>
          <w:b/>
          <w:bCs/>
          <w:i/>
          <w:color w:val="000000" w:themeColor="text1"/>
          <w:sz w:val="28"/>
          <w:szCs w:val="28"/>
          <w:u w:val="single"/>
        </w:rPr>
      </w:pPr>
      <w:r>
        <w:rPr>
          <w:rFonts w:ascii="Times New Roman" w:hAnsi="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27192F" w14:paraId="1624DC63"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rPr>
      </w:pPr>
      <w:r>
        <w:rPr>
          <w:b/>
          <w:i/>
          <w:color w:val="000000" w:themeColor="text1"/>
          <w:sz w:val="28"/>
          <w:szCs w:val="28"/>
          <w:u w:val="single"/>
        </w:rPr>
        <w:t>О</w:t>
      </w:r>
      <w:r>
        <w:rPr>
          <w:b/>
          <w:bCs/>
          <w:i/>
          <w:iCs/>
          <w:color w:val="000000" w:themeColor="text1"/>
          <w:sz w:val="28"/>
          <w:szCs w:val="28"/>
          <w:u w:val="single"/>
        </w:rPr>
        <w:t>сновні завдання та заходи</w:t>
      </w:r>
      <w:r>
        <w:rPr>
          <w:bCs/>
          <w:iCs/>
          <w:color w:val="000000" w:themeColor="text1"/>
          <w:sz w:val="28"/>
          <w:szCs w:val="28"/>
        </w:rPr>
        <w:t xml:space="preserve"> </w:t>
      </w:r>
      <w:r>
        <w:rPr>
          <w:b/>
          <w:i/>
          <w:color w:val="000000" w:themeColor="text1"/>
          <w:sz w:val="28"/>
          <w:szCs w:val="28"/>
          <w:u w:val="single"/>
        </w:rPr>
        <w:t>на 202</w:t>
      </w:r>
      <w:r>
        <w:rPr>
          <w:b/>
          <w:i/>
          <w:color w:val="000000" w:themeColor="text1"/>
          <w:sz w:val="28"/>
          <w:szCs w:val="28"/>
          <w:u w:val="single"/>
          <w:lang w:val="uk-UA"/>
        </w:rPr>
        <w:t>5</w:t>
      </w:r>
      <w:r>
        <w:rPr>
          <w:b/>
          <w:i/>
          <w:color w:val="000000" w:themeColor="text1"/>
          <w:sz w:val="28"/>
          <w:szCs w:val="28"/>
          <w:u w:val="single"/>
        </w:rPr>
        <w:t xml:space="preserve"> рік:</w:t>
      </w:r>
    </w:p>
    <w:p w:rsidR="0027192F" w14:paraId="1F2782DB"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Pr>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27192F" w14:paraId="49D3CA93"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Pr>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27192F" w14:paraId="5D0F3A06"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Pr>
          <w:color w:val="000000" w:themeColor="text1"/>
          <w:sz w:val="28"/>
          <w:szCs w:val="28"/>
        </w:rPr>
        <w:t>продовження роботи щодо розроблення містобудівної документації (детальних планів територій) для реалізації інвестиційних проєктів на території громади;</w:t>
      </w:r>
    </w:p>
    <w:p w:rsidR="0027192F" w14:paraId="2C31E31B"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Pr>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27192F" w14:paraId="10E23E01" w14:textId="77777777">
      <w:pPr>
        <w:pStyle w:val="ListParagraph"/>
        <w:numPr>
          <w:ilvl w:val="0"/>
          <w:numId w:val="37"/>
        </w:numPr>
        <w:ind w:left="0" w:firstLine="426"/>
        <w:jc w:val="both"/>
        <w:rPr>
          <w:color w:val="000000" w:themeColor="text1"/>
          <w:sz w:val="28"/>
          <w:szCs w:val="28"/>
        </w:rPr>
      </w:pPr>
      <w:r>
        <w:rPr>
          <w:color w:val="000000" w:themeColor="text1"/>
          <w:sz w:val="28"/>
          <w:szCs w:val="28"/>
        </w:rPr>
        <w:t xml:space="preserve">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w:t>
      </w:r>
      <w:r>
        <w:rPr>
          <w:color w:val="000000" w:themeColor="dark1"/>
          <w:sz w:val="28"/>
          <w:szCs w:val="22"/>
        </w:rPr>
        <w:t>Сотницьке</w:t>
      </w:r>
      <w:r>
        <w:rPr>
          <w:color w:val="000000" w:themeColor="text1"/>
          <w:sz w:val="28"/>
          <w:szCs w:val="28"/>
        </w:rPr>
        <w:t xml:space="preserve">, Требухів), встановлення меж території Броварської міської територіальної громади та нормативної грошової оцінки земель сіл Требухів, </w:t>
      </w:r>
      <w:r>
        <w:rPr>
          <w:color w:val="000000" w:themeColor="dark1"/>
          <w:sz w:val="28"/>
          <w:szCs w:val="22"/>
        </w:rPr>
        <w:t>Сотницьке</w:t>
      </w:r>
      <w:r>
        <w:rPr>
          <w:color w:val="000000" w:themeColor="text1"/>
          <w:sz w:val="28"/>
          <w:szCs w:val="28"/>
        </w:rPr>
        <w:t xml:space="preserve"> Броварського району Київської області на 2023-2025 роки;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Програми створення безбар’єрного простору в Броварській міській територіальній громаді Броварського району Київської області на 2025- 2029 роки; </w:t>
      </w:r>
    </w:p>
    <w:p w:rsidR="0027192F" w14:paraId="527172DF" w14:textId="77777777">
      <w:pPr>
        <w:pStyle w:val="ListParagraph"/>
        <w:numPr>
          <w:ilvl w:val="0"/>
          <w:numId w:val="25"/>
        </w:numPr>
        <w:shd w:val="clear" w:color="auto" w:fill="FFFFFF" w:themeFill="background1"/>
        <w:ind w:left="0" w:firstLine="426"/>
        <w:contextualSpacing/>
        <w:jc w:val="both"/>
        <w:rPr>
          <w:b/>
          <w:bCs/>
          <w:color w:val="000000" w:themeColor="text1"/>
          <w:sz w:val="28"/>
          <w:szCs w:val="28"/>
        </w:rPr>
      </w:pPr>
      <w:r>
        <w:rPr>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27192F" w14:paraId="6550ABED" w14:textId="77777777">
      <w:pPr>
        <w:shd w:val="clear" w:color="auto" w:fill="FFFFFF" w:themeFill="background1"/>
        <w:spacing w:after="0"/>
        <w:ind w:firstLine="426"/>
        <w:contextualSpacing/>
        <w:jc w:val="both"/>
        <w:rPr>
          <w:rFonts w:ascii="Times New Roman" w:hAnsi="Times New Roman"/>
          <w:b/>
          <w:bCs/>
          <w:color w:val="000000" w:themeColor="text1"/>
          <w:sz w:val="28"/>
          <w:szCs w:val="28"/>
        </w:rPr>
      </w:pPr>
    </w:p>
    <w:p w:rsidR="0027192F" w14:paraId="62E097E9" w14:textId="77777777">
      <w:pPr>
        <w:pStyle w:val="BodyText"/>
        <w:shd w:val="clear" w:color="auto" w:fill="FFFFFF" w:themeFill="background1"/>
        <w:spacing w:after="0"/>
        <w:ind w:firstLine="426"/>
        <w:contextualSpacing/>
        <w:jc w:val="both"/>
        <w:rPr>
          <w:b/>
          <w:i/>
          <w:color w:val="000000" w:themeColor="text1"/>
          <w:sz w:val="28"/>
          <w:szCs w:val="28"/>
          <w:u w:val="single"/>
        </w:rPr>
      </w:pPr>
      <w:r>
        <w:rPr>
          <w:b/>
          <w:i/>
          <w:color w:val="000000" w:themeColor="text1"/>
          <w:sz w:val="28"/>
          <w:szCs w:val="28"/>
          <w:u w:val="single"/>
        </w:rPr>
        <w:t>Очікувані результати:</w:t>
      </w:r>
    </w:p>
    <w:p w:rsidR="0027192F" w14:paraId="5D30A64D" w14:textId="77777777">
      <w:pPr>
        <w:pStyle w:val="BodyText"/>
        <w:numPr>
          <w:ilvl w:val="0"/>
          <w:numId w:val="25"/>
        </w:numPr>
        <w:spacing w:after="0"/>
        <w:ind w:left="0" w:firstLine="426"/>
        <w:jc w:val="both"/>
        <w:rPr>
          <w:color w:val="000000" w:themeColor="text1"/>
          <w:sz w:val="28"/>
          <w:szCs w:val="28"/>
        </w:rPr>
      </w:pPr>
      <w:r>
        <w:rPr>
          <w:color w:val="000000" w:themeColor="text1"/>
          <w:sz w:val="28"/>
          <w:szCs w:val="28"/>
        </w:rPr>
        <w:t>збільшення</w:t>
      </w:r>
      <w:r>
        <w:rPr>
          <w:color w:val="000000" w:themeColor="text1"/>
          <w:spacing w:val="21"/>
          <w:sz w:val="28"/>
          <w:szCs w:val="28"/>
        </w:rPr>
        <w:t xml:space="preserve"> </w:t>
      </w:r>
      <w:r>
        <w:rPr>
          <w:color w:val="000000" w:themeColor="text1"/>
          <w:sz w:val="28"/>
          <w:szCs w:val="28"/>
        </w:rPr>
        <w:t>надходжень</w:t>
      </w:r>
      <w:r>
        <w:rPr>
          <w:color w:val="000000" w:themeColor="text1"/>
          <w:spacing w:val="20"/>
          <w:sz w:val="28"/>
          <w:szCs w:val="28"/>
        </w:rPr>
        <w:t xml:space="preserve"> </w:t>
      </w:r>
      <w:r>
        <w:rPr>
          <w:color w:val="000000" w:themeColor="text1"/>
          <w:sz w:val="28"/>
          <w:szCs w:val="28"/>
        </w:rPr>
        <w:t>до</w:t>
      </w:r>
      <w:r>
        <w:rPr>
          <w:color w:val="000000" w:themeColor="text1"/>
          <w:spacing w:val="22"/>
          <w:sz w:val="28"/>
          <w:szCs w:val="28"/>
        </w:rPr>
        <w:t xml:space="preserve"> </w:t>
      </w:r>
      <w:r>
        <w:rPr>
          <w:color w:val="000000" w:themeColor="text1"/>
          <w:sz w:val="28"/>
          <w:szCs w:val="28"/>
        </w:rPr>
        <w:t>місцевого бюджету</w:t>
      </w:r>
      <w:r>
        <w:rPr>
          <w:color w:val="000000" w:themeColor="text1"/>
          <w:spacing w:val="23"/>
          <w:sz w:val="28"/>
          <w:szCs w:val="28"/>
        </w:rPr>
        <w:t xml:space="preserve"> </w:t>
      </w:r>
      <w:r>
        <w:rPr>
          <w:color w:val="000000" w:themeColor="text1"/>
          <w:sz w:val="28"/>
          <w:szCs w:val="28"/>
        </w:rPr>
        <w:t>податку</w:t>
      </w:r>
      <w:r>
        <w:rPr>
          <w:color w:val="000000" w:themeColor="text1"/>
          <w:spacing w:val="22"/>
          <w:sz w:val="28"/>
          <w:szCs w:val="28"/>
        </w:rPr>
        <w:t xml:space="preserve"> </w:t>
      </w:r>
      <w:r>
        <w:rPr>
          <w:color w:val="000000" w:themeColor="text1"/>
          <w:sz w:val="28"/>
          <w:szCs w:val="28"/>
        </w:rPr>
        <w:t>на</w:t>
      </w:r>
      <w:r>
        <w:rPr>
          <w:color w:val="000000" w:themeColor="text1"/>
          <w:spacing w:val="19"/>
          <w:sz w:val="28"/>
          <w:szCs w:val="28"/>
        </w:rPr>
        <w:t xml:space="preserve"> землю </w:t>
      </w:r>
      <w:r>
        <w:rPr>
          <w:color w:val="000000" w:themeColor="text1"/>
          <w:spacing w:val="-77"/>
          <w:sz w:val="28"/>
          <w:szCs w:val="28"/>
        </w:rPr>
        <w:t xml:space="preserve"> </w:t>
      </w:r>
      <w:r>
        <w:rPr>
          <w:color w:val="000000" w:themeColor="text1"/>
          <w:sz w:val="28"/>
          <w:szCs w:val="28"/>
        </w:rPr>
        <w:t>та</w:t>
      </w:r>
      <w:r>
        <w:rPr>
          <w:color w:val="000000" w:themeColor="text1"/>
          <w:spacing w:val="-3"/>
          <w:sz w:val="28"/>
          <w:szCs w:val="28"/>
        </w:rPr>
        <w:t xml:space="preserve"> </w:t>
      </w:r>
      <w:r>
        <w:rPr>
          <w:color w:val="000000" w:themeColor="text1"/>
          <w:sz w:val="28"/>
          <w:szCs w:val="28"/>
        </w:rPr>
        <w:t>орендної</w:t>
      </w:r>
      <w:r>
        <w:rPr>
          <w:color w:val="000000" w:themeColor="text1"/>
          <w:spacing w:val="-1"/>
          <w:sz w:val="28"/>
          <w:szCs w:val="28"/>
        </w:rPr>
        <w:t xml:space="preserve"> </w:t>
      </w:r>
      <w:r>
        <w:rPr>
          <w:color w:val="000000" w:themeColor="text1"/>
          <w:sz w:val="28"/>
          <w:szCs w:val="28"/>
        </w:rPr>
        <w:t>плати;</w:t>
      </w:r>
    </w:p>
    <w:p w:rsidR="0027192F" w14:paraId="2E68BDF4" w14:textId="77777777">
      <w:pPr>
        <w:pStyle w:val="BodyText"/>
        <w:numPr>
          <w:ilvl w:val="0"/>
          <w:numId w:val="25"/>
        </w:numPr>
        <w:spacing w:after="0"/>
        <w:ind w:left="0" w:firstLine="426"/>
        <w:jc w:val="both"/>
        <w:rPr>
          <w:color w:val="000000" w:themeColor="text1"/>
          <w:sz w:val="28"/>
          <w:szCs w:val="28"/>
        </w:rPr>
      </w:pPr>
      <w:r>
        <w:rPr>
          <w:color w:val="000000" w:themeColor="text1"/>
          <w:sz w:val="28"/>
          <w:szCs w:val="28"/>
        </w:rPr>
        <w:t>проведення аукціонів з продажу права оренди земельних ділянок;</w:t>
      </w:r>
    </w:p>
    <w:p w:rsidR="0027192F" w14:paraId="034BF54A" w14:textId="77777777">
      <w:pPr>
        <w:pStyle w:val="BodyText"/>
        <w:numPr>
          <w:ilvl w:val="0"/>
          <w:numId w:val="25"/>
        </w:numPr>
        <w:spacing w:after="0"/>
        <w:ind w:left="0" w:firstLine="426"/>
        <w:jc w:val="both"/>
        <w:rPr>
          <w:color w:val="000000" w:themeColor="text1"/>
          <w:sz w:val="28"/>
          <w:szCs w:val="28"/>
        </w:rPr>
      </w:pPr>
      <w:r>
        <w:rPr>
          <w:color w:val="000000" w:themeColor="text1"/>
          <w:sz w:val="28"/>
          <w:szCs w:val="28"/>
        </w:rPr>
        <w:t xml:space="preserve">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w:t>
      </w:r>
      <w:r>
        <w:rPr>
          <w:color w:val="000000" w:themeColor="dark1"/>
          <w:sz w:val="28"/>
          <w:szCs w:val="22"/>
        </w:rPr>
        <w:t>Сотницьке</w:t>
      </w:r>
      <w:r>
        <w:rPr>
          <w:color w:val="000000" w:themeColor="text1"/>
          <w:sz w:val="28"/>
          <w:szCs w:val="28"/>
        </w:rPr>
        <w:t>, Требухів) та встановлення меж території Броварської міської територіальної громади;</w:t>
      </w:r>
    </w:p>
    <w:p w:rsidR="0027192F" w14:paraId="140DBB7A" w14:textId="77777777">
      <w:pPr>
        <w:pStyle w:val="BodyText"/>
        <w:numPr>
          <w:ilvl w:val="0"/>
          <w:numId w:val="25"/>
        </w:numPr>
        <w:spacing w:after="0"/>
        <w:ind w:left="0" w:firstLine="426"/>
        <w:jc w:val="both"/>
        <w:rPr>
          <w:color w:val="000000" w:themeColor="text1"/>
          <w:sz w:val="28"/>
          <w:szCs w:val="28"/>
        </w:rPr>
      </w:pPr>
      <w:r>
        <w:rPr>
          <w:color w:val="000000" w:themeColor="text1"/>
          <w:sz w:val="28"/>
          <w:szCs w:val="28"/>
        </w:rPr>
        <w:t>гармонійний просторовий розвиток територій громади;</w:t>
      </w:r>
    </w:p>
    <w:p w:rsidR="0027192F" w14:paraId="6DDDF583" w14:textId="77777777">
      <w:pPr>
        <w:pStyle w:val="BodyText"/>
        <w:numPr>
          <w:ilvl w:val="0"/>
          <w:numId w:val="25"/>
        </w:numPr>
        <w:shd w:val="clear" w:color="auto" w:fill="FFFFFF" w:themeFill="background1"/>
        <w:spacing w:after="0"/>
        <w:ind w:left="0" w:firstLine="426"/>
        <w:contextualSpacing/>
        <w:jc w:val="both"/>
        <w:rPr>
          <w:i/>
          <w:iCs/>
          <w:color w:val="000000" w:themeColor="text1"/>
          <w:sz w:val="28"/>
          <w:szCs w:val="28"/>
          <w:u w:val="single"/>
        </w:rPr>
      </w:pPr>
      <w:r>
        <w:rPr>
          <w:color w:val="000000" w:themeColor="text1"/>
          <w:sz w:val="28"/>
          <w:szCs w:val="28"/>
        </w:rPr>
        <w:t>безбар’єрність</w:t>
      </w:r>
      <w:r>
        <w:rPr>
          <w:color w:val="000000" w:themeColor="text1"/>
        </w:rPr>
        <w:t xml:space="preserve"> </w:t>
      </w:r>
      <w:r>
        <w:rPr>
          <w:color w:val="000000" w:themeColor="text1"/>
          <w:sz w:val="28"/>
          <w:szCs w:val="28"/>
        </w:rPr>
        <w:t>та</w:t>
      </w:r>
      <w:r>
        <w:rPr>
          <w:color w:val="000000" w:themeColor="text1"/>
        </w:rPr>
        <w:t xml:space="preserve"> </w:t>
      </w:r>
      <w:r>
        <w:rPr>
          <w:color w:val="000000" w:themeColor="text1"/>
          <w:sz w:val="28"/>
          <w:szCs w:val="28"/>
        </w:rPr>
        <w:t>безперешкодний доступ до об’єктів фізичного оточення всіх мешканців міста, включаючи мало мобільні групи населення.</w:t>
      </w:r>
      <w:r>
        <w:rPr>
          <w:color w:val="000000" w:themeColor="text1"/>
        </w:rPr>
        <w:t xml:space="preserve"> </w:t>
      </w:r>
    </w:p>
    <w:p w:rsidR="0027192F" w14:paraId="77208A4A" w14:textId="77777777">
      <w:pPr>
        <w:pStyle w:val="BodyText"/>
        <w:shd w:val="clear" w:color="auto" w:fill="FFFFFF" w:themeFill="background1"/>
        <w:spacing w:after="0"/>
        <w:ind w:firstLine="426"/>
        <w:contextualSpacing/>
        <w:jc w:val="both"/>
        <w:rPr>
          <w:i/>
          <w:iCs/>
          <w:color w:val="000000" w:themeColor="text1"/>
          <w:sz w:val="28"/>
          <w:szCs w:val="28"/>
          <w:u w:val="single"/>
        </w:rPr>
      </w:pPr>
    </w:p>
    <w:p w:rsidR="0027192F" w14:paraId="366621B5" w14:textId="77777777">
      <w:pPr>
        <w:shd w:val="clear" w:color="auto" w:fill="FFFFFF" w:themeFill="background1"/>
        <w:spacing w:after="0"/>
        <w:ind w:firstLine="426"/>
        <w:contextualSpacing/>
        <w:jc w:val="cente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Фінансові ресурси</w:t>
      </w:r>
    </w:p>
    <w:p w:rsidR="0027192F" w14:paraId="0727FB18" w14:textId="77777777">
      <w:pPr>
        <w:pStyle w:val="NormalWeb"/>
        <w:spacing w:before="0" w:beforeAutospacing="0" w:after="0" w:afterAutospacing="0"/>
        <w:ind w:firstLine="426"/>
        <w:jc w:val="both"/>
        <w:rPr>
          <w:color w:val="000000" w:themeColor="text1"/>
          <w:lang w:val="uk-UA"/>
        </w:rPr>
      </w:pPr>
      <w:bookmarkStart w:id="14" w:name="_Hlk123735891"/>
      <w:r>
        <w:rPr>
          <w:bCs/>
          <w:color w:val="000000" w:themeColor="text1"/>
          <w:sz w:val="28"/>
          <w:szCs w:val="28"/>
        </w:rPr>
        <w:t xml:space="preserve">У 2025 році обсяг </w:t>
      </w:r>
      <w:r>
        <w:rPr>
          <w:color w:val="000000" w:themeColor="text1"/>
          <w:sz w:val="28"/>
          <w:szCs w:val="28"/>
        </w:rPr>
        <w:t>доходної частини</w:t>
      </w:r>
      <w:r>
        <w:rPr>
          <w:bCs/>
          <w:color w:val="000000" w:themeColor="text1"/>
          <w:sz w:val="28"/>
          <w:szCs w:val="28"/>
        </w:rPr>
        <w:t xml:space="preserve"> місцевого</w:t>
      </w:r>
      <w:r>
        <w:rPr>
          <w:color w:val="000000" w:themeColor="text1"/>
          <w:sz w:val="28"/>
          <w:szCs w:val="28"/>
        </w:rPr>
        <w:t xml:space="preserve"> бюджету</w:t>
      </w:r>
      <w:r>
        <w:rPr>
          <w:bCs/>
          <w:color w:val="000000" w:themeColor="text1"/>
          <w:sz w:val="28"/>
          <w:szCs w:val="28"/>
        </w:rPr>
        <w:t xml:space="preserve"> складе 2 292,7   млн. грн., з них надходження до загального фонду – 2 159,0 млн. грн. (в тому числі трансферти – 240,7 млн. грн.), до спеціального фонду – 133,7 млн. грн.</w:t>
      </w:r>
      <w:r>
        <w:rPr>
          <w:color w:val="000000" w:themeColor="text1"/>
          <w:sz w:val="28"/>
          <w:szCs w:val="28"/>
          <w:lang w:val="uk-UA"/>
        </w:rPr>
        <w:t xml:space="preserve"> (в тому числі власні надходження бюджетних установ – 71,5 млн. грн.)</w:t>
      </w:r>
    </w:p>
    <w:bookmarkEnd w:id="14"/>
    <w:p w:rsidR="0027192F" w14:paraId="23D86F22" w14:textId="77777777">
      <w:pPr>
        <w:pStyle w:val="BodyTextIndent3"/>
        <w:shd w:val="clear" w:color="auto" w:fill="FFFFFF" w:themeFill="background1"/>
        <w:tabs>
          <w:tab w:val="left" w:pos="567"/>
        </w:tabs>
        <w:spacing w:after="0"/>
        <w:ind w:left="0" w:firstLine="426"/>
        <w:contextualSpacing/>
        <w:jc w:val="both"/>
        <w:rPr>
          <w:color w:val="000000" w:themeColor="text1"/>
          <w:sz w:val="28"/>
          <w:szCs w:val="28"/>
        </w:rPr>
      </w:pPr>
      <w:r>
        <w:rPr>
          <w:color w:val="000000" w:themeColor="text1"/>
          <w:sz w:val="28"/>
          <w:szCs w:val="28"/>
        </w:rPr>
        <w:t>Основними  бюджетоутворюючими  джерелами місцевого бюджету у 2025 році будуть: податок на доходи фізичних осіб; податок на майно; єдиний податок; акцизний податок. </w:t>
      </w:r>
    </w:p>
    <w:p w:rsidR="0027192F" w14:paraId="412C33A8" w14:textId="77777777">
      <w:pPr>
        <w:shd w:val="clear" w:color="auto" w:fill="FFFFFF" w:themeFill="background1"/>
        <w:spacing w:after="0"/>
        <w:ind w:firstLine="426"/>
        <w:contextualSpacing/>
        <w:jc w:val="both"/>
        <w:rPr>
          <w:rFonts w:ascii="Times New Roman" w:hAnsi="Times New Roman"/>
          <w:b/>
          <w:bCs/>
          <w:color w:val="000000" w:themeColor="text1"/>
        </w:rPr>
      </w:pPr>
    </w:p>
    <w:p w:rsidR="0027192F" w14:paraId="57C698BC" w14:textId="77777777">
      <w:pPr>
        <w:pStyle w:val="NormalWeb"/>
        <w:shd w:val="clear" w:color="auto" w:fill="FFFFFF" w:themeFill="background1"/>
        <w:spacing w:before="0" w:beforeAutospacing="0" w:after="0" w:afterAutospacing="0"/>
        <w:ind w:firstLine="426"/>
        <w:contextualSpacing/>
        <w:jc w:val="both"/>
        <w:rPr>
          <w:b/>
          <w:bCs/>
          <w:color w:val="000000" w:themeColor="text1"/>
          <w:sz w:val="28"/>
          <w:szCs w:val="28"/>
          <w:u w:val="single"/>
          <w:lang w:val="uk-UA"/>
        </w:rPr>
      </w:pPr>
      <w:r>
        <w:rPr>
          <w:rStyle w:val="Emphasis"/>
          <w:b/>
          <w:bCs/>
          <w:color w:val="000000" w:themeColor="text1"/>
          <w:sz w:val="28"/>
          <w:szCs w:val="28"/>
          <w:u w:val="single"/>
          <w:lang w:val="uk-UA"/>
        </w:rPr>
        <w:t>Головні цілі на 2025 рік:</w:t>
      </w:r>
    </w:p>
    <w:p w:rsidR="0027192F" w14:paraId="78DE42EE" w14:textId="77777777">
      <w:pPr>
        <w:pStyle w:val="BodyTextIndent2"/>
        <w:shd w:val="clear" w:color="auto" w:fill="FFFFFF" w:themeFill="background1"/>
        <w:ind w:firstLine="426"/>
        <w:contextualSpacing/>
        <w:rPr>
          <w:color w:val="000000" w:themeColor="text1"/>
        </w:rPr>
      </w:pPr>
      <w:r>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27192F" w14:paraId="01BA8E1D" w14:textId="77777777">
      <w:pPr>
        <w:shd w:val="clear" w:color="auto" w:fill="FFFFFF" w:themeFill="background1"/>
        <w:spacing w:after="0"/>
        <w:ind w:firstLine="426"/>
        <w:contextualSpacing/>
        <w:jc w:val="both"/>
        <w:rPr>
          <w:rStyle w:val="Emphasis"/>
          <w:rFonts w:ascii="Times New Roman" w:hAnsi="Times New Roman"/>
          <w:b/>
          <w:bCs/>
          <w:color w:val="000000" w:themeColor="text1"/>
          <w:sz w:val="28"/>
          <w:szCs w:val="28"/>
          <w:u w:val="single"/>
        </w:rPr>
      </w:pPr>
    </w:p>
    <w:p w:rsidR="0027192F" w14:paraId="6CEAA681" w14:textId="77777777">
      <w:pPr>
        <w:shd w:val="clear" w:color="auto" w:fill="FFFFFF" w:themeFill="background1"/>
        <w:spacing w:after="0"/>
        <w:ind w:firstLine="426"/>
        <w:contextualSpacing/>
        <w:jc w:val="both"/>
        <w:rPr>
          <w:rFonts w:ascii="Times New Roman" w:hAnsi="Times New Roman"/>
          <w:color w:val="000000" w:themeColor="text1"/>
          <w:sz w:val="28"/>
          <w:szCs w:val="28"/>
          <w:u w:val="single"/>
        </w:rPr>
      </w:pPr>
      <w:r>
        <w:rPr>
          <w:rStyle w:val="Emphasis"/>
          <w:rFonts w:ascii="Times New Roman" w:hAnsi="Times New Roman"/>
          <w:b/>
          <w:bCs/>
          <w:color w:val="000000" w:themeColor="text1"/>
          <w:sz w:val="28"/>
          <w:szCs w:val="28"/>
          <w:u w:val="single"/>
        </w:rPr>
        <w:t>Основні завдання та заходи на 2025  рік:</w:t>
      </w:r>
    </w:p>
    <w:p w:rsidR="0027192F" w14:paraId="01029702"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Pr>
          <w:color w:val="000000" w:themeColor="text1"/>
          <w:sz w:val="28"/>
          <w:szCs w:val="28"/>
        </w:rPr>
        <w:t>забезпечення збільшення надходжень до бюджету громади;</w:t>
      </w:r>
    </w:p>
    <w:p w:rsidR="0027192F" w14:paraId="5B67E0BF"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Pr>
          <w:color w:val="000000" w:themeColor="text1"/>
          <w:sz w:val="28"/>
          <w:szCs w:val="28"/>
        </w:rPr>
        <w:t>раціональне використання бюджетних коштів;</w:t>
      </w:r>
    </w:p>
    <w:p w:rsidR="0027192F" w14:paraId="3B25E1FE"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Pr>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27192F" w14:paraId="375BB413"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Pr>
          <w:color w:val="000000" w:themeColor="text1"/>
          <w:sz w:val="28"/>
          <w:szCs w:val="28"/>
        </w:rPr>
        <w:t>проведення аналізу виконання дохідної частини бюджету;</w:t>
      </w:r>
    </w:p>
    <w:p w:rsidR="0027192F" w14:paraId="54181ED5"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Pr>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27192F" w14:paraId="3C63BABB"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Pr>
          <w:color w:val="000000" w:themeColor="text1"/>
          <w:sz w:val="28"/>
          <w:szCs w:val="28"/>
        </w:rPr>
        <w:t>аналіз виконання  програм, затверджених міською радою,  та визначення  пріоритетності щодо фінансування;</w:t>
      </w:r>
    </w:p>
    <w:p w:rsidR="0027192F" w14:paraId="58FF5A3E"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Pr>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27192F" w14:paraId="5735F335" w14:textId="77777777">
      <w:pPr>
        <w:pStyle w:val="NoSpacing"/>
        <w:shd w:val="clear" w:color="auto" w:fill="FFFFFF" w:themeFill="background1"/>
        <w:ind w:firstLine="426"/>
        <w:contextualSpacing/>
        <w:rPr>
          <w:b/>
          <w:i/>
          <w:color w:val="000000" w:themeColor="text1"/>
          <w:sz w:val="28"/>
          <w:szCs w:val="28"/>
          <w:u w:val="single"/>
        </w:rPr>
      </w:pPr>
    </w:p>
    <w:p w:rsidR="0027192F" w14:paraId="4BC02DAB" w14:textId="77777777">
      <w:pPr>
        <w:pStyle w:val="NoSpacing"/>
        <w:shd w:val="clear" w:color="auto" w:fill="FFFFFF" w:themeFill="background1"/>
        <w:ind w:firstLine="426"/>
        <w:contextualSpacing/>
        <w:rPr>
          <w:b/>
          <w:i/>
          <w:color w:val="000000" w:themeColor="text1"/>
          <w:sz w:val="28"/>
          <w:szCs w:val="28"/>
          <w:u w:val="single"/>
        </w:rPr>
      </w:pPr>
      <w:r>
        <w:rPr>
          <w:b/>
          <w:i/>
          <w:color w:val="000000" w:themeColor="text1"/>
          <w:sz w:val="28"/>
          <w:szCs w:val="28"/>
          <w:u w:val="single"/>
        </w:rPr>
        <w:t>Очікувані результати:</w:t>
      </w:r>
    </w:p>
    <w:p w:rsidR="0027192F" w14:paraId="26A4C4CD" w14:textId="77777777">
      <w:pPr>
        <w:pStyle w:val="NoSpacing"/>
        <w:numPr>
          <w:ilvl w:val="0"/>
          <w:numId w:val="20"/>
        </w:numPr>
        <w:shd w:val="clear" w:color="auto" w:fill="FFFFFF" w:themeFill="background1"/>
        <w:ind w:left="0" w:firstLine="426"/>
        <w:contextualSpacing/>
        <w:jc w:val="both"/>
        <w:rPr>
          <w:color w:val="000000" w:themeColor="text1"/>
          <w:sz w:val="28"/>
          <w:szCs w:val="28"/>
        </w:rPr>
      </w:pPr>
      <w:r>
        <w:rPr>
          <w:color w:val="000000" w:themeColor="text1"/>
          <w:sz w:val="28"/>
          <w:szCs w:val="28"/>
        </w:rPr>
        <w:t>забезпечення збалансованого  бюджету на всіх стадіях бюджетного процесу;</w:t>
      </w:r>
    </w:p>
    <w:p w:rsidR="0027192F" w14:paraId="1A1EB17C" w14:textId="77777777">
      <w:pPr>
        <w:pStyle w:val="NoSpacing"/>
        <w:numPr>
          <w:ilvl w:val="0"/>
          <w:numId w:val="20"/>
        </w:numPr>
        <w:shd w:val="clear" w:color="auto" w:fill="FFFFFF" w:themeFill="background1"/>
        <w:ind w:left="0" w:firstLine="426"/>
        <w:contextualSpacing/>
        <w:jc w:val="both"/>
        <w:rPr>
          <w:color w:val="000000" w:themeColor="text1"/>
          <w:sz w:val="28"/>
          <w:szCs w:val="28"/>
        </w:rPr>
      </w:pPr>
      <w:r>
        <w:rPr>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27192F" w14:paraId="268BA0B0" w14:textId="77777777">
      <w:pPr>
        <w:pStyle w:val="ListParagraph"/>
        <w:numPr>
          <w:ilvl w:val="0"/>
          <w:numId w:val="20"/>
        </w:numPr>
        <w:shd w:val="clear" w:color="auto" w:fill="FFFFFF" w:themeFill="background1"/>
        <w:ind w:left="0" w:firstLine="426"/>
        <w:contextualSpacing/>
        <w:jc w:val="both"/>
        <w:rPr>
          <w:color w:val="000000" w:themeColor="text1"/>
          <w:sz w:val="28"/>
          <w:szCs w:val="28"/>
        </w:rPr>
      </w:pPr>
      <w:r>
        <w:rPr>
          <w:color w:val="000000" w:themeColor="text1"/>
          <w:sz w:val="28"/>
          <w:szCs w:val="28"/>
        </w:rPr>
        <w:t>фінансування місцевих програм, в межах коштів бюджету громади, згідно додатку 2.</w:t>
      </w:r>
    </w:p>
    <w:p w:rsidR="0027192F" w14:paraId="55A05415" w14:textId="77777777">
      <w:pPr>
        <w:shd w:val="clear" w:color="auto" w:fill="FFFFFF" w:themeFill="background1"/>
        <w:spacing w:after="0"/>
        <w:ind w:firstLine="426"/>
        <w:contextualSpacing/>
        <w:jc w:val="both"/>
        <w:rPr>
          <w:rFonts w:ascii="Times New Roman" w:hAnsi="Times New Roman"/>
          <w:color w:val="000000" w:themeColor="text1"/>
          <w:sz w:val="28"/>
          <w:szCs w:val="28"/>
          <w:u w:val="single"/>
        </w:rPr>
      </w:pPr>
    </w:p>
    <w:p w:rsidR="004E468D" w14:paraId="02C682CC" w14:textId="77777777">
      <w:pPr>
        <w:shd w:val="clear" w:color="auto" w:fill="FFFFFF" w:themeFill="background1"/>
        <w:spacing w:after="0"/>
        <w:ind w:firstLine="426"/>
        <w:contextualSpacing/>
        <w:jc w:val="both"/>
        <w:rPr>
          <w:rFonts w:ascii="Times New Roman" w:hAnsi="Times New Roman"/>
          <w:color w:val="000000" w:themeColor="text1"/>
          <w:sz w:val="28"/>
          <w:szCs w:val="28"/>
          <w:u w:val="single"/>
        </w:rPr>
      </w:pPr>
    </w:p>
    <w:p w:rsidR="004E468D" w14:paraId="1494856F" w14:textId="77777777">
      <w:pPr>
        <w:shd w:val="clear" w:color="auto" w:fill="FFFFFF" w:themeFill="background1"/>
        <w:spacing w:after="0"/>
        <w:ind w:firstLine="426"/>
        <w:contextualSpacing/>
        <w:jc w:val="both"/>
        <w:rPr>
          <w:rFonts w:ascii="Times New Roman" w:hAnsi="Times New Roman"/>
          <w:color w:val="000000" w:themeColor="text1"/>
          <w:sz w:val="28"/>
          <w:szCs w:val="28"/>
          <w:u w:val="single"/>
        </w:rPr>
      </w:pPr>
    </w:p>
    <w:p w:rsidR="0027192F" w14:paraId="20CFA515" w14:textId="77777777">
      <w:pPr>
        <w:shd w:val="clear" w:color="auto" w:fill="FFFFFF" w:themeFill="background1"/>
        <w:spacing w:after="0"/>
        <w:ind w:firstLine="426"/>
        <w:contextualSpacing/>
        <w:rPr>
          <w:rFonts w:ascii="Times New Roman" w:hAnsi="Times New Roman"/>
          <w:color w:val="000000" w:themeColor="text1"/>
          <w:lang w:val="ru-RU"/>
        </w:rPr>
      </w:pPr>
      <w:r>
        <w:rPr>
          <w:rFonts w:ascii="Times New Roman" w:hAnsi="Times New Roman"/>
          <w:color w:val="000000" w:themeColor="text1"/>
          <w:sz w:val="28"/>
          <w:szCs w:val="28"/>
          <w:lang w:val="ru-RU"/>
        </w:rPr>
        <w:t>Міський голова                                                                   Ігор САПОЖКО</w:t>
      </w:r>
      <w:permEnd w:id="1"/>
    </w:p>
    <w:sectPr>
      <w:headerReference w:type="default" r:id="rId16"/>
      <w:footerReference w:type="default" r:id="rId17"/>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92F" w14:paraId="47640218"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27192F" w14:paraId="62B138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92F" w14:paraId="7AABDCE3"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27192F" w14:paraId="2E45FD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10CC1"/>
    <w:multiLevelType w:val="hybridMultilevel"/>
    <w:tmpl w:val="322AC472"/>
    <w:lvl w:ilvl="0">
      <w:start w:val="1"/>
      <w:numFmt w:val="bullet"/>
      <w:lvlText w:val=""/>
      <w:lvlJc w:val="left"/>
      <w:pPr>
        <w:ind w:left="0" w:firstLine="0"/>
      </w:pPr>
      <w:rPr>
        <w:rFonts w:ascii="Wingdings" w:hAnsi="Wingdings"/>
        <w:color w:val="auto"/>
        <w:sz w:val="44"/>
        <w:szCs w:val="44"/>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nsid w:val="09790F2C"/>
    <w:multiLevelType w:val="hybridMultilevel"/>
    <w:tmpl w:val="70DE7F2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A896B7D"/>
    <w:multiLevelType w:val="hybridMultilevel"/>
    <w:tmpl w:val="BFF2627E"/>
    <w:lvl w:ilvl="0">
      <w:start w:val="1"/>
      <w:numFmt w:val="bullet"/>
      <w:lvlText w:val=""/>
      <w:lvlJc w:val="left"/>
      <w:pPr>
        <w:ind w:left="786"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B0F74A4"/>
    <w:multiLevelType w:val="hybridMultilevel"/>
    <w:tmpl w:val="3348DF9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E8837CB"/>
    <w:multiLevelType w:val="hybridMultilevel"/>
    <w:tmpl w:val="8CF89234"/>
    <w:lvl w:ilvl="0">
      <w:start w:val="1"/>
      <w:numFmt w:val="bullet"/>
      <w:lvlText w:val=""/>
      <w:lvlJc w:val="left"/>
      <w:pPr>
        <w:ind w:left="1146" w:hanging="360"/>
      </w:pPr>
      <w:rPr>
        <w:rFonts w:ascii="Wingdings" w:hAnsi="Wingdings"/>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5">
    <w:nsid w:val="0F281876"/>
    <w:multiLevelType w:val="hybridMultilevel"/>
    <w:tmpl w:val="70527372"/>
    <w:lvl w:ilvl="0">
      <w:start w:val="1"/>
      <w:numFmt w:val="bullet"/>
      <w:lvlText w:val=""/>
      <w:lvlJc w:val="left"/>
      <w:pPr>
        <w:ind w:left="928"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03D1D33"/>
    <w:multiLevelType w:val="hybridMultilevel"/>
    <w:tmpl w:val="2268327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1383517"/>
    <w:multiLevelType w:val="hybridMultilevel"/>
    <w:tmpl w:val="3F805F86"/>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14D0207A"/>
    <w:multiLevelType w:val="hybridMultilevel"/>
    <w:tmpl w:val="3392D648"/>
    <w:lvl w:ilvl="0">
      <w:start w:val="1"/>
      <w:numFmt w:val="bullet"/>
      <w:lvlText w:val=""/>
      <w:lvlJc w:val="left"/>
      <w:pPr>
        <w:tabs>
          <w:tab w:val="num" w:pos="720"/>
        </w:tabs>
        <w:ind w:left="720" w:hanging="360"/>
      </w:pPr>
      <w:rPr>
        <w:rFonts w:ascii="Wingdings" w:hAnsi="Wingdings"/>
        <w:sz w:val="40"/>
        <w:szCs w:val="4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1CAD4796"/>
    <w:multiLevelType w:val="hybridMultilevel"/>
    <w:tmpl w:val="DC787F94"/>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1DAF76B2"/>
    <w:multiLevelType w:val="hybridMultilevel"/>
    <w:tmpl w:val="43406BA8"/>
    <w:lvl w:ilvl="0">
      <w:start w:val="1"/>
      <w:numFmt w:val="bullet"/>
      <w:lvlText w:val=""/>
      <w:lvlJc w:val="left"/>
      <w:pPr>
        <w:ind w:left="36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1DE351D7"/>
    <w:multiLevelType w:val="hybridMultilevel"/>
    <w:tmpl w:val="3924A804"/>
    <w:lvl w:ilvl="0">
      <w:start w:val="1"/>
      <w:numFmt w:val="decimal"/>
      <w:lvlText w:val="%1."/>
      <w:lvlJc w:val="left"/>
      <w:pPr>
        <w:ind w:left="644"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72734F"/>
    <w:multiLevelType w:val="hybridMultilevel"/>
    <w:tmpl w:val="0B6C7904"/>
    <w:lvl w:ilvl="0">
      <w:start w:val="1"/>
      <w:numFmt w:val="bullet"/>
      <w:lvlText w:val=""/>
      <w:lvlJc w:val="left"/>
      <w:pPr>
        <w:ind w:left="1287" w:hanging="360"/>
      </w:pPr>
      <w:rPr>
        <w:rFonts w:ascii="Wingdings" w:hAnsi="Wingdings"/>
        <w:color w:val="auto"/>
        <w:sz w:val="44"/>
        <w:szCs w:val="44"/>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
    <w:nsid w:val="26B120A7"/>
    <w:multiLevelType w:val="hybridMultilevel"/>
    <w:tmpl w:val="633C639E"/>
    <w:lvl w:ilvl="0">
      <w:start w:val="1"/>
      <w:numFmt w:val="bullet"/>
      <w:lvlText w:val=""/>
      <w:lvlJc w:val="left"/>
      <w:pPr>
        <w:ind w:left="928"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280B76A7"/>
    <w:multiLevelType w:val="hybridMultilevel"/>
    <w:tmpl w:val="D8B6758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28B321BE"/>
    <w:multiLevelType w:val="hybridMultilevel"/>
    <w:tmpl w:val="7CFEB6E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2E0072F3"/>
    <w:multiLevelType w:val="hybridMultilevel"/>
    <w:tmpl w:val="4BBA9520"/>
    <w:lvl w:ilvl="0">
      <w:start w:val="1"/>
      <w:numFmt w:val="bullet"/>
      <w:lvlText w:val=""/>
      <w:lvlJc w:val="left"/>
      <w:pPr>
        <w:ind w:left="644"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2EB343D0"/>
    <w:multiLevelType w:val="hybridMultilevel"/>
    <w:tmpl w:val="05A268F8"/>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31C627CD"/>
    <w:multiLevelType w:val="hybridMultilevel"/>
    <w:tmpl w:val="9752D24E"/>
    <w:lvl w:ilvl="0">
      <w:start w:val="1"/>
      <w:numFmt w:val="bullet"/>
      <w:lvlText w:val=""/>
      <w:lvlJc w:val="left"/>
      <w:pPr>
        <w:ind w:left="36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32632C4E"/>
    <w:multiLevelType w:val="hybridMultilevel"/>
    <w:tmpl w:val="FFB69498"/>
    <w:lvl w:ilvl="0">
      <w:start w:val="1"/>
      <w:numFmt w:val="bullet"/>
      <w:lvlText w:val=""/>
      <w:lvlJc w:val="left"/>
      <w:pPr>
        <w:ind w:left="502" w:hanging="360"/>
      </w:pPr>
      <w:rPr>
        <w:rFonts w:ascii="Wingdings" w:hAnsi="Wingdings"/>
        <w:sz w:val="28"/>
        <w:szCs w:val="28"/>
      </w:rPr>
    </w:lvl>
    <w:lvl w:ilvl="1">
      <w:start w:val="1"/>
      <w:numFmt w:val="bullet"/>
      <w:lvlText w:val="o"/>
      <w:lvlJc w:val="left"/>
      <w:pPr>
        <w:ind w:left="1222" w:hanging="360"/>
      </w:pPr>
      <w:rPr>
        <w:rFonts w:ascii="Courier New" w:hAnsi="Courier New"/>
      </w:rPr>
    </w:lvl>
    <w:lvl w:ilvl="2">
      <w:start w:val="1"/>
      <w:numFmt w:val="bullet"/>
      <w:lvlText w:val=""/>
      <w:lvlJc w:val="left"/>
      <w:pPr>
        <w:ind w:left="1942" w:hanging="360"/>
      </w:pPr>
      <w:rPr>
        <w:rFonts w:ascii="Wingdings" w:hAnsi="Wingdings"/>
      </w:rPr>
    </w:lvl>
    <w:lvl w:ilvl="3">
      <w:start w:val="1"/>
      <w:numFmt w:val="bullet"/>
      <w:lvlText w:val=""/>
      <w:lvlJc w:val="left"/>
      <w:pPr>
        <w:ind w:left="2662" w:hanging="360"/>
      </w:pPr>
      <w:rPr>
        <w:rFonts w:ascii="Symbol" w:hAnsi="Symbol"/>
      </w:rPr>
    </w:lvl>
    <w:lvl w:ilvl="4">
      <w:start w:val="1"/>
      <w:numFmt w:val="bullet"/>
      <w:lvlText w:val="o"/>
      <w:lvlJc w:val="left"/>
      <w:pPr>
        <w:ind w:left="3382" w:hanging="360"/>
      </w:pPr>
      <w:rPr>
        <w:rFonts w:ascii="Courier New" w:hAnsi="Courier New"/>
      </w:rPr>
    </w:lvl>
    <w:lvl w:ilvl="5">
      <w:start w:val="1"/>
      <w:numFmt w:val="bullet"/>
      <w:lvlText w:val=""/>
      <w:lvlJc w:val="left"/>
      <w:pPr>
        <w:ind w:left="4102" w:hanging="360"/>
      </w:pPr>
      <w:rPr>
        <w:rFonts w:ascii="Wingdings" w:hAnsi="Wingdings"/>
      </w:rPr>
    </w:lvl>
    <w:lvl w:ilvl="6">
      <w:start w:val="1"/>
      <w:numFmt w:val="bullet"/>
      <w:lvlText w:val=""/>
      <w:lvlJc w:val="left"/>
      <w:pPr>
        <w:ind w:left="4822" w:hanging="360"/>
      </w:pPr>
      <w:rPr>
        <w:rFonts w:ascii="Symbol" w:hAnsi="Symbol"/>
      </w:rPr>
    </w:lvl>
    <w:lvl w:ilvl="7">
      <w:start w:val="1"/>
      <w:numFmt w:val="bullet"/>
      <w:lvlText w:val="o"/>
      <w:lvlJc w:val="left"/>
      <w:pPr>
        <w:ind w:left="5542" w:hanging="360"/>
      </w:pPr>
      <w:rPr>
        <w:rFonts w:ascii="Courier New" w:hAnsi="Courier New"/>
      </w:rPr>
    </w:lvl>
    <w:lvl w:ilvl="8">
      <w:start w:val="1"/>
      <w:numFmt w:val="bullet"/>
      <w:lvlText w:val=""/>
      <w:lvlJc w:val="left"/>
      <w:pPr>
        <w:ind w:left="6262" w:hanging="360"/>
      </w:pPr>
      <w:rPr>
        <w:rFonts w:ascii="Wingdings" w:hAnsi="Wingdings"/>
      </w:rPr>
    </w:lvl>
  </w:abstractNum>
  <w:abstractNum w:abstractNumId="20">
    <w:nsid w:val="3386662D"/>
    <w:multiLevelType w:val="hybridMultilevel"/>
    <w:tmpl w:val="2AE4EA9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36F76F5F"/>
    <w:multiLevelType w:val="hybridMultilevel"/>
    <w:tmpl w:val="0820F35A"/>
    <w:lvl w:ilvl="0">
      <w:start w:val="3"/>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394D0A6A"/>
    <w:multiLevelType w:val="hybridMultilevel"/>
    <w:tmpl w:val="16AC058C"/>
    <w:lvl w:ilvl="0">
      <w:start w:val="1"/>
      <w:numFmt w:val="bullet"/>
      <w:lvlText w:val=""/>
      <w:lvlJc w:val="left"/>
      <w:pPr>
        <w:ind w:left="72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3EB0146C"/>
    <w:multiLevelType w:val="hybridMultilevel"/>
    <w:tmpl w:val="8BD614C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40BD4FAF"/>
    <w:multiLevelType w:val="hybridMultilevel"/>
    <w:tmpl w:val="E166C246"/>
    <w:lvl w:ilvl="0">
      <w:start w:val="1"/>
      <w:numFmt w:val="bullet"/>
      <w:lvlText w:val=""/>
      <w:lvlJc w:val="left"/>
      <w:pPr>
        <w:ind w:left="2204" w:hanging="360"/>
      </w:pPr>
      <w:rPr>
        <w:rFonts w:ascii="Wingdings" w:hAnsi="Wingdings"/>
        <w:sz w:val="44"/>
        <w:szCs w:val="44"/>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25">
    <w:nsid w:val="40C1648E"/>
    <w:multiLevelType w:val="hybridMultilevel"/>
    <w:tmpl w:val="C4D2247E"/>
    <w:lvl w:ilvl="0">
      <w:start w:val="1"/>
      <w:numFmt w:val="bullet"/>
      <w:lvlText w:val=""/>
      <w:lvlJc w:val="left"/>
      <w:pPr>
        <w:ind w:left="786"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4F3A34A3"/>
    <w:multiLevelType w:val="hybridMultilevel"/>
    <w:tmpl w:val="68502990"/>
    <w:lvl w:ilvl="0">
      <w:start w:val="1"/>
      <w:numFmt w:val="bullet"/>
      <w:lvlText w:val=""/>
      <w:lvlJc w:val="left"/>
      <w:pPr>
        <w:tabs>
          <w:tab w:val="num" w:pos="720"/>
        </w:tabs>
        <w:ind w:left="720" w:hanging="360"/>
      </w:pPr>
      <w:rPr>
        <w:rFonts w:ascii="Wingdings" w:hAnsi="Wingdings"/>
        <w:color w:val="auto"/>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54406ECD"/>
    <w:multiLevelType w:val="hybridMultilevel"/>
    <w:tmpl w:val="B5FE5AB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nsid w:val="54C72855"/>
    <w:multiLevelType w:val="hybridMultilevel"/>
    <w:tmpl w:val="4F2824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57454778"/>
    <w:multiLevelType w:val="hybridMultilevel"/>
    <w:tmpl w:val="1C64B276"/>
    <w:lvl w:ilvl="0">
      <w:start w:val="1"/>
      <w:numFmt w:val="bullet"/>
      <w:lvlText w:val=""/>
      <w:lvlJc w:val="left"/>
      <w:pPr>
        <w:ind w:left="644" w:hanging="360"/>
      </w:pPr>
      <w:rPr>
        <w:rFonts w:ascii="Wingdings" w:hAnsi="Wingdings"/>
        <w:b/>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0">
    <w:nsid w:val="59695988"/>
    <w:multiLevelType w:val="hybridMultilevel"/>
    <w:tmpl w:val="817AB892"/>
    <w:lvl w:ilvl="0">
      <w:start w:val="1"/>
      <w:numFmt w:val="bullet"/>
      <w:lvlText w:val=""/>
      <w:lvlJc w:val="left"/>
      <w:pPr>
        <w:ind w:left="786" w:hanging="360"/>
      </w:pPr>
      <w:rPr>
        <w:rFonts w:ascii="Wingdings" w:hAnsi="Wingdings"/>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1">
    <w:nsid w:val="637F5C00"/>
    <w:multiLevelType w:val="hybridMultilevel"/>
    <w:tmpl w:val="75A4ACA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2">
    <w:nsid w:val="63A74787"/>
    <w:multiLevelType w:val="hybridMultilevel"/>
    <w:tmpl w:val="F54E746E"/>
    <w:lvl w:ilvl="0">
      <w:start w:val="1"/>
      <w:numFmt w:val="bullet"/>
      <w:lvlText w:val=""/>
      <w:lvlJc w:val="left"/>
      <w:pPr>
        <w:ind w:left="1146" w:hanging="360"/>
      </w:pPr>
      <w:rPr>
        <w:rFonts w:ascii="Wingdings" w:hAnsi="Wingdings"/>
        <w:sz w:val="44"/>
        <w:szCs w:val="44"/>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33">
    <w:nsid w:val="653A1CA4"/>
    <w:multiLevelType w:val="hybridMultilevel"/>
    <w:tmpl w:val="6D9699D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66D832FA"/>
    <w:multiLevelType w:val="hybridMultilevel"/>
    <w:tmpl w:val="19726FF0"/>
    <w:lvl w:ilvl="0">
      <w:start w:val="30"/>
      <w:numFmt w:val="bullet"/>
      <w:lvlText w:val="-"/>
      <w:lvlJc w:val="left"/>
      <w:pPr>
        <w:ind w:left="1146" w:hanging="360"/>
      </w:pPr>
      <w:rPr>
        <w:rFonts w:ascii="Times New Roman" w:hAnsi="Times New Roman"/>
        <w:b/>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35">
    <w:nsid w:val="6F15371A"/>
    <w:multiLevelType w:val="hybridMultilevel"/>
    <w:tmpl w:val="62746A5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6FE7465D"/>
    <w:multiLevelType w:val="hybridMultilevel"/>
    <w:tmpl w:val="5B16BB1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nsid w:val="75AF1D99"/>
    <w:multiLevelType w:val="hybridMultilevel"/>
    <w:tmpl w:val="2186707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760B4F51"/>
    <w:multiLevelType w:val="hybridMultilevel"/>
    <w:tmpl w:val="674EB3C8"/>
    <w:lvl w:ilvl="0">
      <w:start w:val="1"/>
      <w:numFmt w:val="bullet"/>
      <w:lvlText w:val=""/>
      <w:lvlJc w:val="left"/>
      <w:pPr>
        <w:ind w:left="360"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16cid:durableId="729694401">
    <w:abstractNumId w:val="24"/>
  </w:num>
  <w:num w:numId="2" w16cid:durableId="1509561270">
    <w:abstractNumId w:val="32"/>
  </w:num>
  <w:num w:numId="3" w16cid:durableId="1283610639">
    <w:abstractNumId w:val="10"/>
  </w:num>
  <w:num w:numId="4" w16cid:durableId="2038694215">
    <w:abstractNumId w:val="2"/>
  </w:num>
  <w:num w:numId="5" w16cid:durableId="871917885">
    <w:abstractNumId w:val="18"/>
  </w:num>
  <w:num w:numId="6" w16cid:durableId="578712376">
    <w:abstractNumId w:val="25"/>
  </w:num>
  <w:num w:numId="7" w16cid:durableId="185757470">
    <w:abstractNumId w:val="12"/>
  </w:num>
  <w:num w:numId="8" w16cid:durableId="737554941">
    <w:abstractNumId w:val="15"/>
  </w:num>
  <w:num w:numId="9" w16cid:durableId="464350340">
    <w:abstractNumId w:val="1"/>
  </w:num>
  <w:num w:numId="10" w16cid:durableId="373896223">
    <w:abstractNumId w:val="13"/>
  </w:num>
  <w:num w:numId="11" w16cid:durableId="1513252661">
    <w:abstractNumId w:val="29"/>
  </w:num>
  <w:num w:numId="12" w16cid:durableId="1432510129">
    <w:abstractNumId w:val="37"/>
  </w:num>
  <w:num w:numId="13" w16cid:durableId="1490251952">
    <w:abstractNumId w:val="35"/>
  </w:num>
  <w:num w:numId="14" w16cid:durableId="437525453">
    <w:abstractNumId w:val="30"/>
  </w:num>
  <w:num w:numId="15" w16cid:durableId="1187602751">
    <w:abstractNumId w:val="8"/>
  </w:num>
  <w:num w:numId="16" w16cid:durableId="522550434">
    <w:abstractNumId w:val="14"/>
  </w:num>
  <w:num w:numId="17" w16cid:durableId="1650665865">
    <w:abstractNumId w:val="22"/>
  </w:num>
  <w:num w:numId="18" w16cid:durableId="5864368">
    <w:abstractNumId w:val="20"/>
  </w:num>
  <w:num w:numId="19" w16cid:durableId="214706816">
    <w:abstractNumId w:val="26"/>
  </w:num>
  <w:num w:numId="20" w16cid:durableId="258299909">
    <w:abstractNumId w:val="16"/>
  </w:num>
  <w:num w:numId="21" w16cid:durableId="18049254">
    <w:abstractNumId w:val="21"/>
  </w:num>
  <w:num w:numId="22" w16cid:durableId="785537485">
    <w:abstractNumId w:val="38"/>
  </w:num>
  <w:num w:numId="23" w16cid:durableId="103229353">
    <w:abstractNumId w:val="17"/>
  </w:num>
  <w:num w:numId="24" w16cid:durableId="1858545123">
    <w:abstractNumId w:val="23"/>
  </w:num>
  <w:num w:numId="25" w16cid:durableId="1155953757">
    <w:abstractNumId w:val="5"/>
  </w:num>
  <w:num w:numId="26" w16cid:durableId="1453786554">
    <w:abstractNumId w:val="36"/>
  </w:num>
  <w:num w:numId="27" w16cid:durableId="1288046030">
    <w:abstractNumId w:val="9"/>
  </w:num>
  <w:num w:numId="28" w16cid:durableId="1752505007">
    <w:abstractNumId w:val="6"/>
  </w:num>
  <w:num w:numId="29" w16cid:durableId="1908033898">
    <w:abstractNumId w:val="11"/>
  </w:num>
  <w:num w:numId="30" w16cid:durableId="312759520">
    <w:abstractNumId w:val="7"/>
  </w:num>
  <w:num w:numId="31" w16cid:durableId="1387954152">
    <w:abstractNumId w:val="3"/>
  </w:num>
  <w:num w:numId="32" w16cid:durableId="1579905977">
    <w:abstractNumId w:val="4"/>
  </w:num>
  <w:num w:numId="33" w16cid:durableId="1754161924">
    <w:abstractNumId w:val="19"/>
  </w:num>
  <w:num w:numId="34" w16cid:durableId="71631875">
    <w:abstractNumId w:val="27"/>
  </w:num>
  <w:num w:numId="35" w16cid:durableId="1379671580">
    <w:abstractNumId w:val="28"/>
  </w:num>
  <w:num w:numId="36" w16cid:durableId="1673605308">
    <w:abstractNumId w:val="33"/>
  </w:num>
  <w:num w:numId="37" w16cid:durableId="915898219">
    <w:abstractNumId w:val="31"/>
  </w:num>
  <w:num w:numId="38" w16cid:durableId="73665863">
    <w:abstractNumId w:val="34"/>
  </w:num>
  <w:num w:numId="39" w16cid:durableId="104493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2F"/>
    <w:rsid w:val="00083D60"/>
    <w:rsid w:val="0027192F"/>
    <w:rsid w:val="002B683A"/>
    <w:rsid w:val="00374364"/>
    <w:rsid w:val="003F679B"/>
    <w:rsid w:val="004C0932"/>
    <w:rsid w:val="004E468D"/>
    <w:rsid w:val="006963FA"/>
    <w:rsid w:val="00841CC2"/>
    <w:rsid w:val="00892940"/>
    <w:rsid w:val="008B617D"/>
    <w:rsid w:val="008C4BB4"/>
    <w:rsid w:val="008E7222"/>
    <w:rsid w:val="009D1EC6"/>
    <w:rsid w:val="00A90936"/>
    <w:rsid w:val="00AB72CB"/>
    <w:rsid w:val="00B46B3F"/>
    <w:rsid w:val="00D14B6D"/>
    <w:rsid w:val="00D61B77"/>
    <w:rsid w:val="00DA420F"/>
    <w:rsid w:val="00DC4FD6"/>
    <w:rsid w:val="00E46CC9"/>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66C2846C"/>
  <w15:docId w15:val="{44547668-877F-4878-A1E6-903676BD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14"/>
    <w:uiPriority w:val="9"/>
    <w:qFormat/>
    <w:pPr>
      <w:keepNext/>
      <w:spacing w:before="240" w:after="60" w:line="240" w:lineRule="auto"/>
      <w:jc w:val="center"/>
      <w:outlineLvl w:val="0"/>
    </w:pPr>
    <w:rPr>
      <w:rFonts w:ascii="Arial" w:hAnsi="Arial"/>
      <w:b/>
      <w:bCs/>
      <w:kern w:val="32"/>
      <w:sz w:val="32"/>
      <w:szCs w:val="32"/>
      <w:lang w:val="ru-RU" w:eastAsia="ru-RU"/>
    </w:rPr>
  </w:style>
  <w:style w:type="paragraph" w:styleId="Heading2">
    <w:name w:val="heading 2"/>
    <w:basedOn w:val="Normal"/>
    <w:next w:val="Normal"/>
    <w:link w:val="20"/>
    <w:uiPriority w:val="9"/>
    <w:unhideWhenUsed/>
    <w:qFormat/>
    <w:pPr>
      <w:keepNext/>
      <w:spacing w:before="240" w:after="60" w:line="240" w:lineRule="auto"/>
      <w:outlineLvl w:val="1"/>
    </w:pPr>
    <w:rPr>
      <w:rFonts w:ascii="Arial" w:hAnsi="Arial"/>
      <w:b/>
      <w:bCs/>
      <w:i/>
      <w:iCs/>
      <w:sz w:val="28"/>
      <w:szCs w:val="28"/>
    </w:rPr>
  </w:style>
  <w:style w:type="paragraph" w:styleId="Heading5">
    <w:name w:val="heading 5"/>
    <w:basedOn w:val="Normal"/>
    <w:next w:val="Normal"/>
    <w:link w:val="5"/>
    <w:uiPriority w:val="9"/>
    <w:semiHidden/>
    <w:unhideWhenUsed/>
    <w:qFormat/>
    <w:pPr>
      <w:spacing w:before="240" w:after="60" w:line="240" w:lineRule="auto"/>
      <w:outlineLvl w:val="4"/>
    </w:pPr>
    <w:rPr>
      <w:rFonts w:ascii="Times New Roman" w:hAnsi="Times New Roman"/>
      <w:b/>
      <w:bCs/>
      <w:i/>
      <w:iCs/>
      <w:sz w:val="26"/>
      <w:szCs w:val="26"/>
      <w:lang w:val="ru-RU" w:eastAsia="ru-RU"/>
    </w:rPr>
  </w:style>
  <w:style w:type="paragraph" w:styleId="Heading8">
    <w:name w:val="heading 8"/>
    <w:basedOn w:val="Normal"/>
    <w:next w:val="Normal"/>
    <w:link w:val="8"/>
    <w:qFormat/>
    <w:pPr>
      <w:spacing w:before="240" w:after="60" w:line="240" w:lineRule="auto"/>
      <w:outlineLvl w:val="7"/>
    </w:pPr>
    <w:rPr>
      <w:rFonts w:ascii="Times New Roman" w:hAnsi="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6"/>
    <w:pPr>
      <w:tabs>
        <w:tab w:val="center" w:pos="4677"/>
        <w:tab w:val="right" w:pos="9355"/>
      </w:tabs>
      <w:spacing w:after="0" w:line="240" w:lineRule="auto"/>
    </w:pPr>
  </w:style>
  <w:style w:type="paragraph" w:styleId="Footer">
    <w:name w:val="footer"/>
    <w:basedOn w:val="Normal"/>
    <w:link w:val="a7"/>
    <w:pPr>
      <w:tabs>
        <w:tab w:val="center" w:pos="4677"/>
        <w:tab w:val="right" w:pos="9355"/>
      </w:tabs>
      <w:spacing w:after="0" w:line="240" w:lineRule="auto"/>
    </w:pPr>
  </w:style>
  <w:style w:type="paragraph" w:customStyle="1" w:styleId="1">
    <w:name w:val="Знак Знак1 Знак Знак Знак Знак Знак Знак Знак"/>
    <w:basedOn w:val="Normal"/>
    <w:pPr>
      <w:spacing w:after="0" w:line="240" w:lineRule="auto"/>
    </w:pPr>
    <w:rPr>
      <w:rFonts w:ascii="Verdana" w:hAnsi="Verdana"/>
      <w:sz w:val="20"/>
      <w:szCs w:val="20"/>
      <w:lang w:val="en-US" w:eastAsia="en-US"/>
    </w:rPr>
  </w:style>
  <w:style w:type="paragraph" w:styleId="BodyTextIndent">
    <w:name w:val="Body Text Indent"/>
    <w:basedOn w:val="Normal"/>
    <w:link w:val="a8"/>
    <w:pPr>
      <w:spacing w:after="0" w:line="240" w:lineRule="auto"/>
      <w:ind w:firstLine="708"/>
      <w:jc w:val="both"/>
    </w:pPr>
    <w:rPr>
      <w:rFonts w:ascii="Times New Roman" w:hAnsi="Times New Roman"/>
      <w:sz w:val="28"/>
      <w:szCs w:val="28"/>
      <w:lang w:eastAsia="ru-RU"/>
    </w:rPr>
  </w:style>
  <w:style w:type="paragraph" w:styleId="BodyTextIndent2">
    <w:name w:val="Body Text Indent 2"/>
    <w:basedOn w:val="Normal"/>
    <w:link w:val="22"/>
    <w:semiHidden/>
    <w:pPr>
      <w:spacing w:after="0" w:line="240" w:lineRule="auto"/>
      <w:ind w:firstLine="720"/>
      <w:jc w:val="both"/>
    </w:pPr>
    <w:rPr>
      <w:rFonts w:ascii="Times New Roman" w:hAnsi="Times New Roman"/>
      <w:sz w:val="28"/>
      <w:szCs w:val="28"/>
      <w:lang w:eastAsia="ru-RU"/>
    </w:rPr>
  </w:style>
  <w:style w:type="paragraph" w:customStyle="1" w:styleId="a">
    <w:name w:val="Знак Знак Знак Знак"/>
    <w:basedOn w:val="Normal"/>
    <w:pPr>
      <w:spacing w:after="0" w:line="240" w:lineRule="auto"/>
    </w:pPr>
    <w:rPr>
      <w:rFonts w:ascii="Verdana" w:hAnsi="Verdana"/>
      <w:sz w:val="20"/>
      <w:szCs w:val="20"/>
      <w:lang w:val="en-US" w:eastAsia="en-US"/>
    </w:rPr>
  </w:style>
  <w:style w:type="paragraph" w:styleId="NormalWeb">
    <w:name w:val="Normal (Web)"/>
    <w:basedOn w:val="Normal"/>
    <w:link w:val="a15"/>
    <w:qFormat/>
    <w:pPr>
      <w:spacing w:before="100" w:beforeAutospacing="1" w:after="100" w:afterAutospacing="1" w:line="240" w:lineRule="auto"/>
    </w:pPr>
    <w:rPr>
      <w:rFonts w:ascii="Times New Roman" w:hAnsi="Times New Roman"/>
      <w:sz w:val="24"/>
      <w:szCs w:val="24"/>
      <w:lang w:val="ru-RU" w:eastAsia="ru-RU"/>
    </w:rPr>
  </w:style>
  <w:style w:type="paragraph" w:customStyle="1" w:styleId="a0">
    <w:name w:val="a"/>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a1">
    <w:name w:val="Знак Знак Знак"/>
    <w:basedOn w:val="Normal"/>
    <w:pPr>
      <w:spacing w:after="0" w:line="240" w:lineRule="auto"/>
    </w:pPr>
    <w:rPr>
      <w:rFonts w:ascii="Verdana" w:hAnsi="Verdana"/>
      <w:sz w:val="20"/>
      <w:szCs w:val="20"/>
      <w:lang w:val="en-US" w:eastAsia="en-US"/>
    </w:rPr>
  </w:style>
  <w:style w:type="paragraph" w:customStyle="1" w:styleId="a2">
    <w:name w:val="Знак Знак Знак Знак Знак Знак Знак"/>
    <w:basedOn w:val="Normal"/>
    <w:pPr>
      <w:spacing w:after="0" w:line="240" w:lineRule="auto"/>
    </w:pPr>
    <w:rPr>
      <w:rFonts w:ascii="Verdana" w:hAnsi="Verdana"/>
      <w:sz w:val="20"/>
      <w:szCs w:val="20"/>
      <w:lang w:val="en-US" w:eastAsia="en-US"/>
    </w:rPr>
  </w:style>
  <w:style w:type="paragraph" w:styleId="BodyText">
    <w:name w:val="Body Text"/>
    <w:basedOn w:val="Normal"/>
    <w:link w:val="a9"/>
    <w:qFormat/>
    <w:pPr>
      <w:spacing w:after="120" w:line="240" w:lineRule="auto"/>
    </w:pPr>
    <w:rPr>
      <w:rFonts w:ascii="Times New Roman" w:hAnsi="Times New Roman"/>
      <w:sz w:val="24"/>
      <w:szCs w:val="24"/>
    </w:rPr>
  </w:style>
  <w:style w:type="paragraph" w:customStyle="1" w:styleId="CharChar1CharChar">
    <w:name w:val="Char Char1 Знак Знак Знак Char Char"/>
    <w:basedOn w:val="Normal"/>
    <w:pPr>
      <w:spacing w:after="0" w:line="240" w:lineRule="auto"/>
    </w:pPr>
    <w:rPr>
      <w:rFonts w:ascii="Verdana" w:hAnsi="Verdana"/>
      <w:sz w:val="20"/>
      <w:szCs w:val="20"/>
      <w:lang w:val="en-US" w:eastAsia="en-US"/>
    </w:rPr>
  </w:style>
  <w:style w:type="paragraph" w:customStyle="1" w:styleId="CharCharCharChar">
    <w:name w:val="Char Знак Знак Char Знак Знак Char Знак Знак Char Знак Знак Знак"/>
    <w:basedOn w:val="Normal"/>
    <w:pPr>
      <w:spacing w:after="0" w:line="240" w:lineRule="auto"/>
    </w:pPr>
    <w:rPr>
      <w:rFonts w:ascii="Verdana" w:hAnsi="Verdana"/>
      <w:sz w:val="20"/>
      <w:szCs w:val="20"/>
      <w:lang w:val="en-US" w:eastAsia="en-US"/>
    </w:rPr>
  </w:style>
  <w:style w:type="paragraph" w:styleId="BodyText2">
    <w:name w:val="Body Text 2"/>
    <w:basedOn w:val="Normal"/>
    <w:link w:val="23"/>
    <w:pPr>
      <w:spacing w:after="120" w:line="480" w:lineRule="auto"/>
    </w:pPr>
    <w:rPr>
      <w:rFonts w:ascii="Times New Roman" w:hAnsi="Times New Roman"/>
      <w:sz w:val="24"/>
      <w:szCs w:val="24"/>
    </w:rPr>
  </w:style>
  <w:style w:type="paragraph" w:customStyle="1" w:styleId="CharChar">
    <w:name w:val="Char Знак Знак Char Знак Знак Знак Знак Знак Знак Знак Знак Знак Знак Знак Знак"/>
    <w:basedOn w:val="Normal"/>
    <w:pPr>
      <w:spacing w:after="0" w:line="240" w:lineRule="auto"/>
    </w:pPr>
    <w:rPr>
      <w:rFonts w:ascii="Verdana" w:hAnsi="Verdana"/>
      <w:sz w:val="20"/>
      <w:szCs w:val="20"/>
      <w:lang w:val="en-US" w:eastAsia="en-US"/>
    </w:rPr>
  </w:style>
  <w:style w:type="paragraph" w:styleId="BodyTextIndent3">
    <w:name w:val="Body Text Indent 3"/>
    <w:basedOn w:val="Normal"/>
    <w:link w:val="3"/>
    <w:pPr>
      <w:spacing w:after="120" w:line="240" w:lineRule="auto"/>
      <w:ind w:left="283"/>
    </w:pPr>
    <w:rPr>
      <w:rFonts w:ascii="Times New Roman" w:hAnsi="Times New Roman"/>
      <w:sz w:val="16"/>
      <w:szCs w:val="16"/>
    </w:rPr>
  </w:style>
  <w:style w:type="paragraph" w:customStyle="1" w:styleId="Normal1">
    <w:name w:val="Normal1"/>
    <w:pPr>
      <w:spacing w:after="0" w:line="240" w:lineRule="auto"/>
      <w:jc w:val="both"/>
    </w:pPr>
    <w:rPr>
      <w:rFonts w:ascii="Times" w:hAnsi="Times"/>
      <w:sz w:val="18"/>
      <w:szCs w:val="18"/>
      <w:lang w:val="ru-RU" w:eastAsia="ru-RU"/>
    </w:rPr>
  </w:style>
  <w:style w:type="paragraph" w:styleId="Title">
    <w:name w:val="Title"/>
    <w:basedOn w:val="Normal"/>
    <w:link w:val="a10"/>
    <w:uiPriority w:val="10"/>
    <w:qFormat/>
    <w:pPr>
      <w:spacing w:after="0" w:line="240" w:lineRule="auto"/>
      <w:jc w:val="center"/>
    </w:pPr>
    <w:rPr>
      <w:rFonts w:ascii="Times New Roman" w:hAnsi="Times New Roman"/>
      <w:b/>
      <w:bCs/>
      <w:sz w:val="32"/>
      <w:szCs w:val="32"/>
      <w:lang w:eastAsia="ru-RU"/>
    </w:rPr>
  </w:style>
  <w:style w:type="paragraph" w:styleId="PlainText">
    <w:name w:val="Plain Text"/>
    <w:basedOn w:val="Normal"/>
    <w:link w:val="a11"/>
    <w:pPr>
      <w:spacing w:after="0" w:line="240" w:lineRule="auto"/>
    </w:pPr>
    <w:rPr>
      <w:rFonts w:ascii="Courier New" w:hAnsi="Courier New"/>
      <w:sz w:val="20"/>
      <w:szCs w:val="20"/>
      <w:lang w:val="ru-RU" w:eastAsia="ru-RU"/>
    </w:rPr>
  </w:style>
  <w:style w:type="paragraph" w:styleId="NoSpacing">
    <w:name w:val="No Spacing"/>
    <w:link w:val="a13"/>
    <w:qFormat/>
    <w:pPr>
      <w:spacing w:after="0" w:line="240" w:lineRule="auto"/>
    </w:pPr>
    <w:rPr>
      <w:rFonts w:ascii="Times New Roman" w:hAnsi="Times New Roman"/>
      <w:sz w:val="24"/>
      <w:szCs w:val="24"/>
      <w:lang w:eastAsia="ru-RU"/>
    </w:rPr>
  </w:style>
  <w:style w:type="paragraph" w:styleId="BodyText3">
    <w:name w:val="Body Text 3"/>
    <w:basedOn w:val="Normal"/>
    <w:link w:val="30"/>
    <w:pPr>
      <w:spacing w:after="120" w:line="240" w:lineRule="auto"/>
    </w:pPr>
    <w:rPr>
      <w:rFonts w:ascii="Times New Roman" w:hAnsi="Times New Roman"/>
      <w:sz w:val="16"/>
      <w:szCs w:val="16"/>
      <w:lang w:val="ru-RU" w:eastAsia="ru-RU"/>
    </w:rPr>
  </w:style>
  <w:style w:type="paragraph" w:customStyle="1" w:styleId="rvps2">
    <w:name w:val="rvps2"/>
    <w:basedOn w:val="Normal"/>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12"/>
    <w:semiHidden/>
    <w:pPr>
      <w:spacing w:after="0" w:line="240" w:lineRule="auto"/>
    </w:pPr>
    <w:rPr>
      <w:rFonts w:ascii="Tahoma" w:hAnsi="Tahoma"/>
      <w:sz w:val="16"/>
      <w:szCs w:val="16"/>
    </w:rPr>
  </w:style>
  <w:style w:type="paragraph" w:customStyle="1" w:styleId="10">
    <w:name w:val="Основной текст с отступом1"/>
    <w:basedOn w:val="Normal"/>
    <w:link w:val="15"/>
    <w:pPr>
      <w:spacing w:after="120" w:line="240" w:lineRule="auto"/>
      <w:ind w:left="283"/>
    </w:pPr>
    <w:rPr>
      <w:rFonts w:ascii="Times New Roman" w:hAnsi="Times New Roman"/>
      <w:sz w:val="24"/>
      <w:szCs w:val="24"/>
    </w:rPr>
  </w:style>
  <w:style w:type="paragraph" w:styleId="ListParagraph">
    <w:name w:val="List Paragraph"/>
    <w:basedOn w:val="Normal"/>
    <w:link w:val="a14"/>
    <w:qFormat/>
    <w:pPr>
      <w:spacing w:after="0" w:line="240" w:lineRule="auto"/>
      <w:ind w:left="720"/>
    </w:pPr>
    <w:rPr>
      <w:rFonts w:ascii="Times New Roman" w:hAnsi="Times New Roman"/>
      <w:sz w:val="24"/>
      <w:szCs w:val="24"/>
    </w:rPr>
  </w:style>
  <w:style w:type="paragraph" w:customStyle="1" w:styleId="rtejustify">
    <w:name w:val="rtejustify"/>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CharChar1CharChar1">
    <w:name w:val="Char Char1 Знак Знак Знак Char Char1"/>
    <w:basedOn w:val="Normal"/>
    <w:pPr>
      <w:spacing w:after="0" w:line="240" w:lineRule="auto"/>
    </w:pPr>
    <w:rPr>
      <w:rFonts w:ascii="Verdana" w:hAnsi="Verdana"/>
      <w:sz w:val="20"/>
      <w:szCs w:val="20"/>
      <w:lang w:val="en-US" w:eastAsia="en-US"/>
    </w:rPr>
  </w:style>
  <w:style w:type="paragraph" w:customStyle="1" w:styleId="a3">
    <w:name w:val="Знак"/>
    <w:basedOn w:val="Normal"/>
    <w:pPr>
      <w:spacing w:after="160" w:line="240" w:lineRule="exact"/>
    </w:pPr>
    <w:rPr>
      <w:rFonts w:ascii="Verdana" w:hAnsi="Verdana"/>
      <w:sz w:val="20"/>
      <w:szCs w:val="20"/>
      <w:lang w:val="en-US" w:eastAsia="en-US"/>
    </w:rPr>
  </w:style>
  <w:style w:type="paragraph" w:customStyle="1" w:styleId="a4">
    <w:name w:val="Знак Знак Знак Знак Знак Знак Знак Знак Знак Знак"/>
    <w:basedOn w:val="Normal"/>
    <w:pPr>
      <w:spacing w:after="0" w:line="240" w:lineRule="auto"/>
    </w:pPr>
    <w:rPr>
      <w:rFonts w:ascii="Verdana" w:hAnsi="Verdana"/>
      <w:sz w:val="20"/>
      <w:szCs w:val="20"/>
      <w:lang w:val="en-US" w:eastAsia="en-US"/>
    </w:rPr>
  </w:style>
  <w:style w:type="paragraph" w:customStyle="1" w:styleId="11">
    <w:name w:val="Без интервала1"/>
    <w:link w:val="NoSpacingChar"/>
    <w:pPr>
      <w:spacing w:after="0" w:line="240" w:lineRule="auto"/>
    </w:pPr>
  </w:style>
  <w:style w:type="paragraph" w:customStyle="1" w:styleId="12">
    <w:name w:val="Знак1"/>
    <w:basedOn w:val="Normal"/>
    <w:pPr>
      <w:spacing w:after="160" w:line="240" w:lineRule="exact"/>
    </w:pPr>
    <w:rPr>
      <w:rFonts w:ascii="Verdana" w:hAnsi="Verdana"/>
      <w:sz w:val="20"/>
      <w:szCs w:val="20"/>
      <w:lang w:val="en-US" w:eastAsia="en-US"/>
    </w:rPr>
  </w:style>
  <w:style w:type="paragraph" w:styleId="HTMLPreformatted">
    <w:name w:val="HTML Preformatted"/>
    <w:basedOn w:val="Normal"/>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paragraph" w:customStyle="1" w:styleId="xfmc1">
    <w:name w:val="xfmc1"/>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CharChar1CharChar3">
    <w:name w:val="Char Char1 Знак Знак Знак Char Char3"/>
    <w:basedOn w:val="Normal"/>
    <w:pPr>
      <w:spacing w:after="0" w:line="240" w:lineRule="auto"/>
    </w:pPr>
    <w:rPr>
      <w:rFonts w:ascii="Verdana" w:hAnsi="Verdana"/>
      <w:sz w:val="20"/>
      <w:szCs w:val="20"/>
      <w:lang w:val="en-US" w:eastAsia="en-US"/>
    </w:rPr>
  </w:style>
  <w:style w:type="paragraph" w:customStyle="1" w:styleId="21">
    <w:name w:val="Основной текст с отступом 21"/>
    <w:basedOn w:val="Normal"/>
    <w:pPr>
      <w:suppressAutoHyphens/>
      <w:spacing w:after="0" w:line="240" w:lineRule="auto"/>
      <w:ind w:left="748" w:firstLine="708"/>
    </w:pPr>
    <w:rPr>
      <w:rFonts w:ascii="Times New Roman" w:hAnsi="Times New Roman"/>
      <w:sz w:val="24"/>
      <w:szCs w:val="24"/>
      <w:lang w:eastAsia="ar-SA"/>
    </w:rPr>
  </w:style>
  <w:style w:type="paragraph" w:customStyle="1" w:styleId="WW-2">
    <w:name w:val="WW-Основной текст с отступом 2"/>
    <w:basedOn w:val="Normal"/>
    <w:pPr>
      <w:suppressAutoHyphens/>
      <w:spacing w:after="0" w:line="240" w:lineRule="auto"/>
      <w:ind w:left="993" w:hanging="142"/>
    </w:pPr>
    <w:rPr>
      <w:rFonts w:ascii="Times New Roman" w:hAnsi="Times New Roman"/>
      <w:sz w:val="20"/>
      <w:szCs w:val="24"/>
      <w:lang w:eastAsia="ar-SA"/>
    </w:rPr>
  </w:style>
  <w:style w:type="paragraph" w:customStyle="1" w:styleId="CharChar1CharChar2">
    <w:name w:val="Char Char1 Знак Знак Знак Char Char2"/>
    <w:basedOn w:val="Normal"/>
    <w:pPr>
      <w:spacing w:after="0" w:line="240" w:lineRule="auto"/>
    </w:pPr>
    <w:rPr>
      <w:rFonts w:ascii="Verdana" w:hAnsi="Verdana"/>
      <w:sz w:val="20"/>
      <w:szCs w:val="20"/>
      <w:lang w:val="en-US" w:eastAsia="en-US"/>
    </w:rPr>
  </w:style>
  <w:style w:type="paragraph" w:customStyle="1" w:styleId="a5">
    <w:name w:val="Знак Знак Знак Знак Знак"/>
    <w:basedOn w:val="Normal"/>
    <w:pPr>
      <w:spacing w:after="0" w:line="240" w:lineRule="auto"/>
    </w:pPr>
    <w:rPr>
      <w:rFonts w:ascii="Verdana" w:hAnsi="Verdana"/>
      <w:sz w:val="20"/>
      <w:szCs w:val="20"/>
      <w:lang w:val="en-US" w:eastAsia="en-US"/>
    </w:rPr>
  </w:style>
  <w:style w:type="paragraph" w:customStyle="1" w:styleId="rvps14">
    <w:name w:val="rvps14"/>
    <w:basedOn w:val="Normal"/>
    <w:pPr>
      <w:spacing w:before="100" w:beforeAutospacing="1" w:after="100" w:afterAutospacing="1" w:line="240" w:lineRule="auto"/>
    </w:pPr>
    <w:rPr>
      <w:rFonts w:ascii="Times New Roman" w:hAnsi="Times New Roman"/>
      <w:sz w:val="24"/>
      <w:szCs w:val="24"/>
    </w:rPr>
  </w:style>
  <w:style w:type="paragraph" w:customStyle="1" w:styleId="indent">
    <w:name w:val="indent"/>
    <w:basedOn w:val="Normal"/>
    <w:pPr>
      <w:spacing w:before="100" w:beforeAutospacing="1" w:after="100" w:afterAutospacing="1" w:line="240" w:lineRule="auto"/>
    </w:pPr>
    <w:rPr>
      <w:rFonts w:ascii="Times New Roman" w:hAnsi="Times New Roman"/>
      <w:sz w:val="24"/>
      <w:szCs w:val="24"/>
    </w:rPr>
  </w:style>
  <w:style w:type="paragraph" w:customStyle="1" w:styleId="2">
    <w:name w:val="Абзац списка2"/>
    <w:basedOn w:val="Normal"/>
    <w:link w:val="ListParagraphChar"/>
    <w:qFormat/>
    <w:pPr>
      <w:spacing w:after="0" w:line="240" w:lineRule="auto"/>
      <w:ind w:left="720"/>
      <w:contextualSpacing/>
    </w:pPr>
    <w:rPr>
      <w:sz w:val="24"/>
      <w:szCs w:val="24"/>
      <w:lang w:eastAsia="ru-RU"/>
    </w:rPr>
  </w:style>
  <w:style w:type="paragraph" w:customStyle="1" w:styleId="docdata">
    <w:name w:val="docdata"/>
    <w:basedOn w:val="Normal"/>
    <w:pPr>
      <w:spacing w:before="100" w:beforeAutospacing="1" w:after="100" w:afterAutospacing="1" w:line="240" w:lineRule="auto"/>
    </w:pPr>
    <w:rPr>
      <w:rFonts w:ascii="Times New Roman" w:hAnsi="Times New Roman"/>
      <w:sz w:val="24"/>
      <w:szCs w:val="24"/>
    </w:rPr>
  </w:style>
  <w:style w:type="paragraph" w:styleId="CommentText">
    <w:name w:val="annotation text"/>
    <w:basedOn w:val="Normal"/>
    <w:link w:val="a16"/>
    <w:semiHidden/>
    <w:pPr>
      <w:spacing w:after="0" w:line="240" w:lineRule="auto"/>
    </w:pPr>
    <w:rPr>
      <w:rFonts w:ascii="Times New Roman" w:hAnsi="Times New Roman"/>
      <w:sz w:val="20"/>
      <w:szCs w:val="20"/>
    </w:rPr>
  </w:style>
  <w:style w:type="paragraph" w:styleId="CommentSubject">
    <w:name w:val="annotation subject"/>
    <w:basedOn w:val="CommentText"/>
    <w:next w:val="CommentText"/>
    <w:link w:val="a17"/>
    <w:semiHidden/>
    <w:rPr>
      <w:b/>
      <w:bCs/>
    </w:rPr>
  </w:style>
  <w:style w:type="paragraph" w:customStyle="1" w:styleId="13">
    <w:name w:val="Без інтервалів1"/>
    <w:qFormat/>
    <w:pPr>
      <w:suppressAutoHyphens/>
      <w:spacing w:after="0" w:line="240" w:lineRule="auto"/>
    </w:pPr>
    <w:rPr>
      <w:lang w:eastAsia="zh-CN"/>
    </w:rPr>
  </w:style>
  <w:style w:type="paragraph" w:customStyle="1" w:styleId="western">
    <w:name w:val="western"/>
    <w:basedOn w:val="Normal"/>
    <w:pPr>
      <w:spacing w:before="100" w:beforeAutospacing="1" w:after="100" w:afterAutospacing="1" w:line="240" w:lineRule="auto"/>
    </w:pPr>
    <w:rPr>
      <w:rFonts w:ascii="Times New Roman" w:hAnsi="Times New Roman"/>
      <w:sz w:val="24"/>
      <w:szCs w:val="24"/>
    </w:rPr>
  </w:style>
  <w:style w:type="paragraph" w:styleId="FootnoteText">
    <w:name w:val="footnote text"/>
    <w:link w:val="a18"/>
    <w:semiHidden/>
    <w:pPr>
      <w:spacing w:after="0" w:line="240" w:lineRule="auto"/>
    </w:pPr>
    <w:rPr>
      <w:sz w:val="20"/>
      <w:szCs w:val="20"/>
    </w:rPr>
  </w:style>
  <w:style w:type="paragraph" w:styleId="EndnoteText">
    <w:name w:val="endnote text"/>
    <w:link w:val="a19"/>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6">
    <w:name w:val="Верхний колонтитул Знак"/>
    <w:basedOn w:val="DefaultParagraphFont"/>
    <w:link w:val="Header"/>
  </w:style>
  <w:style w:type="character" w:customStyle="1" w:styleId="a7">
    <w:name w:val="Нижний колонтитул Знак"/>
    <w:basedOn w:val="DefaultParagraphFont"/>
    <w:link w:val="Footer"/>
  </w:style>
  <w:style w:type="character" w:customStyle="1" w:styleId="14">
    <w:name w:val="Заголовок 1 Знак"/>
    <w:basedOn w:val="DefaultParagraphFont"/>
    <w:link w:val="Heading1"/>
    <w:rPr>
      <w:rFonts w:ascii="Arial" w:hAnsi="Arial"/>
      <w:b/>
      <w:bCs/>
      <w:kern w:val="32"/>
      <w:sz w:val="32"/>
      <w:szCs w:val="32"/>
      <w:lang w:val="ru-RU" w:eastAsia="ru-RU"/>
    </w:rPr>
  </w:style>
  <w:style w:type="character" w:customStyle="1" w:styleId="20">
    <w:name w:val="Заголовок 2 Знак"/>
    <w:basedOn w:val="DefaultParagraphFont"/>
    <w:link w:val="Heading2"/>
    <w:rPr>
      <w:rFonts w:ascii="Arial" w:hAnsi="Arial"/>
      <w:b/>
      <w:bCs/>
      <w:i/>
      <w:iCs/>
      <w:sz w:val="28"/>
      <w:szCs w:val="28"/>
    </w:rPr>
  </w:style>
  <w:style w:type="character" w:customStyle="1" w:styleId="5">
    <w:name w:val="Заголовок 5 Знак"/>
    <w:basedOn w:val="DefaultParagraphFont"/>
    <w:link w:val="Heading5"/>
    <w:rPr>
      <w:rFonts w:ascii="Times New Roman" w:hAnsi="Times New Roman"/>
      <w:b/>
      <w:bCs/>
      <w:i/>
      <w:iCs/>
      <w:sz w:val="26"/>
      <w:szCs w:val="26"/>
      <w:lang w:val="ru-RU" w:eastAsia="ru-RU"/>
    </w:rPr>
  </w:style>
  <w:style w:type="character" w:customStyle="1" w:styleId="8">
    <w:name w:val="Заголовок 8 Знак"/>
    <w:basedOn w:val="DefaultParagraphFont"/>
    <w:link w:val="Heading8"/>
    <w:rPr>
      <w:rFonts w:ascii="Times New Roman" w:hAnsi="Times New Roman"/>
      <w:i/>
      <w:iCs/>
      <w:sz w:val="24"/>
      <w:szCs w:val="24"/>
      <w:lang w:val="ru-RU" w:eastAsia="ru-RU"/>
    </w:rPr>
  </w:style>
  <w:style w:type="character" w:styleId="PageNumber">
    <w:name w:val="page number"/>
    <w:basedOn w:val="DefaultParagraphFont"/>
  </w:style>
  <w:style w:type="character" w:customStyle="1" w:styleId="a8">
    <w:name w:val="Основной текст с отступом Знак"/>
    <w:basedOn w:val="DefaultParagraphFont"/>
    <w:link w:val="BodyTextIndent"/>
    <w:rPr>
      <w:rFonts w:ascii="Times New Roman" w:hAnsi="Times New Roman"/>
      <w:sz w:val="28"/>
      <w:szCs w:val="28"/>
      <w:lang w:eastAsia="ru-RU"/>
    </w:rPr>
  </w:style>
  <w:style w:type="character" w:customStyle="1" w:styleId="22">
    <w:name w:val="Основной текст с отступом 2 Знак"/>
    <w:basedOn w:val="DefaultParagraphFont"/>
    <w:link w:val="BodyTextIndent2"/>
    <w:semiHidden/>
    <w:rPr>
      <w:rFonts w:ascii="Times New Roman" w:hAnsi="Times New Roman"/>
      <w:sz w:val="28"/>
      <w:szCs w:val="28"/>
      <w:lang w:eastAsia="ru-RU"/>
    </w:rPr>
  </w:style>
  <w:style w:type="character" w:customStyle="1" w:styleId="apple-converted-space">
    <w:name w:val="apple-converted-space"/>
    <w:basedOn w:val="DefaultParagraphFont"/>
  </w:style>
  <w:style w:type="character" w:customStyle="1" w:styleId="a9">
    <w:name w:val="Основной текст Знак"/>
    <w:basedOn w:val="DefaultParagraphFont"/>
    <w:link w:val="BodyText"/>
    <w:rPr>
      <w:rFonts w:ascii="Times New Roman" w:hAnsi="Times New Roman"/>
      <w:sz w:val="24"/>
      <w:szCs w:val="24"/>
    </w:rPr>
  </w:style>
  <w:style w:type="character" w:customStyle="1" w:styleId="23">
    <w:name w:val="Основной текст 2 Знак"/>
    <w:basedOn w:val="DefaultParagraphFont"/>
    <w:link w:val="BodyText2"/>
    <w:rPr>
      <w:rFonts w:ascii="Times New Roman" w:hAnsi="Times New Roman"/>
      <w:sz w:val="24"/>
      <w:szCs w:val="24"/>
    </w:rPr>
  </w:style>
  <w:style w:type="character" w:customStyle="1" w:styleId="3">
    <w:name w:val="Основной текст с отступом 3 Знак"/>
    <w:basedOn w:val="DefaultParagraphFont"/>
    <w:link w:val="BodyTextIndent3"/>
    <w:rPr>
      <w:rFonts w:ascii="Times New Roman" w:hAnsi="Times New Roman"/>
      <w:sz w:val="16"/>
      <w:szCs w:val="16"/>
    </w:rPr>
  </w:style>
  <w:style w:type="character" w:styleId="Emphasis">
    <w:name w:val="Emphasis"/>
    <w:qFormat/>
    <w:rPr>
      <w:i/>
      <w:iCs/>
    </w:rPr>
  </w:style>
  <w:style w:type="character" w:customStyle="1" w:styleId="a10">
    <w:name w:val="Заголовок Знак"/>
    <w:basedOn w:val="DefaultParagraphFont"/>
    <w:link w:val="Title"/>
    <w:rPr>
      <w:rFonts w:ascii="Times New Roman" w:hAnsi="Times New Roman"/>
      <w:b/>
      <w:bCs/>
      <w:sz w:val="32"/>
      <w:szCs w:val="32"/>
      <w:lang w:eastAsia="ru-RU"/>
    </w:rPr>
  </w:style>
  <w:style w:type="character" w:styleId="Strong">
    <w:name w:val="Strong"/>
    <w:qFormat/>
    <w:rPr>
      <w:b/>
      <w:bCs/>
    </w:rPr>
  </w:style>
  <w:style w:type="character" w:customStyle="1" w:styleId="a11">
    <w:name w:val="Текст Знак"/>
    <w:basedOn w:val="DefaultParagraphFont"/>
    <w:link w:val="PlainText"/>
    <w:rPr>
      <w:rFonts w:ascii="Courier New" w:hAnsi="Courier New"/>
      <w:sz w:val="20"/>
      <w:szCs w:val="20"/>
      <w:lang w:val="ru-RU" w:eastAsia="ru-RU"/>
    </w:rPr>
  </w:style>
  <w:style w:type="character" w:customStyle="1" w:styleId="30">
    <w:name w:val="Основной текст 3 Знак"/>
    <w:basedOn w:val="DefaultParagraphFont"/>
    <w:link w:val="BodyText3"/>
    <w:rPr>
      <w:rFonts w:ascii="Times New Roman" w:hAnsi="Times New Roman"/>
      <w:sz w:val="16"/>
      <w:szCs w:val="16"/>
      <w:lang w:val="ru-RU" w:eastAsia="ru-RU"/>
    </w:rPr>
  </w:style>
  <w:style w:type="character" w:customStyle="1" w:styleId="a12">
    <w:name w:val="Текст выноски Знак"/>
    <w:basedOn w:val="DefaultParagraphFont"/>
    <w:link w:val="BalloonText"/>
    <w:semiHidden/>
    <w:rPr>
      <w:rFonts w:ascii="Tahoma" w:hAnsi="Tahoma"/>
      <w:sz w:val="16"/>
      <w:szCs w:val="16"/>
    </w:rPr>
  </w:style>
  <w:style w:type="character" w:customStyle="1" w:styleId="TimesNewRoman3">
    <w:name w:val="Основной текст + Times New Roman3"/>
    <w:rPr>
      <w:rFonts w:ascii="Times New Roman" w:hAnsi="Times New Roman"/>
      <w:spacing w:val="8"/>
      <w:w w:val="100"/>
      <w:sz w:val="16"/>
      <w:szCs w:val="16"/>
      <w:u w:val="none"/>
    </w:rPr>
  </w:style>
  <w:style w:type="character" w:customStyle="1" w:styleId="7">
    <w:name w:val="Основной текст + 7"/>
    <w:rPr>
      <w:rFonts w:ascii="Times New Roman" w:hAnsi="Times New Roman"/>
      <w:spacing w:val="11"/>
      <w:sz w:val="15"/>
      <w:szCs w:val="15"/>
      <w:u w:val="none"/>
    </w:rPr>
  </w:style>
  <w:style w:type="character" w:customStyle="1" w:styleId="a13">
    <w:name w:val="Без интервала Знак"/>
    <w:link w:val="NoSpacing"/>
    <w:rPr>
      <w:rFonts w:ascii="Times New Roman" w:hAnsi="Times New Roman"/>
      <w:sz w:val="24"/>
      <w:szCs w:val="24"/>
      <w:lang w:eastAsia="ru-RU"/>
    </w:rPr>
  </w:style>
  <w:style w:type="character" w:customStyle="1" w:styleId="NoSpacingChar">
    <w:name w:val="No Spacing Char"/>
    <w:link w:val="11"/>
    <w:rPr>
      <w:rFonts w:ascii="Calibri" w:hAnsi="Calibri"/>
    </w:rPr>
  </w:style>
  <w:style w:type="character" w:customStyle="1" w:styleId="15">
    <w:name w:val="Основной текст с отступом1 Знак"/>
    <w:basedOn w:val="DefaultParagraphFont"/>
    <w:link w:val="10"/>
    <w:rPr>
      <w:rFonts w:ascii="Times New Roman" w:hAnsi="Times New Roman"/>
      <w:sz w:val="24"/>
      <w:szCs w:val="24"/>
    </w:rPr>
  </w:style>
  <w:style w:type="character" w:customStyle="1" w:styleId="apple-style-span">
    <w:name w:val="apple-style-span"/>
    <w:basedOn w:val="DefaultParagraphFont"/>
  </w:style>
  <w:style w:type="character" w:customStyle="1" w:styleId="HTML">
    <w:name w:val="Стандартный HTML Знак"/>
    <w:basedOn w:val="DefaultParagraphFont"/>
    <w:link w:val="HTMLPreformatted"/>
    <w:rPr>
      <w:rFonts w:ascii="Courier New" w:hAnsi="Courier New"/>
      <w:sz w:val="20"/>
      <w:szCs w:val="20"/>
      <w:lang w:val="ru-RU" w:eastAsia="ru-RU"/>
    </w:rPr>
  </w:style>
  <w:style w:type="character" w:customStyle="1" w:styleId="a14">
    <w:name w:val="Абзац списка Знак"/>
    <w:link w:val="ListParagraph"/>
    <w:rPr>
      <w:rFonts w:ascii="Times New Roman" w:hAnsi="Times New Roman"/>
      <w:sz w:val="24"/>
      <w:szCs w:val="24"/>
    </w:rPr>
  </w:style>
  <w:style w:type="character" w:customStyle="1" w:styleId="a15">
    <w:name w:val="Обычный (Интернет) Знак"/>
    <w:link w:val="NormalWeb"/>
    <w:rPr>
      <w:rFonts w:ascii="Times New Roman" w:hAnsi="Times New Roman"/>
      <w:sz w:val="24"/>
      <w:szCs w:val="24"/>
      <w:lang w:val="ru-RU" w:eastAsia="ru-RU"/>
    </w:rPr>
  </w:style>
  <w:style w:type="character" w:customStyle="1" w:styleId="rvts23">
    <w:name w:val="rvts23"/>
    <w:basedOn w:val="DefaultParagraphFont"/>
  </w:style>
  <w:style w:type="character" w:customStyle="1" w:styleId="xfm74375522">
    <w:name w:val="xfm_74375522"/>
    <w:basedOn w:val="DefaultParagraphFont"/>
  </w:style>
  <w:style w:type="character" w:customStyle="1" w:styleId="ListParagraphChar">
    <w:name w:val="List Paragraph Char"/>
    <w:link w:val="2"/>
    <w:rPr>
      <w:rFonts w:ascii="Calibri" w:hAnsi="Calibri"/>
      <w:sz w:val="24"/>
      <w:szCs w:val="24"/>
      <w:lang w:eastAsia="ru-RU"/>
    </w:rPr>
  </w:style>
  <w:style w:type="character" w:customStyle="1" w:styleId="xfm88428596">
    <w:name w:val="xfm_88428596"/>
    <w:basedOn w:val="DefaultParagraphFont"/>
  </w:style>
  <w:style w:type="character" w:styleId="CommentReference">
    <w:name w:val="annotation reference"/>
    <w:basedOn w:val="DefaultParagraphFont"/>
    <w:semiHidden/>
    <w:rPr>
      <w:sz w:val="16"/>
      <w:szCs w:val="16"/>
    </w:rPr>
  </w:style>
  <w:style w:type="character" w:customStyle="1" w:styleId="a16">
    <w:name w:val="Текст примечания Знак"/>
    <w:basedOn w:val="DefaultParagraphFont"/>
    <w:link w:val="CommentText"/>
    <w:semiHidden/>
    <w:rPr>
      <w:rFonts w:ascii="Times New Roman" w:hAnsi="Times New Roman"/>
      <w:sz w:val="20"/>
      <w:szCs w:val="20"/>
    </w:rPr>
  </w:style>
  <w:style w:type="character" w:customStyle="1" w:styleId="a17">
    <w:name w:val="Тема примечания Знак"/>
    <w:basedOn w:val="a16"/>
    <w:link w:val="CommentSubject"/>
    <w:semiHidden/>
    <w:rPr>
      <w:rFonts w:ascii="Times New Roman" w:hAnsi="Times New Roman"/>
      <w:b/>
      <w:bCs/>
      <w:sz w:val="20"/>
      <w:szCs w:val="20"/>
    </w:rPr>
  </w:style>
  <w:style w:type="character" w:customStyle="1" w:styleId="ListLabel17">
    <w:name w:val="ListLabel 17"/>
    <w:qFormat/>
    <w:rPr>
      <w:sz w:val="22"/>
      <w:szCs w:val="22"/>
      <w:u w:val="none"/>
      <w:lang w:val="en-US"/>
    </w:rPr>
  </w:style>
  <w:style w:type="character" w:customStyle="1" w:styleId="FontStyle22">
    <w:name w:val="Font Style22"/>
    <w:rPr>
      <w:rFonts w:ascii="Times New Roman" w:hAnsi="Times New Roman"/>
      <w:spacing w:val="10"/>
      <w:sz w:val="24"/>
      <w:szCs w:val="24"/>
    </w:rPr>
  </w:style>
  <w:style w:type="character" w:styleId="UnresolvedMention">
    <w:name w:val="Unresolved Mention"/>
    <w:basedOn w:val="DefaultParagraphFont"/>
    <w:semiHidden/>
    <w:rPr>
      <w:color w:val="605E5C"/>
      <w:shd w:val="clear" w:color="auto" w:fill="E1DFDD"/>
    </w:rPr>
  </w:style>
  <w:style w:type="character" w:styleId="FootnoteReference">
    <w:name w:val="footnote reference"/>
    <w:semiHidden/>
    <w:rPr>
      <w:vertAlign w:val="superscript"/>
    </w:rPr>
  </w:style>
  <w:style w:type="character" w:customStyle="1" w:styleId="a18">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19">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ітка таблиці1"/>
    <w:basedOn w:val="TableNormal"/>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351764"/>
    <w:pPr>
      <w:spacing w:after="0" w:line="240" w:lineRule="auto"/>
    </w:pPr>
    <w:rPr>
      <w:rFonts w:asciiTheme="minorHAnsi" w:hAnsiTheme="minorHAnsi"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hyperlink" Target="https://brovary-rada.gov.ua/meshkantsiu/bezpeka" TargetMode="External" /><Relationship Id="rId14" Type="http://schemas.openxmlformats.org/officeDocument/2006/relationships/hyperlink" Target="https://koda.gov.ua/gromadskosti/vidkryti-dani/ukryttya/" TargetMode="External" /><Relationship Id="rId15" Type="http://schemas.openxmlformats.org/officeDocument/2006/relationships/hyperlink" Target="https://dream.gov.ua/ua/community/62452?fromUri=/communities&amp;fromPage=9"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chart" Target="charts/chart1.xml" /><Relationship Id="rId7" Type="http://schemas.openxmlformats.org/officeDocument/2006/relationships/chart" Target="charts/chart2.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049660931056"/>
          <c:y val="0.19173187121243351"/>
          <c:w val="0.37129447513077229"/>
          <c:h val="0.7134298003325501"/>
        </c:manualLayout>
      </c:layout>
      <c:doughnutChart>
        <c:varyColors val="1"/>
        <c:ser>
          <c:idx val="0"/>
          <c:order val="0"/>
          <c:dPt>
            <c:idx val="0"/>
            <c:bubble3D val="0"/>
            <c:spPr>
              <a:gradFill rotWithShape="1">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08A-4F2A-B1E3-26F5207279FC}"/>
              </c:ext>
            </c:extLst>
          </c:dPt>
          <c:dPt>
            <c:idx val="1"/>
            <c:bubble3D val="0"/>
            <c:spPr>
              <a:gradFill rotWithShape="1">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08A-4F2A-B1E3-26F5207279FC}"/>
              </c:ext>
            </c:extLst>
          </c:dPt>
          <c:dPt>
            <c:idx val="2"/>
            <c:bubble3D val="0"/>
            <c:spPr>
              <a:gradFill rotWithShape="1">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08A-4F2A-B1E3-26F5207279FC}"/>
              </c:ext>
            </c:extLst>
          </c:dPt>
          <c:dPt>
            <c:idx val="3"/>
            <c:bubble3D val="0"/>
            <c:spPr>
              <a:gradFill rotWithShape="1">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08A-4F2A-B1E3-26F5207279FC}"/>
              </c:ext>
            </c:extLst>
          </c:dPt>
          <c:dPt>
            <c:idx val="4"/>
            <c:bubble3D val="0"/>
            <c:spPr>
              <a:gradFill rotWithShape="1">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708A-4F2A-B1E3-26F5207279FC}"/>
              </c:ext>
            </c:extLst>
          </c:dPt>
          <c:dPt>
            <c:idx val="5"/>
            <c:bubble3D val="0"/>
            <c:spPr>
              <a:gradFill rotWithShape="1">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708A-4F2A-B1E3-26F5207279FC}"/>
              </c:ext>
            </c:extLst>
          </c:dPt>
          <c:dPt>
            <c:idx val="6"/>
            <c:bubble3D val="0"/>
            <c:spPr>
              <a:gradFill rotWithShape="1">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708A-4F2A-B1E3-26F5207279FC}"/>
              </c:ext>
            </c:extLst>
          </c:dPt>
          <c:dPt>
            <c:idx val="7"/>
            <c:bubble3D val="0"/>
            <c:spPr>
              <a:gradFill rotWithShape="1">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708A-4F2A-B1E3-26F5207279FC}"/>
              </c:ext>
            </c:extLst>
          </c:dPt>
          <c:dLbls>
            <c:dLbl>
              <c:idx val="0"/>
              <c:layout>
                <c:manualLayout>
                  <c:x val="0.036036036036035959"/>
                  <c:y val="-0.07870370370370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08A-4F2A-B1E3-26F5207279FC}"/>
                </c:ext>
              </c:extLst>
            </c:dLbl>
            <c:dLbl>
              <c:idx val="1"/>
              <c:layout>
                <c:manualLayout>
                  <c:x val="0.038038038038038041"/>
                  <c:y val="-0.0555555555555555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08A-4F2A-B1E3-26F5207279FC}"/>
                </c:ext>
              </c:extLst>
            </c:dLbl>
            <c:dLbl>
              <c:idx val="2"/>
              <c:layout>
                <c:manualLayout>
                  <c:x val="0.042042042042042045"/>
                  <c:y val="0.01851851851851843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08A-4F2A-B1E3-26F5207279FC}"/>
                </c:ext>
              </c:extLst>
            </c:dLbl>
            <c:dLbl>
              <c:idx val="3"/>
              <c:layout>
                <c:manualLayout>
                  <c:x val="0.034034034034034037"/>
                  <c:y val="0.0648148148148148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08A-4F2A-B1E3-26F5207279FC}"/>
                </c:ext>
              </c:extLst>
            </c:dLbl>
            <c:dLbl>
              <c:idx val="4"/>
              <c:layout>
                <c:manualLayout>
                  <c:x val="-0.052052052052052086"/>
                  <c:y val="0.06944444444444444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08A-4F2A-B1E3-26F5207279FC}"/>
                </c:ext>
              </c:extLst>
            </c:dLbl>
            <c:dLbl>
              <c:idx val="5"/>
              <c:layout>
                <c:manualLayout>
                  <c:x val="-0.048048048048048068"/>
                  <c:y val="-0.0277777777777778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08A-4F2A-B1E3-26F5207279FC}"/>
                </c:ext>
              </c:extLst>
            </c:dLbl>
            <c:dLbl>
              <c:idx val="6"/>
              <c:layout>
                <c:manualLayout>
                  <c:x val="-0.046046046046046049"/>
                  <c:y val="-0.06944444444444448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08A-4F2A-B1E3-26F5207279FC}"/>
                </c:ext>
              </c:extLst>
            </c:dLbl>
            <c:dLbl>
              <c:idx val="7"/>
              <c:layout>
                <c:manualLayout>
                  <c:x val="-0.01001001001001001"/>
                  <c:y val="-0.115740740740740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08A-4F2A-B1E3-26F5207279F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14.8</c:v>
                </c:pt>
                <c:pt idx="1">
                  <c:v>14.8</c:v>
                </c:pt>
                <c:pt idx="2">
                  <c:v>3.7</c:v>
                </c:pt>
                <c:pt idx="3">
                  <c:v>3.7</c:v>
                </c:pt>
                <c:pt idx="4">
                  <c:v>33.3</c:v>
                </c:pt>
                <c:pt idx="5">
                  <c:v>14.8</c:v>
                </c:pt>
                <c:pt idx="6">
                  <c:v>11.1</c:v>
                </c:pt>
                <c:pt idx="7">
                  <c:v>3.7</c:v>
                </c:pt>
              </c:numCache>
            </c:numRef>
          </c:val>
          <c:extLst>
            <c:ext xmlns:c16="http://schemas.microsoft.com/office/drawing/2014/chart" uri="{C3380CC4-5D6E-409C-BE32-E72D297353CC}">
              <c16:uniqueId val="{00000010-708A-4F2A-B1E3-26F5207279FC}"/>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2537413727332527"/>
          <c:y val="0.0713166685504025"/>
          <c:w val="0.43565684149512407"/>
          <c:h val="0.898431475969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Лист1!$B$5:$C$5</c:f>
              <c:numCache>
                <c:formatCode>General</c:formatCode>
                <c:ptCount val="2"/>
                <c:pt idx="0">
                  <c:v>7379</c:v>
                </c:pt>
                <c:pt idx="1">
                  <c:v>7632</c:v>
                </c:pt>
              </c:numCache>
            </c:numRef>
          </c:val>
          <c:extLst>
            <c:ext xmlns:c16="http://schemas.microsoft.com/office/drawing/2014/chart" uri="{C3380CC4-5D6E-409C-BE32-E72D297353CC}">
              <c16:uniqueId val="{00000000-1E65-4AE5-AF88-D53919E5BAA3}"/>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Лист1!$B$6:$C$6</c:f>
              <c:numCache>
                <c:formatCode>General</c:formatCode>
                <c:ptCount val="2"/>
                <c:pt idx="0">
                  <c:v>10040</c:v>
                </c:pt>
                <c:pt idx="1">
                  <c:v>10907</c:v>
                </c:pt>
              </c:numCache>
            </c:numRef>
          </c:val>
          <c:extLst>
            <c:ext xmlns:c16="http://schemas.microsoft.com/office/drawing/2014/chart" uri="{C3380CC4-5D6E-409C-BE32-E72D297353CC}">
              <c16:uniqueId val="{00000001-1E65-4AE5-AF88-D53919E5BAA3}"/>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1" loCatId="relationship" qsTypeId="urn:microsoft.com/office/officeart/2005/8/quickstyle/simple1" qsCatId="simple" csTypeId="urn:microsoft.com/office/officeart/2005/8/colors/colorful4" csCatId="colorful" phldr="1"/>
      <dgm:spPr/>
      <dgm:t>
        <a:bodyPr/>
        <a:lstStyle/>
        <a:p>
          <a:endParaRPr lang="uk-UA"/>
        </a:p>
      </dgm:t>
    </dgm:pt>
    <dgm:pt modelId="{DEFBE886-DDAF-4B45-BABB-45ACC29D86FA}">
      <dgm:prSet phldrT="[Текст]" custT="1"/>
      <dgm:spPr/>
      <dgm:t>
        <a:bodyPr/>
        <a:lstStyle/>
        <a:p>
          <a:r>
            <a:rPr lang="uk-UA" sz="1400" b="1"/>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dgm:t>
        <a:bodyPr/>
        <a:lstStyle/>
        <a:p>
          <a:r>
            <a:rPr lang="uk-UA" sz="1300" b="1"/>
            <a:t>надано 40 консультацій</a:t>
          </a:r>
        </a:p>
      </dgm:t>
    </dgm:pt>
    <dgm:pt modelId="{F9CE2D0B-C1CC-4C7C-B02F-B7DBD129944D}" type="parTrans" cxnId="{83AC33B3-903D-4BEF-BE4B-A6361234F171}">
      <dgm:prSet/>
      <dgm:spPr/>
      <dgm:t>
        <a:bodyPr/>
        <a:lstStyle/>
        <a:p>
          <a:endParaRPr lang="uk-UA"/>
        </a:p>
      </dgm:t>
    </dgm:pt>
    <dgm:pt modelId="{3BE13929-9B3D-4F38-9127-DF26E3EAE5A8}" type="sibTrans" cxnId="{83AC33B3-903D-4BEF-BE4B-A6361234F171}">
      <dgm:prSet/>
      <dgm:spPr/>
      <dgm:t>
        <a:bodyPr/>
        <a:lstStyle/>
        <a:p>
          <a:endParaRPr lang="uk-UA"/>
        </a:p>
      </dgm:t>
    </dgm:pt>
    <dgm:pt modelId="{496EBC7C-BF15-4C76-AA22-83B8FA181898}">
      <dgm:prSet phldrT="[Текст]"/>
      <dgm:spPr>
        <a:solidFill>
          <a:srgbClr val="FFC000"/>
        </a:solidFill>
      </dgm:spPr>
      <dgm:t>
        <a:bodyPr/>
        <a:lstStyle/>
        <a:p>
          <a:r>
            <a:rPr lang="uk-UA" b="1"/>
            <a:t>проведено 2 тематичних офлайн заходи</a:t>
          </a:r>
        </a:p>
      </dgm:t>
    </dgm:pt>
    <dgm:pt modelId="{A041F126-4657-421C-8ACD-B81EBC17CC64}" type="parTrans" cxnId="{05F04134-E2CA-431D-90BB-78AD717CA576}">
      <dgm:prSet/>
      <dgm:spPr/>
      <dgm:t>
        <a:bodyPr/>
        <a:lstStyle/>
        <a:p>
          <a:endParaRPr lang="uk-UA"/>
        </a:p>
      </dgm:t>
    </dgm:pt>
    <dgm:pt modelId="{16A2DDE4-9664-4744-8134-B0D1DA419FCB}" type="sibTrans" cxnId="{05F04134-E2CA-431D-90BB-78AD717CA576}">
      <dgm:prSet/>
      <dgm:spPr/>
      <dgm:t>
        <a:bodyPr/>
        <a:lstStyle/>
        <a:p>
          <a:endParaRPr lang="uk-UA"/>
        </a:p>
      </dgm:t>
    </dgm:pt>
    <dgm:pt modelId="{4CE23FD9-1F83-4C72-A9A6-42CD5539EFE8}">
      <dgm:prSet phldrT="[Текст]"/>
      <dgm:spPr/>
      <dgm:t>
        <a:bodyPr/>
        <a:lstStyle/>
        <a:p>
          <a:r>
            <a:rPr lang="uk-UA" b="1"/>
            <a:t>проведено 9 онлайн тренінгів</a:t>
          </a:r>
        </a:p>
      </dgm:t>
    </dgm:pt>
    <dgm:pt modelId="{416276B1-B30B-431F-9201-9C80066398AA}" type="parTrans" cxnId="{7016EF74-854C-4D0B-9DB2-50469A3279C1}">
      <dgm:prSet/>
      <dgm:spPr/>
      <dgm:t>
        <a:bodyPr/>
        <a:lstStyle/>
        <a:p>
          <a:endParaRPr lang="uk-UA"/>
        </a:p>
      </dgm:t>
    </dgm:pt>
    <dgm:pt modelId="{7346292F-C9BF-4364-8B26-CE28690870EC}" type="sibTrans" cxnId="{7016EF74-854C-4D0B-9DB2-50469A3279C1}">
      <dgm:prSet/>
      <dgm:spPr/>
      <dgm:t>
        <a:bodyPr/>
        <a:lstStyle/>
        <a:p>
          <a:endParaRPr lang="uk-UA"/>
        </a:p>
      </dgm:t>
    </dgm:pt>
    <dgm:pt modelId="{1CD3DD0C-E566-421C-A522-2C54A6686DB6}" type="pres">
      <dgm:prSet presAssocID="{986546E6-59F5-4B31-A007-B3007F4DE1B3}" presName="Name0" presStyleCnt="0">
        <dgm:presLayoutVars>
          <dgm:chMax val="1"/>
          <dgm:dir val="norm"/>
          <dgm:animLvl val="ctr"/>
          <dgm:resizeHandles val="exact"/>
        </dgm:presLayoutVars>
      </dgm:prSet>
      <dgm:spPr/>
    </dgm:pt>
    <dgm:pt modelId="{59BCF979-1540-4F47-8AEB-099D46361EB4}" type="pres">
      <dgm:prSet presAssocID="{DEFBE886-DDAF-4B45-BABB-45ACC29D86FA}" presName="centerShape" presStyleLbl="node0" presStyleIdx="0" presStyleCnt="1" custScaleX="179070" custScaleY="165540" custLinFactNeighborX="394" custLinFactNeighborY="-41489"/>
      <dgm:spPr/>
    </dgm:pt>
    <dgm:pt modelId="{8E11C783-3B04-4DD5-A1CA-C82502CF056E}" type="pres">
      <dgm:prSet presAssocID="{F9CE2D0B-C1CC-4C7C-B02F-B7DBD129944D}" presName="parTrans" presStyleLbl="sibTrans2D1" presStyleIdx="0" presStyleCnt="3" custLinFactNeighborY="10521"/>
      <dgm:spPr/>
    </dgm:pt>
    <dgm:pt modelId="{C071CFA8-5913-4F99-9683-611DEC650360}" type="pres">
      <dgm:prSet presAssocID="{F9CE2D0B-C1CC-4C7C-B02F-B7DBD129944D}" presName="connectorText" presStyleLbl="sibTrans2D1" presStyleIdx="0" presStyleCnt="3"/>
      <dgm:spPr/>
    </dgm:pt>
    <dgm:pt modelId="{AFCDA5D9-49AF-4E88-BCD1-BDF10827E948}" type="pres">
      <dgm:prSet presAssocID="{4C35FF40-0BAD-4E61-B4D5-163DD70D983E}" presName="node" presStyleLbl="node1" presStyleIdx="0" presStyleCnt="3" custScaleX="168627" custScaleY="106424" custRadScaleRad="43698" custRadScaleInc="298671">
        <dgm:presLayoutVars>
          <dgm:bulletEnabled val="1"/>
        </dgm:presLayoutVars>
      </dgm:prSet>
      <dgm:spPr/>
    </dgm:pt>
    <dgm:pt modelId="{E3B4BE17-2947-4E85-BCDD-D6CAFFBF379B}" type="pres">
      <dgm:prSet presAssocID="{A041F126-4657-421C-8ACD-B81EBC17CC64}" presName="parTrans" presStyleLbl="sibTrans2D1" presStyleIdx="1" presStyleCnt="3"/>
      <dgm:spPr/>
    </dgm:pt>
    <dgm:pt modelId="{3BA18B11-78F4-476F-AD56-0293609D5554}" type="pres">
      <dgm:prSet presAssocID="{A041F126-4657-421C-8ACD-B81EBC17CC64}" presName="connectorText" presStyleLbl="sibTrans2D1" presStyleIdx="1" presStyleCnt="3"/>
      <dgm:spPr/>
    </dgm:pt>
    <dgm:pt modelId="{21F3135E-29A4-439C-AC34-C33C3C81E1C6}" type="pres">
      <dgm:prSet presAssocID="{496EBC7C-BF15-4C76-AA22-83B8FA181898}" presName="node" presStyleLbl="node1" presStyleIdx="1" presStyleCnt="3" custScaleX="172558" custScaleY="87765" custRadScaleRad="149732" custRadScaleInc="-60108">
        <dgm:presLayoutVars>
          <dgm:bulletEnabled val="1"/>
        </dgm:presLayoutVars>
      </dgm:prSet>
      <dgm:spPr/>
    </dgm:pt>
    <dgm:pt modelId="{9A8F9A03-4B25-4FAF-B03D-BA0AB498BBC7}" type="pres">
      <dgm:prSet presAssocID="{416276B1-B30B-431F-9201-9C80066398AA}" presName="parTrans" presStyleLbl="sibTrans2D1" presStyleIdx="2" presStyleCnt="3"/>
      <dgm:spPr/>
    </dgm:pt>
    <dgm:pt modelId="{8A6E8FFA-1419-4DBF-A8E1-3B9A9CAF5747}" type="pres">
      <dgm:prSet presAssocID="{416276B1-B30B-431F-9201-9C80066398AA}" presName="connectorText" presStyleLbl="sibTrans2D1" presStyleIdx="2" presStyleCnt="3"/>
      <dgm:spPr/>
    </dgm:pt>
    <dgm:pt modelId="{5CFAB583-9E6B-4A2E-A99B-64AD16EF6BD0}" type="pres">
      <dgm:prSet presAssocID="{4CE23FD9-1F83-4C72-A9A6-42CD5539EFE8}" presName="node" presStyleLbl="node1" presStyleIdx="2" presStyleCnt="3" custScaleX="161744" custRadScaleRad="137877" custRadScaleInc="53281">
        <dgm:presLayoutVars>
          <dgm:bulletEnabled val="1"/>
        </dgm:presLayoutVars>
      </dgm:prSet>
      <dgm:spPr/>
    </dgm:pt>
  </dgm:ptLst>
  <dgm:cxnLst>
    <dgm:cxn modelId="{934A162E-A414-4099-9953-CFBCC6C8884B}" type="presOf" srcId="{4C35FF40-0BAD-4E61-B4D5-163DD70D983E}" destId="{AFCDA5D9-49AF-4E88-BCD1-BDF10827E948}" srcOrd="0" destOrd="0" presId="urn:microsoft.com/office/officeart/2005/8/layout/radial5#1"/>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1"/>
    <dgm:cxn modelId="{03BDDC5E-D795-4EDA-92E1-78190494D691}" type="presOf" srcId="{416276B1-B30B-431F-9201-9C80066398AA}" destId="{8A6E8FFA-1419-4DBF-A8E1-3B9A9CAF5747}" srcOrd="1" destOrd="0" presId="urn:microsoft.com/office/officeart/2005/8/layout/radial5#1"/>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1"/>
    <dgm:cxn modelId="{5EB6908A-F273-4F3C-BB2F-8150CA543AE7}" type="presOf" srcId="{416276B1-B30B-431F-9201-9C80066398AA}" destId="{9A8F9A03-4B25-4FAF-B03D-BA0AB498BBC7}" srcOrd="0" destOrd="0" presId="urn:microsoft.com/office/officeart/2005/8/layout/radial5#1"/>
    <dgm:cxn modelId="{5952589C-A61F-4437-9233-D96630CE6F38}" type="presOf" srcId="{4CE23FD9-1F83-4C72-A9A6-42CD5539EFE8}" destId="{5CFAB583-9E6B-4A2E-A99B-64AD16EF6BD0}" srcOrd="0" destOrd="0" presId="urn:microsoft.com/office/officeart/2005/8/layout/radial5#1"/>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1"/>
    <dgm:cxn modelId="{40D25BC3-B899-4264-8C35-FD004B0B7F1B}" type="presOf" srcId="{986546E6-59F5-4B31-A007-B3007F4DE1B3}" destId="{1CD3DD0C-E566-421C-A522-2C54A6686DB6}" srcOrd="0" destOrd="0" presId="urn:microsoft.com/office/officeart/2005/8/layout/radial5#1"/>
    <dgm:cxn modelId="{488849E6-84C3-43C6-9D0E-9D7F116192B6}" type="presOf" srcId="{F9CE2D0B-C1CC-4C7C-B02F-B7DBD129944D}" destId="{8E11C783-3B04-4DD5-A1CA-C82502CF056E}" srcOrd="0" destOrd="0" presId="urn:microsoft.com/office/officeart/2005/8/layout/radial5#1"/>
    <dgm:cxn modelId="{E0A67FEE-A2EE-4C1E-B7BB-32DDC15260A2}" type="presOf" srcId="{F9CE2D0B-C1CC-4C7C-B02F-B7DBD129944D}" destId="{C071CFA8-5913-4F99-9683-611DEC650360}" srcOrd="1" destOrd="0" presId="urn:microsoft.com/office/officeart/2005/8/layout/radial5#1"/>
    <dgm:cxn modelId="{587A31F7-6E15-49B9-A188-CC80E25D84E6}" type="presOf" srcId="{A041F126-4657-421C-8ACD-B81EBC17CC64}" destId="{3BA18B11-78F4-476F-AD56-0293609D5554}" srcOrd="1" destOrd="0" presId="urn:microsoft.com/office/officeart/2005/8/layout/radial5#1"/>
    <dgm:cxn modelId="{D9E0D241-D229-4716-AB53-D371ECCC47FC}" type="presParOf" srcId="{1CD3DD0C-E566-421C-A522-2C54A6686DB6}" destId="{59BCF979-1540-4F47-8AEB-099D46361EB4}" srcOrd="0" destOrd="0" presId="urn:microsoft.com/office/officeart/2005/8/layout/radial5#1"/>
    <dgm:cxn modelId="{E35F1916-974D-4CA0-B3AE-AD749BC84367}" type="presParOf" srcId="{1CD3DD0C-E566-421C-A522-2C54A6686DB6}" destId="{8E11C783-3B04-4DD5-A1CA-C82502CF056E}" srcOrd="1" destOrd="0" presId="urn:microsoft.com/office/officeart/2005/8/layout/radial5#1"/>
    <dgm:cxn modelId="{CE8C2273-7B40-4CA0-AB89-DAA1365EEE0D}" type="presParOf" srcId="{8E11C783-3B04-4DD5-A1CA-C82502CF056E}" destId="{C071CFA8-5913-4F99-9683-611DEC650360}" srcOrd="0" destOrd="0" presId="urn:microsoft.com/office/officeart/2005/8/layout/radial5#1"/>
    <dgm:cxn modelId="{122730B3-774C-42AF-93EE-43B2EDB58049}" type="presParOf" srcId="{1CD3DD0C-E566-421C-A522-2C54A6686DB6}" destId="{AFCDA5D9-49AF-4E88-BCD1-BDF10827E948}" srcOrd="2" destOrd="0" presId="urn:microsoft.com/office/officeart/2005/8/layout/radial5#1"/>
    <dgm:cxn modelId="{B8E1E398-046D-4E2F-AC46-2E49CB44F25F}" type="presParOf" srcId="{1CD3DD0C-E566-421C-A522-2C54A6686DB6}" destId="{E3B4BE17-2947-4E85-BCDD-D6CAFFBF379B}" srcOrd="3" destOrd="0" presId="urn:microsoft.com/office/officeart/2005/8/layout/radial5#1"/>
    <dgm:cxn modelId="{233B89BB-0E52-457A-BE03-2D55C9AAD1E8}" type="presParOf" srcId="{E3B4BE17-2947-4E85-BCDD-D6CAFFBF379B}" destId="{3BA18B11-78F4-476F-AD56-0293609D5554}" srcOrd="0" destOrd="0" presId="urn:microsoft.com/office/officeart/2005/8/layout/radial5#1"/>
    <dgm:cxn modelId="{5CB24958-B400-4732-9B8F-5B0E5E82FB1C}" type="presParOf" srcId="{1CD3DD0C-E566-421C-A522-2C54A6686DB6}" destId="{21F3135E-29A4-439C-AC34-C33C3C81E1C6}" srcOrd="4" destOrd="0" presId="urn:microsoft.com/office/officeart/2005/8/layout/radial5#1"/>
    <dgm:cxn modelId="{C65F3024-C83D-4416-9734-153CC361249B}" type="presParOf" srcId="{1CD3DD0C-E566-421C-A522-2C54A6686DB6}" destId="{9A8F9A03-4B25-4FAF-B03D-BA0AB498BBC7}" srcOrd="5" destOrd="0" presId="urn:microsoft.com/office/officeart/2005/8/layout/radial5#1"/>
    <dgm:cxn modelId="{86F8C01D-CFF5-4353-BC21-AFA44A207B2E}" type="presParOf" srcId="{9A8F9A03-4B25-4FAF-B03D-BA0AB498BBC7}" destId="{8A6E8FFA-1419-4DBF-A8E1-3B9A9CAF5747}" srcOrd="0" destOrd="0" presId="urn:microsoft.com/office/officeart/2005/8/layout/radial5#1"/>
    <dgm:cxn modelId="{3F528D38-409A-4F11-A7FA-F0198593B9C6}" type="presParOf" srcId="{1CD3DD0C-E566-421C-A522-2C54A6686DB6}" destId="{5CFAB583-9E6B-4A2E-A99B-64AD16EF6BD0}" srcOrd="6" destOrd="0" presId="urn:microsoft.com/office/officeart/2005/8/layout/radial5#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128459" y="60986"/>
          <a:ext cx="1376969" cy="1272929"/>
        </a:xfrm>
        <a:prstGeom prst="ellipse">
          <a:avLst/>
        </a:prstGeom>
        <a:solidFill>
          <a:schemeClr val="accent3">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lstStyle/>
        <a:p>
          <a:pPr marL="0" lvl="0" indent="0" algn="ctr" defTabSz="622300">
            <a:lnSpc>
              <a:spcPct val="90000"/>
            </a:lnSpc>
            <a:spcBef>
              <a:spcPct val="0"/>
            </a:spcBef>
            <a:spcAft>
              <a:spcPct val="35000"/>
            </a:spcAft>
            <a:buNone/>
          </a:pPr>
          <a:r>
            <a:rPr lang="uk-UA" sz="1400" b="1" kern="1200"/>
            <a:t>Центр підтримки бізнесу</a:t>
          </a:r>
        </a:p>
      </dsp:txBody>
      <dsp:txXfrm>
        <a:off x="2330111" y="247402"/>
        <a:ext cx="973665" cy="900097"/>
      </dsp:txXfrm>
    </dsp:sp>
    <dsp:sp modelId="{8E11C783-3B04-4DD5-A1CA-C82502CF056E}">
      <dsp:nvSpPr>
        <dsp:cNvPr id="0" name=""/>
        <dsp:cNvSpPr/>
      </dsp:nvSpPr>
      <dsp:spPr>
        <a:xfrm rot="5404881">
          <a:off x="2726270" y="1394570"/>
          <a:ext cx="179075" cy="261445"/>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2753169" y="1419998"/>
        <a:ext cx="125353" cy="156867"/>
      </dsp:txXfrm>
    </dsp:sp>
    <dsp:sp modelId="{AFCDA5D9-49AF-4E88-BCD1-BDF10827E948}">
      <dsp:nvSpPr>
        <dsp:cNvPr id="0" name=""/>
        <dsp:cNvSpPr/>
      </dsp:nvSpPr>
      <dsp:spPr>
        <a:xfrm>
          <a:off x="2004417" y="1671793"/>
          <a:ext cx="1620834" cy="1022942"/>
        </a:xfrm>
        <a:prstGeom prst="ellipse">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надано 40 консультацій</a:t>
          </a:r>
        </a:p>
      </dsp:txBody>
      <dsp:txXfrm>
        <a:off x="2241783" y="1821599"/>
        <a:ext cx="1146102" cy="723330"/>
      </dsp:txXfrm>
    </dsp:sp>
    <dsp:sp modelId="{E3B4BE17-2947-4E85-BCDD-D6CAFFBF379B}">
      <dsp:nvSpPr>
        <dsp:cNvPr id="0" name=""/>
        <dsp:cNvSpPr/>
      </dsp:nvSpPr>
      <dsp:spPr>
        <a:xfrm rot="1463509">
          <a:off x="3532103" y="956996"/>
          <a:ext cx="291019" cy="261445"/>
        </a:xfrm>
        <a:prstGeom prst="rightArrow">
          <a:avLst>
            <a:gd name="adj1" fmla="val 60000"/>
            <a:gd name="adj2" fmla="val 50000"/>
          </a:avLst>
        </a:prstGeom>
        <a:solidFill>
          <a:schemeClr val="accent4">
            <a:hueOff val="-2232385"/>
            <a:satOff val="13449"/>
            <a:lumOff val="107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a:off x="3535603" y="993090"/>
        <a:ext cx="212586" cy="156867"/>
      </dsp:txXfrm>
    </dsp:sp>
    <dsp:sp modelId="{21F3135E-29A4-439C-AC34-C33C3C81E1C6}">
      <dsp:nvSpPr>
        <dsp:cNvPr id="0" name=""/>
        <dsp:cNvSpPr/>
      </dsp:nvSpPr>
      <dsp:spPr>
        <a:xfrm>
          <a:off x="3724863" y="1063397"/>
          <a:ext cx="1658618" cy="843592"/>
        </a:xfrm>
        <a:prstGeom prst="ellipse">
          <a:avLst/>
        </a:prstGeom>
        <a:solidFill>
          <a:srgbClr val="FFC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2 тематичних офлайн заходи</a:t>
          </a:r>
        </a:p>
      </dsp:txBody>
      <dsp:txXfrm>
        <a:off x="3967762" y="1186938"/>
        <a:ext cx="1172820" cy="596510"/>
      </dsp:txXfrm>
    </dsp:sp>
    <dsp:sp modelId="{9A8F9A03-4B25-4FAF-B03D-BA0AB498BBC7}">
      <dsp:nvSpPr>
        <dsp:cNvPr id="0" name=""/>
        <dsp:cNvSpPr/>
      </dsp:nvSpPr>
      <dsp:spPr>
        <a:xfrm rot="9033105">
          <a:off x="1863169" y="1025499"/>
          <a:ext cx="282375" cy="261445"/>
        </a:xfrm>
        <a:prstGeom prst="righ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1936535" y="1058508"/>
        <a:ext cx="203942" cy="156867"/>
      </dsp:txXfrm>
    </dsp:sp>
    <dsp:sp modelId="{5CFAB583-9E6B-4A2E-A99B-64AD16EF6BD0}">
      <dsp:nvSpPr>
        <dsp:cNvPr id="0" name=""/>
        <dsp:cNvSpPr/>
      </dsp:nvSpPr>
      <dsp:spPr>
        <a:xfrm>
          <a:off x="414072" y="1134599"/>
          <a:ext cx="1554675" cy="961194"/>
        </a:xfrm>
        <a:prstGeom prst="ellipse">
          <a:avLst/>
        </a:prstGeom>
        <a:solidFill>
          <a:schemeClr val="accent4">
            <a:hueOff val="-4464770"/>
            <a:satOff val="26899"/>
            <a:lumOff val="215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9 онлайн тренінгів</a:t>
          </a:r>
        </a:p>
      </dsp:txBody>
      <dsp:txXfrm>
        <a:off x="641749" y="1275363"/>
        <a:ext cx="1099321" cy="6796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1">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68497</Words>
  <Characters>39044</Characters>
  <Application>Microsoft Office Word</Application>
  <DocSecurity>8</DocSecurity>
  <Lines>325</Lines>
  <Paragraphs>214</Paragraphs>
  <ScaleCrop>false</ScaleCrop>
  <Company/>
  <LinksUpToDate>false</LinksUpToDate>
  <CharactersWithSpaces>107327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2025-01-15T15:00:00Z</dcterms:modified>
</cp:coreProperties>
</file>