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36186E4D" w14:textId="77777777" w:rsidR="0086746E" w:rsidRPr="0086746E" w:rsidRDefault="0074644B" w:rsidP="008674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9877130"/>
      <w:r w:rsidR="0086746E" w:rsidRPr="0086746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Про затвердження </w:t>
      </w:r>
      <w:bookmarkEnd w:id="0"/>
      <w:r w:rsidR="0086746E" w:rsidRPr="00867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тимчасового порядку надання</w:t>
      </w:r>
    </w:p>
    <w:p w14:paraId="624C5324" w14:textId="77777777" w:rsidR="0086746E" w:rsidRPr="0086746E" w:rsidRDefault="0086746E" w:rsidP="008674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867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об’єднанням співвласників багатоквартирних будинків</w:t>
      </w:r>
    </w:p>
    <w:p w14:paraId="251E7DBF" w14:textId="77777777" w:rsidR="0086746E" w:rsidRPr="0086746E" w:rsidRDefault="0086746E" w:rsidP="008674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867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земельних ділянок у постійне користування на території</w:t>
      </w:r>
    </w:p>
    <w:p w14:paraId="6A330B04" w14:textId="55206830" w:rsidR="00361CD8" w:rsidRPr="00700E01" w:rsidRDefault="0086746E" w:rsidP="0086746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67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Броварської міської територіальної громади</w:t>
      </w:r>
      <w:r w:rsidR="0074644B" w:rsidRPr="00934A7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A352C02" w14:textId="77777777" w:rsidR="001F4F3A" w:rsidRPr="00934A7F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AF93E0" w14:textId="3AF0FD60" w:rsidR="0074644B" w:rsidRPr="00934A7F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A7F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 необхідності прийняття рішення</w:t>
      </w:r>
    </w:p>
    <w:p w14:paraId="00689A53" w14:textId="7C635488" w:rsidR="0074644B" w:rsidRPr="00934A7F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934A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>2.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Мета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і шляхи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її</w:t>
      </w:r>
      <w:proofErr w:type="spellEnd"/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досягнення</w:t>
      </w:r>
      <w:proofErr w:type="spellEnd"/>
    </w:p>
    <w:p w14:paraId="034E9151" w14:textId="22C8734B" w:rsidR="00EF46C2" w:rsidRPr="00C20FBE" w:rsidRDefault="0086746E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Рішення приймається з</w:t>
      </w:r>
      <w:r w:rsidRPr="0086746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метою врегулювання оформлення </w:t>
      </w:r>
      <w:bookmarkStart w:id="1" w:name="_Hlk184037186"/>
      <w:r w:rsidRPr="0086746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об’єднаннями співвласників багатоквартирних будинків документів на земельні ділянки, сприяння реалізації співвласниками багатоквартирних будинків своїх прав</w:t>
      </w:r>
      <w:bookmarkEnd w:id="1"/>
      <w:r w:rsidRPr="0086746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, передбачених частиною 2 статті 42 Земельного кодексу України, а також з метою забезпечення належних умов утримання багатоквартирних будинків та прибудинкових територій на території Броварської міської територіальної громади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Pr="00C20FBE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35493CFF" w14:textId="43102934" w:rsidR="00687EB6" w:rsidRPr="00C20FBE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C20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6811D6" w:rsidRPr="006811D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</w:t>
      </w:r>
      <w:r w:rsidR="00F040ED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,123</w:t>
      </w:r>
      <w:r w:rsidR="006811D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C20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21DB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B5D282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>-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економічне</w:t>
      </w:r>
      <w:proofErr w:type="spellEnd"/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</w:p>
    <w:p w14:paraId="3B59B731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77777777" w:rsidR="0074644B" w:rsidRPr="00C20FBE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C20FBE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7C70C743" w14:textId="254AE4E1" w:rsidR="005B1C08" w:rsidRPr="00C20FBE" w:rsidRDefault="008A21A7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При прийнятті відповідного рішення</w:t>
      </w:r>
      <w:r w:rsidR="0086746E" w:rsidRPr="0086746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="0086746E" w:rsidRPr="0086746E">
        <w:rPr>
          <w:rFonts w:ascii="Times New Roman" w:hAnsi="Times New Roman"/>
          <w:iCs/>
          <w:sz w:val="28"/>
          <w:szCs w:val="28"/>
          <w:lang w:val="uk-UA" w:eastAsia="zh-CN"/>
        </w:rPr>
        <w:t xml:space="preserve">об’єднання співвласників багатоквартирних будинків </w:t>
      </w:r>
      <w:r w:rsidR="0086746E">
        <w:rPr>
          <w:rFonts w:ascii="Times New Roman" w:hAnsi="Times New Roman"/>
          <w:iCs/>
          <w:sz w:val="28"/>
          <w:szCs w:val="28"/>
          <w:lang w:val="uk-UA" w:eastAsia="zh-CN"/>
        </w:rPr>
        <w:t>набудуть підстави для оформлення права постійного користування земельними ділянками</w:t>
      </w:r>
      <w:r w:rsidR="00F76CA4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0D994583" w14:textId="77777777" w:rsidR="008A21A7" w:rsidRPr="00C20FBE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C20FBE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45C6FB81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DAB5DD9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23C53CE" w14:textId="77777777" w:rsidR="000C2DDE" w:rsidRPr="005A395C" w:rsidRDefault="000C2DDE" w:rsidP="000C2DD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p w14:paraId="123BB148" w14:textId="496EF003" w:rsidR="00D27447" w:rsidRPr="00C20FBE" w:rsidRDefault="00D27447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sectPr w:rsidR="00D27447" w:rsidRPr="00C20FBE" w:rsidSect="001F4F3A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56F90"/>
    <w:rsid w:val="000C2DDE"/>
    <w:rsid w:val="000C4E83"/>
    <w:rsid w:val="00150AD8"/>
    <w:rsid w:val="001608D3"/>
    <w:rsid w:val="00192296"/>
    <w:rsid w:val="001A3FF0"/>
    <w:rsid w:val="001C2EE3"/>
    <w:rsid w:val="001C6ACB"/>
    <w:rsid w:val="001F2E9C"/>
    <w:rsid w:val="001F4F3A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3F0D22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5F3477"/>
    <w:rsid w:val="0063130A"/>
    <w:rsid w:val="00645348"/>
    <w:rsid w:val="00674304"/>
    <w:rsid w:val="006811D6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6746E"/>
    <w:rsid w:val="0088088B"/>
    <w:rsid w:val="008A21A7"/>
    <w:rsid w:val="008A3A2E"/>
    <w:rsid w:val="008B5B4E"/>
    <w:rsid w:val="008D0064"/>
    <w:rsid w:val="008D7F0D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B2BF2"/>
    <w:rsid w:val="00BE5361"/>
    <w:rsid w:val="00C11944"/>
    <w:rsid w:val="00C16BF3"/>
    <w:rsid w:val="00C20FBE"/>
    <w:rsid w:val="00C50AFE"/>
    <w:rsid w:val="00C639EB"/>
    <w:rsid w:val="00C73ACE"/>
    <w:rsid w:val="00CA0274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821DB"/>
    <w:rsid w:val="00EA53F9"/>
    <w:rsid w:val="00EF46C2"/>
    <w:rsid w:val="00F040ED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2023-05-04T08:13:00Z</cp:lastPrinted>
  <dcterms:created xsi:type="dcterms:W3CDTF">2024-12-02T11:02:00Z</dcterms:created>
  <dcterms:modified xsi:type="dcterms:W3CDTF">2024-12-02T11:08:00Z</dcterms:modified>
</cp:coreProperties>
</file>