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C08" w:rsidRDefault="0072276C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Пояснювальна записка </w:t>
      </w:r>
    </w:p>
    <w:p w:rsidR="005B1C08" w:rsidRPr="0072276C" w:rsidRDefault="005B1C08" w:rsidP="0072276C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8"/>
          <w:szCs w:val="28"/>
        </w:rPr>
      </w:pPr>
    </w:p>
    <w:p w:rsidR="00DB399D" w:rsidRPr="00DB399D" w:rsidRDefault="0072276C" w:rsidP="00DB399D">
      <w:pPr>
        <w:tabs>
          <w:tab w:val="left" w:pos="3780"/>
        </w:tabs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649C2">
        <w:rPr>
          <w:rFonts w:ascii="Times New Roman" w:hAnsi="Times New Roman" w:cs="Times New Roman"/>
          <w:b/>
          <w:sz w:val="28"/>
          <w:szCs w:val="28"/>
        </w:rPr>
        <w:t xml:space="preserve">до </w:t>
      </w:r>
      <w:proofErr w:type="spellStart"/>
      <w:r w:rsidRPr="003649C2">
        <w:rPr>
          <w:rFonts w:ascii="Times New Roman" w:hAnsi="Times New Roman" w:cs="Times New Roman"/>
          <w:b/>
          <w:sz w:val="28"/>
          <w:szCs w:val="28"/>
        </w:rPr>
        <w:t>проєкту</w:t>
      </w:r>
      <w:proofErr w:type="spellEnd"/>
      <w:r w:rsidRPr="003649C2">
        <w:rPr>
          <w:rFonts w:ascii="Times New Roman" w:hAnsi="Times New Roman" w:cs="Times New Roman"/>
          <w:b/>
          <w:sz w:val="28"/>
          <w:szCs w:val="28"/>
        </w:rPr>
        <w:t xml:space="preserve"> р</w:t>
      </w:r>
      <w:r w:rsidRPr="00DB399D">
        <w:rPr>
          <w:rFonts w:ascii="Times New Roman" w:hAnsi="Times New Roman" w:cs="Times New Roman"/>
          <w:b/>
          <w:sz w:val="28"/>
          <w:szCs w:val="28"/>
        </w:rPr>
        <w:t>іш</w:t>
      </w:r>
      <w:r w:rsidRPr="003649C2">
        <w:rPr>
          <w:rFonts w:ascii="Times New Roman" w:hAnsi="Times New Roman" w:cs="Times New Roman"/>
          <w:b/>
          <w:sz w:val="28"/>
          <w:szCs w:val="28"/>
        </w:rPr>
        <w:t xml:space="preserve">ення </w:t>
      </w:r>
      <w:r w:rsidR="00DB399D">
        <w:rPr>
          <w:rFonts w:ascii="Times New Roman" w:hAnsi="Times New Roman" w:cs="Times New Roman"/>
          <w:b/>
          <w:sz w:val="28"/>
          <w:szCs w:val="28"/>
        </w:rPr>
        <w:t>«</w:t>
      </w:r>
      <w:r w:rsidR="00DB399D" w:rsidRPr="00DB39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 внесення змін до рішення Броварської міської ради Броварського району Київської області від 18.10.2024 року </w:t>
      </w:r>
      <w:r w:rsidR="00DB39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</w:t>
      </w:r>
      <w:r w:rsidR="00DB399D" w:rsidRPr="00DB39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№ 1782-79-08</w:t>
      </w:r>
      <w:r w:rsidR="00DB39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B399D" w:rsidRPr="00DB39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«Про здійснення місцевого запозичення Броварською міською радою Київської області у 2024 році»</w:t>
      </w:r>
    </w:p>
    <w:p w:rsidR="0072276C" w:rsidRPr="0072276C" w:rsidRDefault="0072276C" w:rsidP="00DB399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649C2" w:rsidRPr="0072276C" w:rsidRDefault="003649C2" w:rsidP="003649C2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72276C">
        <w:rPr>
          <w:rFonts w:ascii="Times New Roman" w:hAnsi="Times New Roman"/>
          <w:sz w:val="28"/>
          <w:szCs w:val="28"/>
        </w:rPr>
        <w:t>Пояснювальна записка підготовлена відповідно до статті 20 Регламенту Броварської міської ради Броварського району Київської області VIII скликання</w:t>
      </w:r>
    </w:p>
    <w:p w:rsidR="003649C2" w:rsidRPr="0072276C" w:rsidRDefault="003649C2" w:rsidP="003649C2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:rsidR="003649C2" w:rsidRDefault="003649C2" w:rsidP="003649C2">
      <w:pPr>
        <w:pStyle w:val="a5"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b/>
          <w:sz w:val="28"/>
          <w:szCs w:val="28"/>
        </w:rPr>
      </w:pPr>
      <w:r w:rsidRPr="0072276C">
        <w:rPr>
          <w:b/>
          <w:sz w:val="28"/>
          <w:szCs w:val="28"/>
        </w:rPr>
        <w:t>Обґрунтування необхідності прийняття рішення</w:t>
      </w:r>
    </w:p>
    <w:p w:rsidR="001C5BD0" w:rsidRDefault="00DB399D" w:rsidP="00DB399D">
      <w:pPr>
        <w:pStyle w:val="a5"/>
        <w:ind w:left="0" w:firstLine="567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Необхідність продовження терміну вибірки кредиту</w:t>
      </w:r>
      <w:r w:rsidRPr="00DB399D">
        <w:rPr>
          <w:rFonts w:eastAsia="Calibri"/>
          <w:sz w:val="28"/>
          <w:szCs w:val="28"/>
          <w:lang w:eastAsia="en-US"/>
        </w:rPr>
        <w:t xml:space="preserve"> </w:t>
      </w:r>
      <w:r w:rsidRPr="000F1FBA">
        <w:rPr>
          <w:rFonts w:eastAsia="Calibri"/>
          <w:sz w:val="28"/>
          <w:szCs w:val="28"/>
          <w:lang w:eastAsia="en-US"/>
        </w:rPr>
        <w:t>від Акціонерного товариства «Державний експортно-імпортний банк України»</w:t>
      </w:r>
      <w:r>
        <w:rPr>
          <w:rFonts w:eastAsia="Calibri"/>
          <w:sz w:val="28"/>
          <w:szCs w:val="28"/>
          <w:lang w:eastAsia="en-US"/>
        </w:rPr>
        <w:t xml:space="preserve"> для завершення робіт по об</w:t>
      </w:r>
      <w:r w:rsidRPr="00DB399D">
        <w:rPr>
          <w:rFonts w:eastAsia="Calibri"/>
          <w:sz w:val="28"/>
          <w:szCs w:val="28"/>
          <w:lang w:eastAsia="en-US"/>
        </w:rPr>
        <w:t>’єкту</w:t>
      </w:r>
      <w:r>
        <w:rPr>
          <w:rFonts w:eastAsia="Calibri"/>
          <w:sz w:val="28"/>
          <w:szCs w:val="28"/>
          <w:lang w:eastAsia="en-US"/>
        </w:rPr>
        <w:t>:</w:t>
      </w:r>
      <w:r w:rsidR="003649C2" w:rsidRPr="003649C2">
        <w:rPr>
          <w:sz w:val="28"/>
          <w:szCs w:val="28"/>
          <w:shd w:val="clear" w:color="auto" w:fill="FFFFFF"/>
        </w:rPr>
        <w:t xml:space="preserve"> </w:t>
      </w:r>
      <w:r w:rsidR="002B4984">
        <w:rPr>
          <w:color w:val="000000"/>
          <w:sz w:val="28"/>
          <w:szCs w:val="28"/>
          <w:shd w:val="clear" w:color="auto" w:fill="FFFFFF"/>
        </w:rPr>
        <w:t>«</w:t>
      </w:r>
      <w:r w:rsidR="003649C2" w:rsidRPr="003649C2">
        <w:rPr>
          <w:color w:val="000000"/>
          <w:sz w:val="28"/>
          <w:szCs w:val="28"/>
          <w:shd w:val="clear" w:color="auto" w:fill="FFFFFF"/>
        </w:rPr>
        <w:t>Будівництво загальноосвітньої школи І ступеню по вул. Петлюри Симона (</w:t>
      </w:r>
      <w:proofErr w:type="spellStart"/>
      <w:r w:rsidR="003649C2" w:rsidRPr="003649C2">
        <w:rPr>
          <w:color w:val="000000"/>
          <w:sz w:val="28"/>
          <w:szCs w:val="28"/>
          <w:shd w:val="clear" w:color="auto" w:fill="FFFFFF"/>
        </w:rPr>
        <w:t>Черняховського</w:t>
      </w:r>
      <w:proofErr w:type="spellEnd"/>
      <w:r w:rsidR="003649C2" w:rsidRPr="003649C2">
        <w:rPr>
          <w:color w:val="000000"/>
          <w:sz w:val="28"/>
          <w:szCs w:val="28"/>
          <w:shd w:val="clear" w:color="auto" w:fill="FFFFFF"/>
        </w:rPr>
        <w:t>), 17-б в м. Бровари Київської області</w:t>
      </w:r>
      <w:r w:rsidR="002B4984">
        <w:rPr>
          <w:color w:val="000000"/>
          <w:sz w:val="28"/>
          <w:szCs w:val="28"/>
          <w:shd w:val="clear" w:color="auto" w:fill="FFFFFF"/>
        </w:rPr>
        <w:t>»</w:t>
      </w:r>
      <w:r w:rsidR="003649C2">
        <w:rPr>
          <w:rFonts w:eastAsia="Calibri"/>
          <w:sz w:val="28"/>
          <w:szCs w:val="28"/>
        </w:rPr>
        <w:t>.</w:t>
      </w:r>
      <w:r w:rsidR="003649C2" w:rsidRPr="003649C2">
        <w:rPr>
          <w:rFonts w:eastAsia="Calibri"/>
          <w:sz w:val="28"/>
          <w:szCs w:val="28"/>
        </w:rPr>
        <w:t xml:space="preserve">  </w:t>
      </w:r>
    </w:p>
    <w:p w:rsidR="003649C2" w:rsidRPr="00234565" w:rsidRDefault="003649C2" w:rsidP="003649C2">
      <w:pPr>
        <w:pStyle w:val="3"/>
        <w:tabs>
          <w:tab w:val="left" w:pos="0"/>
        </w:tabs>
        <w:ind w:firstLine="567"/>
        <w:rPr>
          <w:sz w:val="28"/>
          <w:szCs w:val="28"/>
        </w:rPr>
      </w:pPr>
      <w:r>
        <w:rPr>
          <w:rFonts w:eastAsia="Calibri"/>
          <w:sz w:val="28"/>
          <w:szCs w:val="28"/>
          <w:u w:val="single"/>
        </w:rPr>
        <w:t xml:space="preserve">                                                                                     </w:t>
      </w:r>
    </w:p>
    <w:p w:rsidR="003649C2" w:rsidRDefault="003649C2" w:rsidP="003649C2">
      <w:pPr>
        <w:pStyle w:val="a5"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b/>
          <w:sz w:val="28"/>
          <w:szCs w:val="28"/>
        </w:rPr>
      </w:pPr>
      <w:r w:rsidRPr="00234565">
        <w:rPr>
          <w:b/>
          <w:sz w:val="28"/>
          <w:szCs w:val="28"/>
        </w:rPr>
        <w:t>Мета і шляхи її досягнення</w:t>
      </w:r>
    </w:p>
    <w:p w:rsidR="002B4984" w:rsidRDefault="002B4984" w:rsidP="002B4984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B498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Розвиток інфраструктури міста Бровари до повномасштабного вторгнення </w:t>
      </w:r>
      <w:proofErr w:type="spellStart"/>
      <w:r w:rsidRPr="002B4984">
        <w:rPr>
          <w:rFonts w:ascii="Times New Roman" w:eastAsia="Calibri" w:hAnsi="Times New Roman" w:cs="Times New Roman"/>
          <w:sz w:val="28"/>
          <w:szCs w:val="28"/>
          <w:lang w:eastAsia="en-US"/>
        </w:rPr>
        <w:t>росії</w:t>
      </w:r>
      <w:proofErr w:type="spellEnd"/>
      <w:r w:rsidRPr="002B498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24 лютого 2022 року, його інтенсивна забудова, зміни в демографічній ситуації країни, переміщення учнів із АР Крим та східних регіонів України з 2014 року, відсутність новобудов закладів освіти протягом останніх 30 років стали причиною глобального дефіциту навчальних місць у закладах освіти міста.  </w:t>
      </w:r>
    </w:p>
    <w:p w:rsidR="002B4984" w:rsidRDefault="002B4984" w:rsidP="002B4984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0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</w:pPr>
      <w:r w:rsidRPr="002B4984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На будівництво школи в 2019-20</w:t>
      </w:r>
      <w:r w:rsidR="000A7506" w:rsidRPr="002B4984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2</w:t>
      </w:r>
      <w:r w:rsidRPr="002B4984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4 роках 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вже </w:t>
      </w:r>
      <w:r w:rsidRPr="002B4984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залучені кошти:</w:t>
      </w:r>
    </w:p>
    <w:p w:rsidR="000F1FBA" w:rsidRPr="00460754" w:rsidRDefault="002B4984" w:rsidP="00460754">
      <w:pPr>
        <w:pStyle w:val="a5"/>
        <w:numPr>
          <w:ilvl w:val="0"/>
          <w:numId w:val="15"/>
        </w:numPr>
        <w:shd w:val="clear" w:color="auto" w:fill="FFFFFF"/>
        <w:ind w:left="0" w:firstLine="567"/>
        <w:jc w:val="both"/>
        <w:textAlignment w:val="baseline"/>
        <w:outlineLvl w:val="0"/>
        <w:rPr>
          <w:rFonts w:eastAsia="Calibri"/>
          <w:sz w:val="28"/>
          <w:szCs w:val="28"/>
          <w:lang w:eastAsia="en-US"/>
        </w:rPr>
      </w:pPr>
      <w:r w:rsidRPr="00460754">
        <w:rPr>
          <w:rFonts w:eastAsia="Calibri"/>
          <w:sz w:val="28"/>
          <w:szCs w:val="28"/>
          <w:lang w:eastAsia="en-US"/>
        </w:rPr>
        <w:t>кредиту від АТ "ДЕРЖАВНИЙ ОЩАДНИЙ БАНК УКРАЇНИ"</w:t>
      </w:r>
      <w:r w:rsidR="00460754" w:rsidRPr="00460754">
        <w:rPr>
          <w:rFonts w:eastAsia="Calibri"/>
          <w:sz w:val="28"/>
          <w:szCs w:val="28"/>
          <w:lang w:eastAsia="en-US"/>
        </w:rPr>
        <w:t xml:space="preserve"> </w:t>
      </w:r>
      <w:r w:rsidR="000F1FBA" w:rsidRPr="00460754">
        <w:rPr>
          <w:rFonts w:eastAsia="Calibri"/>
          <w:sz w:val="28"/>
          <w:szCs w:val="28"/>
          <w:lang w:eastAsia="en-US"/>
        </w:rPr>
        <w:t xml:space="preserve">у 2020 </w:t>
      </w:r>
      <w:r w:rsidR="000A7506">
        <w:rPr>
          <w:rFonts w:eastAsia="Calibri"/>
          <w:sz w:val="28"/>
          <w:szCs w:val="28"/>
          <w:lang w:eastAsia="en-US"/>
        </w:rPr>
        <w:t>–</w:t>
      </w:r>
      <w:r w:rsidR="00460754">
        <w:rPr>
          <w:rFonts w:eastAsia="Calibri"/>
          <w:sz w:val="28"/>
          <w:szCs w:val="28"/>
          <w:lang w:eastAsia="en-US"/>
        </w:rPr>
        <w:t xml:space="preserve"> 2021</w:t>
      </w:r>
      <w:r w:rsidR="000A7506" w:rsidRPr="000A7506">
        <w:rPr>
          <w:rFonts w:eastAsia="Calibri"/>
          <w:sz w:val="28"/>
          <w:szCs w:val="28"/>
          <w:lang w:val="ru-RU" w:eastAsia="en-US"/>
        </w:rPr>
        <w:t xml:space="preserve"> </w:t>
      </w:r>
      <w:r w:rsidR="000F1FBA" w:rsidRPr="00460754">
        <w:rPr>
          <w:rFonts w:eastAsia="Calibri"/>
          <w:sz w:val="28"/>
          <w:szCs w:val="28"/>
          <w:lang w:eastAsia="en-US"/>
        </w:rPr>
        <w:t>ро</w:t>
      </w:r>
      <w:r w:rsidR="00460754">
        <w:rPr>
          <w:rFonts w:eastAsia="Calibri"/>
          <w:sz w:val="28"/>
          <w:szCs w:val="28"/>
          <w:lang w:eastAsia="en-US"/>
        </w:rPr>
        <w:t>ках</w:t>
      </w:r>
      <w:r w:rsidRPr="00460754">
        <w:rPr>
          <w:rFonts w:eastAsia="Calibri"/>
          <w:sz w:val="28"/>
          <w:szCs w:val="28"/>
          <w:lang w:eastAsia="en-US"/>
        </w:rPr>
        <w:t xml:space="preserve"> – </w:t>
      </w:r>
      <w:r w:rsidR="00460754">
        <w:rPr>
          <w:rFonts w:eastAsia="Calibri"/>
          <w:sz w:val="28"/>
          <w:szCs w:val="28"/>
          <w:lang w:eastAsia="en-US"/>
        </w:rPr>
        <w:t>50</w:t>
      </w:r>
      <w:r w:rsidRPr="00460754">
        <w:rPr>
          <w:rFonts w:eastAsia="Calibri"/>
          <w:sz w:val="28"/>
          <w:szCs w:val="28"/>
          <w:lang w:eastAsia="en-US"/>
        </w:rPr>
        <w:t> 000 000,0 грн.;</w:t>
      </w:r>
    </w:p>
    <w:p w:rsidR="004D51E1" w:rsidRDefault="002B4984" w:rsidP="00460754">
      <w:pPr>
        <w:pStyle w:val="a5"/>
        <w:numPr>
          <w:ilvl w:val="0"/>
          <w:numId w:val="15"/>
        </w:numPr>
        <w:shd w:val="clear" w:color="auto" w:fill="FFFFFF"/>
        <w:ind w:left="0" w:firstLine="567"/>
        <w:jc w:val="both"/>
        <w:textAlignment w:val="baseline"/>
        <w:outlineLvl w:val="0"/>
        <w:rPr>
          <w:rFonts w:eastAsia="Calibri"/>
          <w:sz w:val="28"/>
          <w:szCs w:val="28"/>
          <w:lang w:eastAsia="en-US"/>
        </w:rPr>
      </w:pPr>
      <w:r w:rsidRPr="002B4984">
        <w:rPr>
          <w:rFonts w:eastAsia="Calibri"/>
          <w:sz w:val="28"/>
          <w:szCs w:val="28"/>
          <w:lang w:eastAsia="en-US"/>
        </w:rPr>
        <w:t xml:space="preserve">кредиту від АТ "ЕКСПОРТНО-ІМПОРТНИЙ БАНК УКРАЇНИ" </w:t>
      </w:r>
      <w:r w:rsidR="000F1FBA">
        <w:rPr>
          <w:rFonts w:eastAsia="Calibri"/>
          <w:sz w:val="28"/>
          <w:szCs w:val="28"/>
          <w:lang w:eastAsia="en-US"/>
        </w:rPr>
        <w:t>у 2021</w:t>
      </w:r>
      <w:r w:rsidR="00460754">
        <w:rPr>
          <w:rFonts w:eastAsia="Calibri"/>
          <w:sz w:val="28"/>
          <w:szCs w:val="28"/>
          <w:lang w:eastAsia="en-US"/>
        </w:rPr>
        <w:t>- 2022</w:t>
      </w:r>
      <w:r w:rsidR="000F1FBA">
        <w:rPr>
          <w:rFonts w:eastAsia="Calibri"/>
          <w:sz w:val="28"/>
          <w:szCs w:val="28"/>
          <w:lang w:eastAsia="en-US"/>
        </w:rPr>
        <w:t xml:space="preserve"> ро</w:t>
      </w:r>
      <w:r w:rsidR="00460754">
        <w:rPr>
          <w:rFonts w:eastAsia="Calibri"/>
          <w:sz w:val="28"/>
          <w:szCs w:val="28"/>
          <w:lang w:eastAsia="en-US"/>
        </w:rPr>
        <w:t>ках</w:t>
      </w:r>
      <w:r w:rsidR="000F1FBA">
        <w:rPr>
          <w:rFonts w:eastAsia="Calibri"/>
          <w:sz w:val="28"/>
          <w:szCs w:val="28"/>
          <w:lang w:eastAsia="en-US"/>
        </w:rPr>
        <w:t xml:space="preserve"> </w:t>
      </w:r>
      <w:r w:rsidRPr="002B4984">
        <w:rPr>
          <w:rFonts w:eastAsia="Calibri"/>
          <w:sz w:val="28"/>
          <w:szCs w:val="28"/>
          <w:lang w:eastAsia="en-US"/>
        </w:rPr>
        <w:t xml:space="preserve">– 44 779 478,06 грн.;  </w:t>
      </w:r>
    </w:p>
    <w:p w:rsidR="004D51E1" w:rsidRPr="00460754" w:rsidRDefault="004D51E1" w:rsidP="002B4984">
      <w:pPr>
        <w:pStyle w:val="a5"/>
        <w:numPr>
          <w:ilvl w:val="0"/>
          <w:numId w:val="15"/>
        </w:numPr>
        <w:shd w:val="clear" w:color="auto" w:fill="FFFFFF"/>
        <w:ind w:left="0" w:firstLine="567"/>
        <w:jc w:val="both"/>
        <w:textAlignment w:val="baseline"/>
        <w:outlineLvl w:val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с</w:t>
      </w:r>
      <w:r w:rsidR="002B4984" w:rsidRPr="002B4984">
        <w:rPr>
          <w:rFonts w:eastAsia="Calibri"/>
          <w:sz w:val="28"/>
          <w:szCs w:val="28"/>
          <w:lang w:eastAsia="en-US"/>
        </w:rPr>
        <w:t>убвенці</w:t>
      </w:r>
      <w:r>
        <w:rPr>
          <w:rFonts w:eastAsia="Calibri"/>
          <w:sz w:val="28"/>
          <w:szCs w:val="28"/>
          <w:lang w:eastAsia="en-US"/>
        </w:rPr>
        <w:t>й</w:t>
      </w:r>
      <w:r w:rsidR="002B4984" w:rsidRPr="002B4984">
        <w:rPr>
          <w:rFonts w:eastAsia="Calibri"/>
          <w:sz w:val="28"/>
          <w:szCs w:val="28"/>
          <w:lang w:eastAsia="en-US"/>
        </w:rPr>
        <w:t xml:space="preserve"> з об</w:t>
      </w:r>
      <w:bookmarkStart w:id="0" w:name="_GoBack"/>
      <w:bookmarkEnd w:id="0"/>
      <w:r w:rsidR="002B4984" w:rsidRPr="002B4984">
        <w:rPr>
          <w:rFonts w:eastAsia="Calibri"/>
          <w:sz w:val="28"/>
          <w:szCs w:val="28"/>
          <w:lang w:eastAsia="en-US"/>
        </w:rPr>
        <w:t>ласного бюджету Київської області</w:t>
      </w:r>
      <w:r w:rsidR="00460754">
        <w:rPr>
          <w:rFonts w:eastAsia="Calibri"/>
          <w:sz w:val="28"/>
          <w:szCs w:val="28"/>
          <w:lang w:eastAsia="en-US"/>
        </w:rPr>
        <w:t xml:space="preserve"> у 2019 – 2021 роках </w:t>
      </w:r>
      <w:r w:rsidR="00460754" w:rsidRPr="002B4984">
        <w:rPr>
          <w:rFonts w:eastAsia="Calibri"/>
          <w:sz w:val="28"/>
          <w:szCs w:val="28"/>
          <w:lang w:eastAsia="en-US"/>
        </w:rPr>
        <w:t>–</w:t>
      </w:r>
      <w:r w:rsidR="00460754">
        <w:rPr>
          <w:rFonts w:eastAsia="Calibri"/>
          <w:sz w:val="28"/>
          <w:szCs w:val="28"/>
          <w:lang w:eastAsia="en-US"/>
        </w:rPr>
        <w:t xml:space="preserve"> </w:t>
      </w:r>
      <w:r w:rsidR="00460754" w:rsidRPr="00460754">
        <w:rPr>
          <w:sz w:val="28"/>
          <w:szCs w:val="28"/>
        </w:rPr>
        <w:t>40 200 207,87 грн.;</w:t>
      </w:r>
    </w:p>
    <w:p w:rsidR="00DB399D" w:rsidRDefault="004D51E1" w:rsidP="004D51E1">
      <w:pPr>
        <w:shd w:val="clear" w:color="auto" w:fill="FFFFFF"/>
        <w:spacing w:after="0" w:line="240" w:lineRule="auto"/>
        <w:ind w:left="567"/>
        <w:contextualSpacing/>
        <w:textAlignment w:val="baseline"/>
        <w:outlineLvl w:val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-</w:t>
      </w:r>
      <w:r w:rsidR="002B4984" w:rsidRPr="002B498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місцевого бюджету</w:t>
      </w:r>
      <w:r w:rsidR="0046075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у 2019-2024 роках </w:t>
      </w:r>
      <w:r w:rsidR="00460754" w:rsidRPr="004E6F3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– 215 095 108,09 </w:t>
      </w:r>
      <w:r w:rsidR="00460754">
        <w:rPr>
          <w:rFonts w:ascii="Times New Roman" w:eastAsia="Calibri" w:hAnsi="Times New Roman" w:cs="Times New Roman"/>
          <w:sz w:val="28"/>
          <w:szCs w:val="28"/>
          <w:lang w:eastAsia="en-US"/>
        </w:rPr>
        <w:t>грн.</w:t>
      </w:r>
      <w:r w:rsidR="002B4984" w:rsidRPr="002B498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</w:t>
      </w:r>
    </w:p>
    <w:p w:rsidR="00DB399D" w:rsidRDefault="002B4984" w:rsidP="00DB399D">
      <w:pPr>
        <w:pStyle w:val="a5"/>
        <w:numPr>
          <w:ilvl w:val="0"/>
          <w:numId w:val="15"/>
        </w:numPr>
        <w:shd w:val="clear" w:color="auto" w:fill="FFFFFF"/>
        <w:ind w:left="0" w:firstLine="567"/>
        <w:jc w:val="both"/>
        <w:textAlignment w:val="baseline"/>
        <w:outlineLvl w:val="0"/>
        <w:rPr>
          <w:rFonts w:eastAsia="Calibri"/>
          <w:sz w:val="28"/>
          <w:szCs w:val="28"/>
          <w:lang w:eastAsia="en-US"/>
        </w:rPr>
      </w:pPr>
      <w:r w:rsidRPr="002B4984">
        <w:rPr>
          <w:rFonts w:eastAsia="Calibri"/>
          <w:sz w:val="28"/>
          <w:szCs w:val="28"/>
          <w:lang w:eastAsia="en-US"/>
        </w:rPr>
        <w:t xml:space="preserve"> </w:t>
      </w:r>
      <w:r w:rsidR="00DB399D" w:rsidRPr="002B4984">
        <w:rPr>
          <w:rFonts w:eastAsia="Calibri"/>
          <w:sz w:val="28"/>
          <w:szCs w:val="28"/>
          <w:lang w:eastAsia="en-US"/>
        </w:rPr>
        <w:t xml:space="preserve">кредиту від АТ "ЕКСПОРТНО-ІМПОРТНИЙ БАНК УКРАЇНИ" </w:t>
      </w:r>
      <w:r w:rsidR="00DB399D">
        <w:rPr>
          <w:rFonts w:eastAsia="Calibri"/>
          <w:sz w:val="28"/>
          <w:szCs w:val="28"/>
          <w:lang w:eastAsia="en-US"/>
        </w:rPr>
        <w:t xml:space="preserve">у 2024 році </w:t>
      </w:r>
      <w:r w:rsidR="00DB399D" w:rsidRPr="002B4984">
        <w:rPr>
          <w:rFonts w:eastAsia="Calibri"/>
          <w:sz w:val="28"/>
          <w:szCs w:val="28"/>
          <w:lang w:eastAsia="en-US"/>
        </w:rPr>
        <w:t xml:space="preserve">– </w:t>
      </w:r>
      <w:r w:rsidR="00DB399D">
        <w:rPr>
          <w:rFonts w:eastAsia="Calibri"/>
          <w:sz w:val="28"/>
          <w:szCs w:val="28"/>
          <w:lang w:eastAsia="en-US"/>
        </w:rPr>
        <w:t>679 568 євро (3 200 001,92</w:t>
      </w:r>
      <w:r w:rsidR="00DB399D" w:rsidRPr="002B4984">
        <w:rPr>
          <w:rFonts w:eastAsia="Calibri"/>
          <w:sz w:val="28"/>
          <w:szCs w:val="28"/>
          <w:lang w:eastAsia="en-US"/>
        </w:rPr>
        <w:t xml:space="preserve"> грн.</w:t>
      </w:r>
      <w:r w:rsidR="00DB399D">
        <w:rPr>
          <w:rFonts w:eastAsia="Calibri"/>
          <w:sz w:val="28"/>
          <w:szCs w:val="28"/>
          <w:lang w:eastAsia="en-US"/>
        </w:rPr>
        <w:t>)</w:t>
      </w:r>
      <w:r w:rsidR="00DB399D" w:rsidRPr="002B4984">
        <w:rPr>
          <w:rFonts w:eastAsia="Calibri"/>
          <w:sz w:val="28"/>
          <w:szCs w:val="28"/>
          <w:lang w:eastAsia="en-US"/>
        </w:rPr>
        <w:t xml:space="preserve">;  </w:t>
      </w:r>
    </w:p>
    <w:p w:rsidR="00460754" w:rsidRDefault="002B4984" w:rsidP="00DB399D">
      <w:pPr>
        <w:shd w:val="clear" w:color="auto" w:fill="FFFFFF"/>
        <w:spacing w:after="0" w:line="240" w:lineRule="auto"/>
        <w:ind w:firstLine="567"/>
        <w:contextualSpacing/>
        <w:textAlignment w:val="baseline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2B498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460754">
        <w:rPr>
          <w:rFonts w:ascii="Times New Roman" w:hAnsi="Times New Roman" w:cs="Times New Roman"/>
          <w:sz w:val="28"/>
          <w:szCs w:val="28"/>
        </w:rPr>
        <w:t>З</w:t>
      </w:r>
      <w:r w:rsidR="00460754" w:rsidRPr="00460754">
        <w:rPr>
          <w:rFonts w:ascii="Times New Roman" w:hAnsi="Times New Roman" w:cs="Times New Roman"/>
          <w:sz w:val="28"/>
          <w:szCs w:val="28"/>
        </w:rPr>
        <w:t xml:space="preserve">алучення </w:t>
      </w:r>
      <w:r w:rsidR="00DB399D">
        <w:rPr>
          <w:rFonts w:ascii="Times New Roman" w:hAnsi="Times New Roman" w:cs="Times New Roman"/>
          <w:sz w:val="28"/>
          <w:szCs w:val="28"/>
        </w:rPr>
        <w:t xml:space="preserve">у 2025 році </w:t>
      </w:r>
      <w:r w:rsidR="00460754" w:rsidRPr="00460754">
        <w:rPr>
          <w:rFonts w:ascii="Times New Roman" w:hAnsi="Times New Roman" w:cs="Times New Roman"/>
          <w:sz w:val="28"/>
          <w:szCs w:val="28"/>
        </w:rPr>
        <w:t xml:space="preserve">кредитних коштів у сумі </w:t>
      </w:r>
      <w:r w:rsidR="00DB399D" w:rsidRPr="00DB399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1 520 432,00 </w:t>
      </w:r>
      <w:r w:rsidR="00460754" w:rsidRPr="00460754">
        <w:rPr>
          <w:rFonts w:ascii="Times New Roman" w:eastAsia="Calibri" w:hAnsi="Times New Roman" w:cs="Times New Roman"/>
          <w:sz w:val="28"/>
          <w:szCs w:val="28"/>
        </w:rPr>
        <w:t>євро</w:t>
      </w:r>
      <w:r w:rsidR="0046075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C21DE">
        <w:rPr>
          <w:rFonts w:ascii="Times New Roman" w:eastAsia="Calibri" w:hAnsi="Times New Roman" w:cs="Times New Roman"/>
          <w:sz w:val="28"/>
          <w:szCs w:val="28"/>
        </w:rPr>
        <w:t xml:space="preserve">дасть можливість </w:t>
      </w:r>
      <w:r w:rsidR="00460754" w:rsidRPr="00460754">
        <w:rPr>
          <w:rFonts w:ascii="Times New Roman" w:hAnsi="Times New Roman" w:cs="Times New Roman"/>
          <w:sz w:val="28"/>
          <w:szCs w:val="28"/>
        </w:rPr>
        <w:t>заверш</w:t>
      </w:r>
      <w:r w:rsidR="001C21DE">
        <w:rPr>
          <w:rFonts w:ascii="Times New Roman" w:hAnsi="Times New Roman" w:cs="Times New Roman"/>
          <w:sz w:val="28"/>
          <w:szCs w:val="28"/>
        </w:rPr>
        <w:t>ити</w:t>
      </w:r>
      <w:r w:rsidR="00460754" w:rsidRPr="00460754">
        <w:rPr>
          <w:rFonts w:ascii="Times New Roman" w:hAnsi="Times New Roman" w:cs="Times New Roman"/>
          <w:sz w:val="28"/>
          <w:szCs w:val="28"/>
        </w:rPr>
        <w:t xml:space="preserve"> реалізаці</w:t>
      </w:r>
      <w:r w:rsidR="001C21DE">
        <w:rPr>
          <w:rFonts w:ascii="Times New Roman" w:hAnsi="Times New Roman" w:cs="Times New Roman"/>
          <w:sz w:val="28"/>
          <w:szCs w:val="28"/>
        </w:rPr>
        <w:t>ю</w:t>
      </w:r>
      <w:r w:rsidR="00460754" w:rsidRPr="004607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60754" w:rsidRPr="00460754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="001C5BD0">
        <w:rPr>
          <w:rFonts w:ascii="Times New Roman" w:hAnsi="Times New Roman" w:cs="Times New Roman"/>
          <w:sz w:val="28"/>
          <w:szCs w:val="28"/>
        </w:rPr>
        <w:t>.</w:t>
      </w:r>
      <w:r w:rsidR="00460754" w:rsidRPr="00460754">
        <w:rPr>
          <w:rFonts w:ascii="Times New Roman" w:eastAsia="Calibri" w:hAnsi="Times New Roman" w:cs="Times New Roman"/>
          <w:sz w:val="28"/>
          <w:szCs w:val="28"/>
        </w:rPr>
        <w:t xml:space="preserve">       </w:t>
      </w:r>
    </w:p>
    <w:p w:rsidR="002B4984" w:rsidRPr="002B4984" w:rsidRDefault="00460754" w:rsidP="00460754">
      <w:pPr>
        <w:shd w:val="clear" w:color="auto" w:fill="FFFFFF"/>
        <w:tabs>
          <w:tab w:val="left" w:pos="4455"/>
        </w:tabs>
        <w:spacing w:after="0" w:line="240" w:lineRule="auto"/>
        <w:contextualSpacing/>
        <w:jc w:val="both"/>
        <w:textAlignment w:val="baseline"/>
        <w:outlineLvl w:val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60754"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  <w:r w:rsidR="002B4984" w:rsidRPr="002B498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                      </w:t>
      </w:r>
    </w:p>
    <w:p w:rsidR="003649C2" w:rsidRDefault="003649C2" w:rsidP="003649C2">
      <w:pPr>
        <w:pStyle w:val="a5"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b/>
          <w:sz w:val="28"/>
          <w:szCs w:val="28"/>
        </w:rPr>
      </w:pPr>
      <w:r w:rsidRPr="00234565">
        <w:rPr>
          <w:b/>
          <w:sz w:val="28"/>
          <w:szCs w:val="28"/>
        </w:rPr>
        <w:t>Правові аспекти</w:t>
      </w:r>
    </w:p>
    <w:p w:rsidR="003649C2" w:rsidRPr="00234565" w:rsidRDefault="003649C2" w:rsidP="003649C2">
      <w:pPr>
        <w:pStyle w:val="HTML"/>
        <w:shd w:val="clear" w:color="auto" w:fill="FFFFFF"/>
        <w:ind w:firstLine="567"/>
        <w:jc w:val="both"/>
        <w:rPr>
          <w:rFonts w:ascii="Times New Roman" w:hAnsi="Times New Roman"/>
          <w:sz w:val="28"/>
          <w:szCs w:val="28"/>
        </w:rPr>
      </w:pPr>
      <w:r w:rsidRPr="00234565">
        <w:rPr>
          <w:rFonts w:ascii="Times New Roman" w:hAnsi="Times New Roman"/>
          <w:sz w:val="28"/>
          <w:szCs w:val="28"/>
        </w:rPr>
        <w:t>Розроблено відповідно до Бюджетного кодексу України, Закону України «Про місцеве самоврядування в Україні»</w:t>
      </w:r>
      <w:r w:rsidR="000F1FBA">
        <w:rPr>
          <w:rFonts w:ascii="Times New Roman" w:hAnsi="Times New Roman"/>
          <w:sz w:val="28"/>
          <w:szCs w:val="28"/>
        </w:rPr>
        <w:t>,</w:t>
      </w:r>
      <w:r w:rsidR="000F1FBA" w:rsidRPr="000F1FB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F1FBA">
        <w:rPr>
          <w:rFonts w:ascii="Times New Roman" w:hAnsi="Times New Roman"/>
          <w:sz w:val="28"/>
          <w:szCs w:val="28"/>
          <w:lang w:eastAsia="ru-RU"/>
        </w:rPr>
        <w:t>п</w:t>
      </w:r>
      <w:r w:rsidR="000F1FBA" w:rsidRPr="000F1FBA">
        <w:rPr>
          <w:rFonts w:ascii="Times New Roman" w:hAnsi="Times New Roman"/>
          <w:sz w:val="28"/>
          <w:szCs w:val="28"/>
          <w:lang w:eastAsia="ru-RU"/>
        </w:rPr>
        <w:t>останов</w:t>
      </w:r>
      <w:r w:rsidR="000F1FBA">
        <w:rPr>
          <w:rFonts w:ascii="Times New Roman" w:hAnsi="Times New Roman"/>
          <w:sz w:val="28"/>
          <w:szCs w:val="28"/>
          <w:lang w:eastAsia="ru-RU"/>
        </w:rPr>
        <w:t>и</w:t>
      </w:r>
      <w:r w:rsidR="000F1FBA" w:rsidRPr="000F1FBA">
        <w:rPr>
          <w:rFonts w:ascii="Times New Roman" w:hAnsi="Times New Roman"/>
          <w:sz w:val="28"/>
          <w:szCs w:val="28"/>
          <w:lang w:eastAsia="ru-RU"/>
        </w:rPr>
        <w:t xml:space="preserve"> Кабінету Міністрів України від 16.02.2011 № 110 «Про затвердження порядку здійснення місцевих запозичень»</w:t>
      </w:r>
      <w:r w:rsidR="000F1FBA">
        <w:rPr>
          <w:rFonts w:ascii="Times New Roman" w:hAnsi="Times New Roman"/>
          <w:sz w:val="28"/>
          <w:szCs w:val="28"/>
          <w:lang w:eastAsia="ru-RU"/>
        </w:rPr>
        <w:t>.</w:t>
      </w:r>
    </w:p>
    <w:p w:rsidR="003649C2" w:rsidRPr="00234565" w:rsidRDefault="003649C2" w:rsidP="003649C2">
      <w:pPr>
        <w:pStyle w:val="HTML"/>
        <w:shd w:val="clear" w:color="auto" w:fill="FFFFFF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3649C2" w:rsidRDefault="003649C2" w:rsidP="003649C2">
      <w:pPr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234565">
        <w:rPr>
          <w:rFonts w:ascii="Times New Roman" w:hAnsi="Times New Roman"/>
          <w:b/>
          <w:sz w:val="28"/>
          <w:szCs w:val="28"/>
        </w:rPr>
        <w:t>4.Фінансово економічне обґрунтування</w:t>
      </w:r>
    </w:p>
    <w:p w:rsidR="003649C2" w:rsidRDefault="000F1FBA" w:rsidP="003649C2">
      <w:pPr>
        <w:pStyle w:val="a5"/>
        <w:ind w:left="0" w:firstLine="567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К</w:t>
      </w:r>
      <w:r w:rsidRPr="000F1FBA">
        <w:rPr>
          <w:rFonts w:eastAsia="Calibri"/>
          <w:sz w:val="28"/>
          <w:szCs w:val="28"/>
          <w:lang w:eastAsia="en-US"/>
        </w:rPr>
        <w:t>редит від Акціонерного товариства «Державний експортно-імпортний банк України»</w:t>
      </w:r>
      <w:r>
        <w:rPr>
          <w:rFonts w:eastAsia="Calibri"/>
          <w:sz w:val="28"/>
          <w:szCs w:val="28"/>
          <w:lang w:eastAsia="en-US"/>
        </w:rPr>
        <w:t>.</w:t>
      </w:r>
    </w:p>
    <w:p w:rsidR="000F1FBA" w:rsidRDefault="000F1FBA" w:rsidP="003649C2">
      <w:pPr>
        <w:pStyle w:val="a5"/>
        <w:ind w:left="0" w:firstLine="567"/>
        <w:jc w:val="both"/>
        <w:rPr>
          <w:sz w:val="28"/>
          <w:szCs w:val="28"/>
        </w:rPr>
      </w:pPr>
    </w:p>
    <w:p w:rsidR="0012380E" w:rsidRPr="00234565" w:rsidRDefault="0012380E" w:rsidP="003649C2">
      <w:pPr>
        <w:pStyle w:val="a5"/>
        <w:ind w:left="0" w:firstLine="567"/>
        <w:jc w:val="both"/>
        <w:rPr>
          <w:sz w:val="28"/>
          <w:szCs w:val="28"/>
        </w:rPr>
      </w:pPr>
    </w:p>
    <w:p w:rsidR="003649C2" w:rsidRDefault="003649C2" w:rsidP="003649C2">
      <w:pPr>
        <w:pStyle w:val="a5"/>
        <w:ind w:left="0" w:firstLine="567"/>
        <w:jc w:val="both"/>
        <w:rPr>
          <w:b/>
          <w:sz w:val="28"/>
          <w:szCs w:val="28"/>
        </w:rPr>
      </w:pPr>
      <w:r w:rsidRPr="00234565">
        <w:rPr>
          <w:b/>
          <w:sz w:val="28"/>
          <w:szCs w:val="28"/>
        </w:rPr>
        <w:lastRenderedPageBreak/>
        <w:t>5.Прогноз результатів</w:t>
      </w:r>
    </w:p>
    <w:p w:rsidR="001C5BD0" w:rsidRPr="001C5BD0" w:rsidRDefault="001C5BD0" w:rsidP="001C5BD0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r w:rsidRPr="001C5B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озвантаж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ення</w:t>
      </w:r>
      <w:r w:rsidRPr="001C5B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і</w:t>
      </w:r>
      <w:r w:rsidRPr="001C5BD0">
        <w:rPr>
          <w:rFonts w:ascii="Times New Roman" w:hAnsi="Times New Roman" w:cs="Times New Roman"/>
          <w:sz w:val="28"/>
          <w:szCs w:val="28"/>
        </w:rPr>
        <w:t>снуюч</w:t>
      </w:r>
      <w:r>
        <w:rPr>
          <w:rFonts w:ascii="Times New Roman" w:hAnsi="Times New Roman" w:cs="Times New Roman"/>
          <w:sz w:val="28"/>
          <w:szCs w:val="28"/>
        </w:rPr>
        <w:t>ої</w:t>
      </w:r>
      <w:r w:rsidRPr="001C5BD0">
        <w:rPr>
          <w:rFonts w:ascii="Times New Roman" w:hAnsi="Times New Roman" w:cs="Times New Roman"/>
          <w:sz w:val="28"/>
          <w:szCs w:val="28"/>
        </w:rPr>
        <w:t xml:space="preserve"> загальноосвітн</w:t>
      </w:r>
      <w:r>
        <w:rPr>
          <w:rFonts w:ascii="Times New Roman" w:hAnsi="Times New Roman" w:cs="Times New Roman"/>
          <w:sz w:val="28"/>
          <w:szCs w:val="28"/>
        </w:rPr>
        <w:t>ьої</w:t>
      </w:r>
      <w:r w:rsidRPr="001C5BD0">
        <w:rPr>
          <w:rFonts w:ascii="Times New Roman" w:hAnsi="Times New Roman" w:cs="Times New Roman"/>
          <w:sz w:val="28"/>
          <w:szCs w:val="28"/>
        </w:rPr>
        <w:t xml:space="preserve"> школ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1C5BD0">
        <w:rPr>
          <w:rFonts w:ascii="Times New Roman" w:hAnsi="Times New Roman" w:cs="Times New Roman"/>
          <w:sz w:val="28"/>
          <w:szCs w:val="28"/>
        </w:rPr>
        <w:t xml:space="preserve"> № 10, яка вкрай перевантажена через стрімке зростання населення 34 мікрорайону міста, </w:t>
      </w:r>
      <w:r w:rsidRPr="001C5B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забезпеч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ення </w:t>
      </w:r>
      <w:r w:rsidRPr="001C5B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якісним навчальним процесом 960 учнів міста Бровари. </w:t>
      </w:r>
    </w:p>
    <w:p w:rsidR="003649C2" w:rsidRPr="00234565" w:rsidRDefault="003649C2" w:rsidP="003649C2">
      <w:pPr>
        <w:pStyle w:val="3"/>
        <w:tabs>
          <w:tab w:val="left" w:pos="0"/>
        </w:tabs>
        <w:ind w:firstLine="567"/>
        <w:rPr>
          <w:sz w:val="28"/>
          <w:szCs w:val="28"/>
        </w:rPr>
      </w:pPr>
    </w:p>
    <w:p w:rsidR="003649C2" w:rsidRPr="0072276C" w:rsidRDefault="003649C2" w:rsidP="003649C2">
      <w:pPr>
        <w:pStyle w:val="a5"/>
        <w:ind w:left="0" w:firstLine="567"/>
        <w:jc w:val="both"/>
        <w:rPr>
          <w:b/>
          <w:sz w:val="28"/>
          <w:szCs w:val="28"/>
        </w:rPr>
      </w:pPr>
      <w:bookmarkStart w:id="1" w:name="_Hlk68013597"/>
      <w:r w:rsidRPr="00234565">
        <w:rPr>
          <w:b/>
          <w:sz w:val="28"/>
          <w:szCs w:val="28"/>
        </w:rPr>
        <w:t>6.Суб’єкт подання проекту рішення</w:t>
      </w:r>
    </w:p>
    <w:p w:rsidR="003649C2" w:rsidRPr="0072276C" w:rsidRDefault="003649C2" w:rsidP="003649C2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72276C">
        <w:rPr>
          <w:rFonts w:ascii="Times New Roman" w:hAnsi="Times New Roman"/>
          <w:sz w:val="28"/>
          <w:szCs w:val="28"/>
        </w:rPr>
        <w:t>Фінансове управління Броварської міської ради Броварського району Київської області, начальник Наталія ПОСТЕРНАК 6-06-67, заступник начальника – начальник бюджетного відділу Наталія КРІПАК 6-13-59.</w:t>
      </w:r>
    </w:p>
    <w:bookmarkEnd w:id="1"/>
    <w:p w:rsidR="003649C2" w:rsidRDefault="003649C2" w:rsidP="003649C2">
      <w:pPr>
        <w:pStyle w:val="a5"/>
        <w:ind w:left="426"/>
        <w:rPr>
          <w:b/>
          <w:sz w:val="28"/>
          <w:szCs w:val="28"/>
        </w:rPr>
      </w:pPr>
    </w:p>
    <w:p w:rsidR="0072276C" w:rsidRPr="0072276C" w:rsidRDefault="0072276C" w:rsidP="0072276C">
      <w:pPr>
        <w:tabs>
          <w:tab w:val="left" w:pos="0"/>
        </w:tabs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8F1868" w:rsidRDefault="008F1868" w:rsidP="008F1868">
      <w:pPr>
        <w:pStyle w:val="a5"/>
        <w:jc w:val="both"/>
        <w:rPr>
          <w:sz w:val="28"/>
          <w:szCs w:val="28"/>
        </w:rPr>
      </w:pPr>
    </w:p>
    <w:p w:rsidR="000D2B9A" w:rsidRDefault="000D2B9A" w:rsidP="008F1868">
      <w:pPr>
        <w:pStyle w:val="a5"/>
        <w:jc w:val="both"/>
        <w:rPr>
          <w:sz w:val="28"/>
          <w:szCs w:val="28"/>
        </w:rPr>
      </w:pPr>
    </w:p>
    <w:p w:rsidR="009B7D79" w:rsidRPr="00244FF9" w:rsidRDefault="004D3169" w:rsidP="0072276C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2276C">
        <w:rPr>
          <w:rFonts w:ascii="Times New Roman" w:hAnsi="Times New Roman" w:cs="Times New Roman"/>
          <w:sz w:val="28"/>
          <w:szCs w:val="28"/>
        </w:rPr>
        <w:t>Н</w:t>
      </w:r>
      <w:r w:rsidR="0072276C" w:rsidRPr="0072276C">
        <w:rPr>
          <w:rFonts w:ascii="Times New Roman" w:hAnsi="Times New Roman" w:cs="Times New Roman"/>
          <w:sz w:val="28"/>
          <w:szCs w:val="28"/>
        </w:rPr>
        <w:t>ачальник фінансового управління                                Наталія  ПОСТЕРНАК</w:t>
      </w:r>
    </w:p>
    <w:sectPr w:rsidR="009B7D79" w:rsidRPr="00244FF9"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1B124DF"/>
    <w:multiLevelType w:val="multilevel"/>
    <w:tmpl w:val="4684CC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color w:val="auto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  <w:b w:val="0"/>
        <w:sz w:val="28"/>
        <w:szCs w:val="2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12F32491"/>
    <w:multiLevelType w:val="multilevel"/>
    <w:tmpl w:val="2372425E"/>
    <w:lvl w:ilvl="0">
      <w:start w:val="1"/>
      <w:numFmt w:val="decimal"/>
      <w:lvlText w:val="%1."/>
      <w:lvlJc w:val="left"/>
      <w:pPr>
        <w:ind w:left="765" w:hanging="405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u w:val="single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u w:val="singl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u w:val="single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u w:val="single"/>
      </w:rPr>
    </w:lvl>
  </w:abstractNum>
  <w:abstractNum w:abstractNumId="3">
    <w:nsid w:val="168D4421"/>
    <w:multiLevelType w:val="multilevel"/>
    <w:tmpl w:val="C53C0A4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4">
    <w:nsid w:val="187162BA"/>
    <w:multiLevelType w:val="multilevel"/>
    <w:tmpl w:val="8BF25554"/>
    <w:lvl w:ilvl="0">
      <w:start w:val="1"/>
      <w:numFmt w:val="decimal"/>
      <w:lvlText w:val="%1."/>
      <w:lvlJc w:val="left"/>
      <w:pPr>
        <w:ind w:left="840" w:hanging="840"/>
      </w:pPr>
      <w:rPr>
        <w:rFonts w:ascii="Times New Roman" w:eastAsia="Times New Roman" w:hAnsi="Times New Roman" w:cs="Times New Roman"/>
        <w:u w:val="none"/>
      </w:rPr>
    </w:lvl>
    <w:lvl w:ilvl="1">
      <w:start w:val="1"/>
      <w:numFmt w:val="decimal"/>
      <w:lvlText w:val="%1.%2."/>
      <w:lvlJc w:val="left"/>
      <w:pPr>
        <w:ind w:left="840" w:hanging="840"/>
      </w:pPr>
      <w:rPr>
        <w:rFonts w:hint="default"/>
        <w:b/>
        <w:color w:val="auto"/>
        <w:sz w:val="28"/>
        <w:szCs w:val="28"/>
        <w:u w:val="none"/>
      </w:rPr>
    </w:lvl>
    <w:lvl w:ilvl="2">
      <w:start w:val="1"/>
      <w:numFmt w:val="decimal"/>
      <w:lvlText w:val="%1.%2.%3."/>
      <w:lvlJc w:val="left"/>
      <w:pPr>
        <w:ind w:left="840" w:hanging="840"/>
      </w:pPr>
      <w:rPr>
        <w:rFonts w:hint="default"/>
        <w:b w:val="0"/>
        <w:sz w:val="28"/>
        <w:szCs w:val="28"/>
        <w:u w:val="non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sz w:val="28"/>
        <w:szCs w:val="28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u w:val="single"/>
      </w:rPr>
    </w:lvl>
  </w:abstractNum>
  <w:abstractNum w:abstractNumId="5">
    <w:nsid w:val="25027144"/>
    <w:multiLevelType w:val="multilevel"/>
    <w:tmpl w:val="11041F0E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28032851"/>
    <w:multiLevelType w:val="hybridMultilevel"/>
    <w:tmpl w:val="D3EA3C6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EB1A97"/>
    <w:multiLevelType w:val="multilevel"/>
    <w:tmpl w:val="42F4E2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u w:val="single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u w:val="single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u w:val="single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u w:val="single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  <w:u w:val="single"/>
      </w:rPr>
    </w:lvl>
  </w:abstractNum>
  <w:abstractNum w:abstractNumId="8">
    <w:nsid w:val="3B3824C5"/>
    <w:multiLevelType w:val="multilevel"/>
    <w:tmpl w:val="D92AD52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sz w:val="28"/>
        <w:szCs w:val="28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 w:val="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  <w:sz w:val="28"/>
        <w:szCs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sz w:val="28"/>
        <w:szCs w:val="28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4D9F1983"/>
    <w:multiLevelType w:val="hybridMultilevel"/>
    <w:tmpl w:val="BC082FDE"/>
    <w:lvl w:ilvl="0" w:tplc="15AA827E">
      <w:start w:val="2021"/>
      <w:numFmt w:val="decimal"/>
      <w:lvlText w:val="%1"/>
      <w:lvlJc w:val="left"/>
      <w:pPr>
        <w:ind w:left="1107" w:hanging="5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5CA2042E"/>
    <w:multiLevelType w:val="multilevel"/>
    <w:tmpl w:val="DB502B9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i w:val="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  <w:i w:val="0"/>
        <w:sz w:val="28"/>
        <w:szCs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5D6D64AA"/>
    <w:multiLevelType w:val="multilevel"/>
    <w:tmpl w:val="4CF0F3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u w:val="none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  <w:u w:val="none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u w:val="none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u w:val="single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  <w:u w:val="single"/>
      </w:rPr>
    </w:lvl>
  </w:abstractNum>
  <w:abstractNum w:abstractNumId="12">
    <w:nsid w:val="61E5515E"/>
    <w:multiLevelType w:val="multilevel"/>
    <w:tmpl w:val="B0C64C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>
    <w:nsid w:val="689743A6"/>
    <w:multiLevelType w:val="hybridMultilevel"/>
    <w:tmpl w:val="B1FEC8DA"/>
    <w:lvl w:ilvl="0" w:tplc="636A793E">
      <w:start w:val="2019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  <w:color w:val="000000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4">
    <w:nsid w:val="6C9559E4"/>
    <w:multiLevelType w:val="hybridMultilevel"/>
    <w:tmpl w:val="AD6EE8D4"/>
    <w:lvl w:ilvl="0" w:tplc="4F9A3954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920" w:hanging="360"/>
      </w:pPr>
    </w:lvl>
    <w:lvl w:ilvl="2" w:tplc="0422001B" w:tentative="1">
      <w:start w:val="1"/>
      <w:numFmt w:val="lowerRoman"/>
      <w:lvlText w:val="%3."/>
      <w:lvlJc w:val="right"/>
      <w:pPr>
        <w:ind w:left="2640" w:hanging="180"/>
      </w:pPr>
    </w:lvl>
    <w:lvl w:ilvl="3" w:tplc="0422000F" w:tentative="1">
      <w:start w:val="1"/>
      <w:numFmt w:val="decimal"/>
      <w:lvlText w:val="%4."/>
      <w:lvlJc w:val="left"/>
      <w:pPr>
        <w:ind w:left="3360" w:hanging="360"/>
      </w:pPr>
    </w:lvl>
    <w:lvl w:ilvl="4" w:tplc="04220019" w:tentative="1">
      <w:start w:val="1"/>
      <w:numFmt w:val="lowerLetter"/>
      <w:lvlText w:val="%5."/>
      <w:lvlJc w:val="left"/>
      <w:pPr>
        <w:ind w:left="4080" w:hanging="360"/>
      </w:pPr>
    </w:lvl>
    <w:lvl w:ilvl="5" w:tplc="0422001B" w:tentative="1">
      <w:start w:val="1"/>
      <w:numFmt w:val="lowerRoman"/>
      <w:lvlText w:val="%6."/>
      <w:lvlJc w:val="right"/>
      <w:pPr>
        <w:ind w:left="4800" w:hanging="180"/>
      </w:pPr>
    </w:lvl>
    <w:lvl w:ilvl="6" w:tplc="0422000F" w:tentative="1">
      <w:start w:val="1"/>
      <w:numFmt w:val="decimal"/>
      <w:lvlText w:val="%7."/>
      <w:lvlJc w:val="left"/>
      <w:pPr>
        <w:ind w:left="5520" w:hanging="360"/>
      </w:pPr>
    </w:lvl>
    <w:lvl w:ilvl="7" w:tplc="04220019" w:tentative="1">
      <w:start w:val="1"/>
      <w:numFmt w:val="lowerLetter"/>
      <w:lvlText w:val="%8."/>
      <w:lvlJc w:val="left"/>
      <w:pPr>
        <w:ind w:left="6240" w:hanging="360"/>
      </w:pPr>
    </w:lvl>
    <w:lvl w:ilvl="8" w:tplc="0422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5">
    <w:nsid w:val="6FE43C1C"/>
    <w:multiLevelType w:val="multilevel"/>
    <w:tmpl w:val="B254BB3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sz w:val="28"/>
        <w:szCs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sz w:val="28"/>
        <w:szCs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>
    <w:nsid w:val="7380423E"/>
    <w:multiLevelType w:val="hybridMultilevel"/>
    <w:tmpl w:val="AC2C96EE"/>
    <w:lvl w:ilvl="0" w:tplc="D6644B78">
      <w:start w:val="2020"/>
      <w:numFmt w:val="decimal"/>
      <w:lvlText w:val="%1"/>
      <w:lvlJc w:val="left"/>
      <w:pPr>
        <w:ind w:left="1107" w:hanging="5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4"/>
  </w:num>
  <w:num w:numId="5">
    <w:abstractNumId w:val="14"/>
  </w:num>
  <w:num w:numId="6">
    <w:abstractNumId w:val="15"/>
  </w:num>
  <w:num w:numId="7">
    <w:abstractNumId w:val="5"/>
  </w:num>
  <w:num w:numId="8">
    <w:abstractNumId w:val="12"/>
  </w:num>
  <w:num w:numId="9">
    <w:abstractNumId w:val="10"/>
  </w:num>
  <w:num w:numId="10">
    <w:abstractNumId w:val="8"/>
  </w:num>
  <w:num w:numId="11">
    <w:abstractNumId w:val="2"/>
  </w:num>
  <w:num w:numId="12">
    <w:abstractNumId w:val="11"/>
  </w:num>
  <w:num w:numId="13">
    <w:abstractNumId w:val="7"/>
  </w:num>
  <w:num w:numId="14">
    <w:abstractNumId w:val="6"/>
  </w:num>
  <w:num w:numId="15">
    <w:abstractNumId w:val="13"/>
  </w:num>
  <w:num w:numId="16">
    <w:abstractNumId w:val="9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C08"/>
    <w:rsid w:val="000328E4"/>
    <w:rsid w:val="00043870"/>
    <w:rsid w:val="0006592F"/>
    <w:rsid w:val="0008490F"/>
    <w:rsid w:val="00093E7B"/>
    <w:rsid w:val="000A7506"/>
    <w:rsid w:val="000D2B9A"/>
    <w:rsid w:val="000E454F"/>
    <w:rsid w:val="000F1FBA"/>
    <w:rsid w:val="000F41EC"/>
    <w:rsid w:val="0012380E"/>
    <w:rsid w:val="00126B69"/>
    <w:rsid w:val="001555B3"/>
    <w:rsid w:val="001616F0"/>
    <w:rsid w:val="001A3FF0"/>
    <w:rsid w:val="001C21DE"/>
    <w:rsid w:val="001C5BD0"/>
    <w:rsid w:val="001F593A"/>
    <w:rsid w:val="00242F35"/>
    <w:rsid w:val="00244FF9"/>
    <w:rsid w:val="00254680"/>
    <w:rsid w:val="0026102C"/>
    <w:rsid w:val="00271BC8"/>
    <w:rsid w:val="002B3726"/>
    <w:rsid w:val="002B4984"/>
    <w:rsid w:val="00340A03"/>
    <w:rsid w:val="00356D10"/>
    <w:rsid w:val="003613A9"/>
    <w:rsid w:val="00361CD8"/>
    <w:rsid w:val="003649C2"/>
    <w:rsid w:val="0039348D"/>
    <w:rsid w:val="0041455F"/>
    <w:rsid w:val="0041727D"/>
    <w:rsid w:val="00460754"/>
    <w:rsid w:val="004A11BD"/>
    <w:rsid w:val="004B3A36"/>
    <w:rsid w:val="004B53E9"/>
    <w:rsid w:val="004D3169"/>
    <w:rsid w:val="004D51E1"/>
    <w:rsid w:val="004E6F3E"/>
    <w:rsid w:val="00506C28"/>
    <w:rsid w:val="00525C68"/>
    <w:rsid w:val="0055499F"/>
    <w:rsid w:val="005A6DF8"/>
    <w:rsid w:val="005B054F"/>
    <w:rsid w:val="005B1C08"/>
    <w:rsid w:val="005B1EB4"/>
    <w:rsid w:val="005C48B1"/>
    <w:rsid w:val="005D4524"/>
    <w:rsid w:val="005F334B"/>
    <w:rsid w:val="0061334B"/>
    <w:rsid w:val="006207BB"/>
    <w:rsid w:val="00696599"/>
    <w:rsid w:val="006B256E"/>
    <w:rsid w:val="006C396C"/>
    <w:rsid w:val="0072276C"/>
    <w:rsid w:val="007352A7"/>
    <w:rsid w:val="00737CB9"/>
    <w:rsid w:val="0074644B"/>
    <w:rsid w:val="00747E42"/>
    <w:rsid w:val="0076524D"/>
    <w:rsid w:val="007E7FBA"/>
    <w:rsid w:val="008223A3"/>
    <w:rsid w:val="00827775"/>
    <w:rsid w:val="008372BA"/>
    <w:rsid w:val="0084520D"/>
    <w:rsid w:val="00845852"/>
    <w:rsid w:val="00881846"/>
    <w:rsid w:val="008961DC"/>
    <w:rsid w:val="008C352E"/>
    <w:rsid w:val="008F1868"/>
    <w:rsid w:val="00915935"/>
    <w:rsid w:val="00926CFB"/>
    <w:rsid w:val="009945C5"/>
    <w:rsid w:val="009B7D79"/>
    <w:rsid w:val="009C0EEF"/>
    <w:rsid w:val="009E2B5F"/>
    <w:rsid w:val="009F3EC1"/>
    <w:rsid w:val="00A117FE"/>
    <w:rsid w:val="00A1717E"/>
    <w:rsid w:val="00A218AE"/>
    <w:rsid w:val="00A82B38"/>
    <w:rsid w:val="00A83703"/>
    <w:rsid w:val="00A85610"/>
    <w:rsid w:val="00A874D5"/>
    <w:rsid w:val="00AA0409"/>
    <w:rsid w:val="00AB2F41"/>
    <w:rsid w:val="00AD75D8"/>
    <w:rsid w:val="00AF7449"/>
    <w:rsid w:val="00B35D4C"/>
    <w:rsid w:val="00B46089"/>
    <w:rsid w:val="00B55307"/>
    <w:rsid w:val="00B80167"/>
    <w:rsid w:val="00BB2F55"/>
    <w:rsid w:val="00BD44D8"/>
    <w:rsid w:val="00BF6942"/>
    <w:rsid w:val="00C06679"/>
    <w:rsid w:val="00C30207"/>
    <w:rsid w:val="00C66647"/>
    <w:rsid w:val="00C848F4"/>
    <w:rsid w:val="00C87B6C"/>
    <w:rsid w:val="00CD4D70"/>
    <w:rsid w:val="00D5049E"/>
    <w:rsid w:val="00D92C45"/>
    <w:rsid w:val="00D931E0"/>
    <w:rsid w:val="00DB399D"/>
    <w:rsid w:val="00DD7BFD"/>
    <w:rsid w:val="00DE7328"/>
    <w:rsid w:val="00DF09E3"/>
    <w:rsid w:val="00EB06A4"/>
    <w:rsid w:val="00F224F3"/>
    <w:rsid w:val="00F36A88"/>
    <w:rsid w:val="00F6691A"/>
    <w:rsid w:val="00F71CA9"/>
    <w:rsid w:val="00F733C9"/>
    <w:rsid w:val="00F97797"/>
    <w:rsid w:val="00FB4A36"/>
    <w:rsid w:val="00FC33D9"/>
    <w:rsid w:val="00FF0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9">
    <w:name w:val="heading 9"/>
    <w:basedOn w:val="a"/>
    <w:next w:val="a"/>
    <w:link w:val="90"/>
    <w:qFormat/>
    <w:rsid w:val="0072276C"/>
    <w:pPr>
      <w:keepNext/>
      <w:spacing w:after="0" w:line="240" w:lineRule="auto"/>
      <w:ind w:left="1440" w:right="-708" w:hanging="22"/>
      <w:outlineLvl w:val="8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character" w:customStyle="1" w:styleId="90">
    <w:name w:val="Заголовок 9 Знак"/>
    <w:basedOn w:val="a0"/>
    <w:link w:val="9"/>
    <w:rsid w:val="0072276C"/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3">
    <w:name w:val="Body Text Indent 3"/>
    <w:basedOn w:val="a"/>
    <w:link w:val="30"/>
    <w:uiPriority w:val="99"/>
    <w:rsid w:val="0072276C"/>
    <w:pPr>
      <w:spacing w:after="0" w:line="240" w:lineRule="auto"/>
      <w:ind w:firstLine="18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Основной текст с отступом 3 Знак"/>
    <w:basedOn w:val="a0"/>
    <w:link w:val="3"/>
    <w:uiPriority w:val="99"/>
    <w:rsid w:val="0072276C"/>
    <w:rPr>
      <w:rFonts w:ascii="Times New Roman" w:eastAsia="Times New Roman" w:hAnsi="Times New Roman" w:cs="Times New Roman"/>
      <w:sz w:val="24"/>
      <w:szCs w:val="24"/>
      <w:lang w:val="uk-UA"/>
    </w:rPr>
  </w:style>
  <w:style w:type="paragraph" w:styleId="a5">
    <w:name w:val="List Paragraph"/>
    <w:basedOn w:val="a"/>
    <w:uiPriority w:val="34"/>
    <w:qFormat/>
    <w:rsid w:val="0072276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2"/>
    <w:basedOn w:val="a"/>
    <w:link w:val="20"/>
    <w:rsid w:val="0072276C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rsid w:val="0072276C"/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72276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72276C"/>
    <w:rPr>
      <w:rFonts w:ascii="Courier New" w:eastAsia="Times New Roman" w:hAnsi="Courier New" w:cs="Times New Roman"/>
      <w:sz w:val="20"/>
      <w:szCs w:val="20"/>
      <w:lang w:val="uk-UA" w:eastAsia="uk-UA"/>
    </w:rPr>
  </w:style>
  <w:style w:type="paragraph" w:styleId="a6">
    <w:name w:val="Balloon Text"/>
    <w:basedOn w:val="a"/>
    <w:link w:val="a7"/>
    <w:uiPriority w:val="99"/>
    <w:semiHidden/>
    <w:unhideWhenUsed/>
    <w:rsid w:val="001F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F59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9">
    <w:name w:val="heading 9"/>
    <w:basedOn w:val="a"/>
    <w:next w:val="a"/>
    <w:link w:val="90"/>
    <w:qFormat/>
    <w:rsid w:val="0072276C"/>
    <w:pPr>
      <w:keepNext/>
      <w:spacing w:after="0" w:line="240" w:lineRule="auto"/>
      <w:ind w:left="1440" w:right="-708" w:hanging="22"/>
      <w:outlineLvl w:val="8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character" w:customStyle="1" w:styleId="90">
    <w:name w:val="Заголовок 9 Знак"/>
    <w:basedOn w:val="a0"/>
    <w:link w:val="9"/>
    <w:rsid w:val="0072276C"/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3">
    <w:name w:val="Body Text Indent 3"/>
    <w:basedOn w:val="a"/>
    <w:link w:val="30"/>
    <w:uiPriority w:val="99"/>
    <w:rsid w:val="0072276C"/>
    <w:pPr>
      <w:spacing w:after="0" w:line="240" w:lineRule="auto"/>
      <w:ind w:firstLine="18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Основной текст с отступом 3 Знак"/>
    <w:basedOn w:val="a0"/>
    <w:link w:val="3"/>
    <w:uiPriority w:val="99"/>
    <w:rsid w:val="0072276C"/>
    <w:rPr>
      <w:rFonts w:ascii="Times New Roman" w:eastAsia="Times New Roman" w:hAnsi="Times New Roman" w:cs="Times New Roman"/>
      <w:sz w:val="24"/>
      <w:szCs w:val="24"/>
      <w:lang w:val="uk-UA"/>
    </w:rPr>
  </w:style>
  <w:style w:type="paragraph" w:styleId="a5">
    <w:name w:val="List Paragraph"/>
    <w:basedOn w:val="a"/>
    <w:uiPriority w:val="34"/>
    <w:qFormat/>
    <w:rsid w:val="0072276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2"/>
    <w:basedOn w:val="a"/>
    <w:link w:val="20"/>
    <w:rsid w:val="0072276C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rsid w:val="0072276C"/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72276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72276C"/>
    <w:rPr>
      <w:rFonts w:ascii="Courier New" w:eastAsia="Times New Roman" w:hAnsi="Courier New" w:cs="Times New Roman"/>
      <w:sz w:val="20"/>
      <w:szCs w:val="20"/>
      <w:lang w:val="uk-UA" w:eastAsia="uk-UA"/>
    </w:rPr>
  </w:style>
  <w:style w:type="paragraph" w:styleId="a6">
    <w:name w:val="Balloon Text"/>
    <w:basedOn w:val="a"/>
    <w:link w:val="a7"/>
    <w:uiPriority w:val="99"/>
    <w:semiHidden/>
    <w:unhideWhenUsed/>
    <w:rsid w:val="001F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F59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1802</Words>
  <Characters>1028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4</cp:revision>
  <cp:lastPrinted>2024-10-16T06:18:00Z</cp:lastPrinted>
  <dcterms:created xsi:type="dcterms:W3CDTF">2024-12-10T09:20:00Z</dcterms:created>
  <dcterms:modified xsi:type="dcterms:W3CDTF">2024-12-13T11:52:00Z</dcterms:modified>
</cp:coreProperties>
</file>