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ПС-476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F022A9" w14:paraId="1B67490C" w14:textId="433F1F1E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C04CF2" w:rsidP="00C04CF2" w14:paraId="618C1A32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рішення Броварської міської</w:t>
      </w:r>
    </w:p>
    <w:p w:rsidR="00C04CF2" w:rsidP="00C04CF2" w14:paraId="56D5E161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ради Броварського району</w:t>
      </w:r>
    </w:p>
    <w:p w:rsidR="00C04CF2" w:rsidP="00C04CF2" w14:paraId="663431AF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Київської області</w:t>
      </w:r>
    </w:p>
    <w:p w:rsidR="00C04CF2" w:rsidP="00C04CF2" w14:paraId="7B62F28B" w14:textId="77777777">
      <w:pPr>
        <w:spacing w:after="0" w:line="240" w:lineRule="auto"/>
        <w:ind w:left="5529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___________ № __________</w:t>
      </w:r>
    </w:p>
    <w:p w:rsidR="00C04CF2" w:rsidP="00C04CF2" w14:paraId="1DFFB4E3" w14:textId="77777777"/>
    <w:p w:rsidR="00C04CF2" w:rsidP="00C04CF2" w14:paraId="75CB1BA3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4A245B"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майна, яке безоплатно передається в комунальну власність Броварської міської територіальної громади від </w:t>
      </w:r>
      <w:r w:rsidRPr="003B11C2">
        <w:rPr>
          <w:rFonts w:ascii="Times New Roman" w:hAnsi="Times New Roman"/>
          <w:b/>
          <w:bCs/>
          <w:sz w:val="28"/>
          <w:szCs w:val="28"/>
        </w:rPr>
        <w:t>району Лан-</w:t>
      </w:r>
      <w:r w:rsidRPr="003B11C2">
        <w:rPr>
          <w:rFonts w:ascii="Times New Roman" w:hAnsi="Times New Roman"/>
          <w:b/>
          <w:bCs/>
          <w:sz w:val="28"/>
          <w:szCs w:val="28"/>
        </w:rPr>
        <w:t>Ділль</w:t>
      </w:r>
      <w:r w:rsidRPr="003B11C2">
        <w:rPr>
          <w:rFonts w:ascii="Times New Roman" w:hAnsi="Times New Roman"/>
          <w:b/>
          <w:bCs/>
          <w:sz w:val="28"/>
          <w:szCs w:val="28"/>
        </w:rPr>
        <w:t xml:space="preserve">  Федеративної Республіки Німеччина в рамках </w:t>
      </w:r>
      <w:r w:rsidRPr="003B11C2">
        <w:rPr>
          <w:rFonts w:ascii="Times New Roman" w:hAnsi="Times New Roman"/>
          <w:b/>
          <w:bCs/>
          <w:sz w:val="28"/>
          <w:szCs w:val="28"/>
        </w:rPr>
        <w:t>проєкту</w:t>
      </w:r>
      <w:r w:rsidRPr="003B11C2">
        <w:rPr>
          <w:rFonts w:ascii="Times New Roman" w:hAnsi="Times New Roman"/>
          <w:b/>
          <w:bCs/>
          <w:sz w:val="28"/>
          <w:szCs w:val="28"/>
        </w:rPr>
        <w:t xml:space="preserve"> «Муніципальні партнерства для цивільного захисту та реконструкції в Україні»</w:t>
      </w:r>
    </w:p>
    <w:p w:rsidR="00C04CF2" w:rsidRPr="003B11C2" w:rsidP="00C04CF2" w14:paraId="0BF03EBE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3B11C2">
        <w:rPr>
          <w:rFonts w:ascii="Times New Roman" w:hAnsi="Times New Roman"/>
          <w:b/>
          <w:bCs/>
          <w:sz w:val="28"/>
          <w:szCs w:val="28"/>
        </w:rPr>
        <w:t xml:space="preserve">№ 22.4920.9, що реалізується німецьким товариством міжнародного співробітництва </w:t>
      </w:r>
      <w:r w:rsidRPr="003B11C2">
        <w:rPr>
          <w:rFonts w:ascii="Times New Roman" w:hAnsi="Times New Roman"/>
          <w:b/>
          <w:bCs/>
          <w:sz w:val="28"/>
          <w:szCs w:val="28"/>
          <w:lang w:val="en-US"/>
        </w:rPr>
        <w:t>GIZ</w:t>
      </w:r>
      <w:r w:rsidRPr="003B11C2">
        <w:rPr>
          <w:rFonts w:ascii="Times New Roman" w:hAnsi="Times New Roman"/>
          <w:b/>
          <w:bCs/>
          <w:sz w:val="28"/>
          <w:szCs w:val="28"/>
        </w:rPr>
        <w:t xml:space="preserve"> за фінансування Фонду Федерального Міністерства економічного співробітництва та розвитку Німеччини (</w:t>
      </w:r>
      <w:r w:rsidRPr="003B11C2">
        <w:rPr>
          <w:rFonts w:ascii="Times New Roman" w:hAnsi="Times New Roman"/>
          <w:b/>
          <w:bCs/>
          <w:sz w:val="28"/>
          <w:szCs w:val="28"/>
          <w:lang w:val="en-US"/>
        </w:rPr>
        <w:t>BMZ)</w:t>
      </w:r>
    </w:p>
    <w:p w:rsidR="00C04CF2" w:rsidP="00C04CF2" w14:paraId="1AA3C2B0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</w:pPr>
    </w:p>
    <w:tbl>
      <w:tblPr>
        <w:tblStyle w:val="TableGrid"/>
        <w:tblpPr w:leftFromText="180" w:rightFromText="180" w:vertAnchor="text" w:tblpY="1"/>
        <w:tblOverlap w:val="never"/>
        <w:tblW w:w="9498" w:type="dxa"/>
        <w:tblInd w:w="0" w:type="dxa"/>
        <w:tblLook w:val="04A0"/>
      </w:tblPr>
      <w:tblGrid>
        <w:gridCol w:w="577"/>
        <w:gridCol w:w="2679"/>
        <w:gridCol w:w="850"/>
        <w:gridCol w:w="1418"/>
        <w:gridCol w:w="2409"/>
        <w:gridCol w:w="1565"/>
      </w:tblGrid>
      <w:tr w14:paraId="5A25CDD5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F2" w:rsidRPr="0023248E" w:rsidP="0087139A" w14:paraId="17708E3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F2" w:rsidP="0087139A" w14:paraId="540D8BC2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04CF2" w:rsidP="0087139A" w14:paraId="26B763E6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04CF2" w:rsidRPr="0023248E" w:rsidP="0087139A" w14:paraId="648040E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F2" w:rsidP="0087139A" w14:paraId="2746A94C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04CF2" w:rsidP="0087139A" w14:paraId="5CD9981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Кіль</w:t>
            </w:r>
          </w:p>
          <w:p w:rsidR="00C04CF2" w:rsidP="0087139A" w14:paraId="22AD394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Pr="0023248E">
              <w:rPr>
                <w:sz w:val="24"/>
                <w:szCs w:val="24"/>
                <w:lang w:eastAsia="ru-RU"/>
              </w:rPr>
              <w:t>ість</w:t>
            </w:r>
          </w:p>
          <w:p w:rsidR="00C04CF2" w:rsidRPr="00983F4D" w:rsidP="0087139A" w14:paraId="6A7BEB4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eastAsia="ru-RU"/>
              </w:rPr>
              <w:t>шт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2EFD03D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Ціна за одиницю</w:t>
            </w:r>
          </w:p>
          <w:p w:rsidR="00C04CF2" w:rsidP="0087139A" w14:paraId="3B8A1AA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(€)</w:t>
            </w:r>
          </w:p>
          <w:p w:rsidR="00C04CF2" w:rsidP="0087139A" w14:paraId="3C2DBC62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41A0C029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Офіційний курс гривні щодо 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 Національного </w:t>
            </w:r>
          </w:p>
          <w:p w:rsidR="00C04CF2" w:rsidP="0087139A" w14:paraId="4EF8C673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Банку України станом на </w:t>
            </w:r>
          </w:p>
          <w:p w:rsidR="00C04CF2" w:rsidP="0087139A" w14:paraId="38E216A6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08.12.2024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</w:p>
          <w:p w:rsidR="00C04CF2" w:rsidP="0087139A" w14:paraId="548BB538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грн.</w:t>
            </w:r>
          </w:p>
          <w:p w:rsidR="00C04CF2" w:rsidRPr="0023248E" w:rsidP="0087139A" w14:paraId="0EB41A29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2E5C513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Ціна за одиницю</w:t>
            </w:r>
          </w:p>
          <w:p w:rsidR="00C04CF2" w:rsidP="0087139A" w14:paraId="26A3846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(грн.)</w:t>
            </w:r>
          </w:p>
          <w:p w:rsidR="00C04CF2" w:rsidP="0087139A" w14:paraId="6A1BB88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04CF2" w:rsidP="0087139A" w14:paraId="448269E8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14:paraId="5A8437E6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3B11C2" w:rsidP="0087139A" w14:paraId="77565B70" w14:textId="77777777">
            <w:pPr>
              <w:jc w:val="center"/>
              <w:rPr>
                <w:lang w:eastAsia="ru-RU"/>
              </w:rPr>
            </w:pPr>
            <w:r w:rsidRPr="003B11C2">
              <w:rPr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3B11C2" w:rsidP="0087139A" w14:paraId="46FEC994" w14:textId="77777777">
            <w:pPr>
              <w:jc w:val="center"/>
              <w:rPr>
                <w:lang w:eastAsia="ru-RU"/>
              </w:rPr>
            </w:pPr>
            <w:r w:rsidRPr="003B11C2">
              <w:rPr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3B11C2" w:rsidP="0087139A" w14:paraId="37881034" w14:textId="77777777">
            <w:pPr>
              <w:jc w:val="center"/>
              <w:rPr>
                <w:lang w:eastAsia="ru-RU"/>
              </w:rPr>
            </w:pPr>
            <w:r w:rsidRPr="003B11C2">
              <w:rPr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3B11C2" w:rsidP="0087139A" w14:paraId="79E261C5" w14:textId="41DED0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3B11C2" w:rsidP="0087139A" w14:paraId="7CCDBC52" w14:textId="77777777">
            <w:pPr>
              <w:spacing w:after="1"/>
              <w:ind w:right="-5"/>
              <w:jc w:val="center"/>
              <w:rPr>
                <w:rFonts w:eastAsiaTheme="minorHAnsi"/>
                <w:lang w:eastAsia="ru-RU"/>
              </w:rPr>
            </w:pPr>
            <w:r w:rsidRPr="003B11C2">
              <w:rPr>
                <w:rFonts w:eastAsiaTheme="minorHAnsi"/>
                <w:lang w:eastAsia="ru-RU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3B11C2" w:rsidP="0087139A" w14:paraId="7BBE9C6F" w14:textId="1518C64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14:paraId="082BBB98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1D6149D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3B11C2" w:rsidP="0087139A" w14:paraId="385AD4C3" w14:textId="77777777">
            <w:pPr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Планшет </w:t>
            </w:r>
            <w:r>
              <w:rPr>
                <w:sz w:val="24"/>
                <w:szCs w:val="24"/>
                <w:lang w:eastAsia="ru-RU"/>
              </w:rPr>
              <w:t>Lenovo</w:t>
            </w:r>
            <w:r>
              <w:rPr>
                <w:sz w:val="24"/>
                <w:szCs w:val="24"/>
                <w:lang w:eastAsia="ru-RU"/>
              </w:rPr>
              <w:t xml:space="preserve"> з чохлом та цифровою ручкою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0FA108E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2FDEFAA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187,04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CF2" w:rsidP="0087139A" w14:paraId="1843B59D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C04CF2" w:rsidP="0087139A" w14:paraId="789AF7B0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C04CF2" w:rsidP="0087139A" w14:paraId="6C1D08DB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C04CF2" w:rsidRPr="005E53F6" w:rsidP="0087139A" w14:paraId="30E9A562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43,8146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0E7A62C4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8195,08</w:t>
            </w:r>
          </w:p>
        </w:tc>
      </w:tr>
      <w:tr w14:paraId="6E320DDD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10C8672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7329E7B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Обладнання для ігрового майданчика в тому числі: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29ABE35A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F2" w:rsidRPr="005E53F6" w:rsidP="0087139A" w14:paraId="423DB542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545F7C58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14:paraId="47A848D5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114AC59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7C8AA6FD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поні гойдалка, 2-місна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4D5C7B" w:rsidP="0087139A" w14:paraId="6E352B26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08C538B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1316,49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F2" w:rsidRPr="005E53F6" w:rsidP="0087139A" w14:paraId="111E3561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4EF27CB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57681,48</w:t>
            </w:r>
          </w:p>
        </w:tc>
      </w:tr>
      <w:tr w14:paraId="4F859124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1DFEFBF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5A15958A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стояча карусель Твіст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4D5C7B" w:rsidP="0087139A" w14:paraId="0916A24F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445D55A4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1796,87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F2" w:rsidRPr="005E53F6" w:rsidP="0087139A" w14:paraId="4BAB3D1C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03542E6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78729,14</w:t>
            </w:r>
          </w:p>
        </w:tc>
      </w:tr>
      <w:tr w14:paraId="5078E174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521DFCD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637A21D1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комбінація гніздових гойдалок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4D5C7B" w:rsidP="0087139A" w14:paraId="5F703AF9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6F93397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2438,95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F2" w:rsidRPr="005E53F6" w:rsidP="0087139A" w14:paraId="7E0FC631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3E3348B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106861,62</w:t>
            </w:r>
          </w:p>
        </w:tc>
      </w:tr>
      <w:tr w14:paraId="7CD3A0B2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486E049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3FB312CF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гойдалка-верблюд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4D5C7B" w:rsidP="0087139A" w14:paraId="53E57600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24ECBFE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1996,43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F2" w:rsidRPr="005E53F6" w:rsidP="0087139A" w14:paraId="298BF6D0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79884BD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87472,78</w:t>
            </w:r>
          </w:p>
        </w:tc>
      </w:tr>
      <w:tr w14:paraId="658C36FE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5DC8C21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79CA4504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трійний турнік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4D5C7B" w:rsidP="0087139A" w14:paraId="5FC69CCB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6179F8C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728,06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F2" w:rsidRPr="005E53F6" w:rsidP="0087139A" w14:paraId="1F49CCC0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6D40AF2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31899,66</w:t>
            </w:r>
          </w:p>
        </w:tc>
      </w:tr>
      <w:tr w14:paraId="764D03D1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4F26A79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18F7DBE5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ігрова комбінація Берта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4D5C7B" w:rsidP="0087139A" w14:paraId="77BB8EB8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715F215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9966,57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F2" w:rsidRPr="005E53F6" w:rsidP="0087139A" w14:paraId="698E7059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187908A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436681,28</w:t>
            </w:r>
          </w:p>
        </w:tc>
      </w:tr>
      <w:tr w14:paraId="26BC9ECF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0398686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08E92A0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Шкільні меблі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73FE31BF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F2" w:rsidRPr="005E53F6" w:rsidP="0087139A" w14:paraId="79C7591B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6FB25039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14:paraId="3AFAA9AD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2D2527A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056F9501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учнівські парти двомісні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24B3FE9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283A955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3941,73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F2" w:rsidRPr="005E53F6" w:rsidP="0087139A" w14:paraId="6A7EE937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21C5C3F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172705,32</w:t>
            </w:r>
          </w:p>
        </w:tc>
      </w:tr>
      <w:tr w14:paraId="2032FB4A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3D4C235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2CF5BEF7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учнівські стільці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6AABE03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5EC4CF8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5255,64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F2" w:rsidRPr="005E53F6" w:rsidP="0087139A" w14:paraId="3F5A676D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0A3EA45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230273,77</w:t>
            </w:r>
          </w:p>
        </w:tc>
      </w:tr>
      <w:tr w14:paraId="028EE22E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5EDF186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2FB71A8E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вчительські столи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1E8280D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0F95AE5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1179,12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F2" w:rsidRPr="005E53F6" w:rsidP="0087139A" w14:paraId="7C4E3191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5ED0927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51662,67</w:t>
            </w:r>
          </w:p>
        </w:tc>
      </w:tr>
      <w:tr w14:paraId="5F6838E8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3E87AC1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75E2D796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вчительські стільчики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1A757A6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27E64E7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488,49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5E53F6" w:rsidP="0087139A" w14:paraId="495DCF4D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2EE6982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21402,99</w:t>
            </w:r>
          </w:p>
        </w:tc>
      </w:tr>
      <w:tr w14:paraId="51274599" w14:textId="77777777" w:rsidTr="00C04CF2">
        <w:tblPrEx>
          <w:tblW w:w="949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23248E" w:rsidP="0087139A" w14:paraId="3C5BF838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2F4E5150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6A92432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082707E3" w14:textId="79F9E4B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RPr="005E53F6" w:rsidP="0087139A" w14:paraId="5C664556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2" w:rsidP="0087139A" w14:paraId="5A7EE515" w14:textId="44536F6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C04CF2" w:rsidP="00C04CF2" w14:paraId="6AA5D8CB" w14:textId="77777777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br w:type="textWrapping" w:clear="all"/>
      </w:r>
    </w:p>
    <w:p w:rsidR="004F7CAD" w:rsidP="00C04CF2" w14:paraId="5FF0D8BD" w14:textId="7579C493">
      <w:pPr>
        <w:spacing w:after="0" w:line="240" w:lineRule="auto"/>
        <w:ind w:right="-5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        Ігор САПОЖКО</w:t>
      </w:r>
    </w:p>
    <w:permEnd w:id="0"/>
    <w:p w:rsidR="00C04CF2" w:rsidRPr="004F7CAD" w:rsidP="004F7CAD" w14:paraId="6C09D5F0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B45C0"/>
    <w:rsid w:val="000E0637"/>
    <w:rsid w:val="000F45B3"/>
    <w:rsid w:val="00187BB7"/>
    <w:rsid w:val="0019083E"/>
    <w:rsid w:val="001C08FC"/>
    <w:rsid w:val="001E657C"/>
    <w:rsid w:val="0023248E"/>
    <w:rsid w:val="002940F4"/>
    <w:rsid w:val="002D195A"/>
    <w:rsid w:val="003060D2"/>
    <w:rsid w:val="003735BC"/>
    <w:rsid w:val="003B11C2"/>
    <w:rsid w:val="003B2A39"/>
    <w:rsid w:val="004208DA"/>
    <w:rsid w:val="00424AD7"/>
    <w:rsid w:val="004A245B"/>
    <w:rsid w:val="004D5C7B"/>
    <w:rsid w:val="004F7CAD"/>
    <w:rsid w:val="00520285"/>
    <w:rsid w:val="00523B2E"/>
    <w:rsid w:val="00524AF7"/>
    <w:rsid w:val="00545B76"/>
    <w:rsid w:val="005E53F6"/>
    <w:rsid w:val="00635D96"/>
    <w:rsid w:val="006761BC"/>
    <w:rsid w:val="00697513"/>
    <w:rsid w:val="006F65B7"/>
    <w:rsid w:val="007C2CAF"/>
    <w:rsid w:val="007C582E"/>
    <w:rsid w:val="00853C00"/>
    <w:rsid w:val="0087139A"/>
    <w:rsid w:val="008B5032"/>
    <w:rsid w:val="00922EB5"/>
    <w:rsid w:val="00925597"/>
    <w:rsid w:val="00983F4D"/>
    <w:rsid w:val="009A40AA"/>
    <w:rsid w:val="00A84A56"/>
    <w:rsid w:val="00B20C04"/>
    <w:rsid w:val="00BC2CD6"/>
    <w:rsid w:val="00C04CF2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04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4CF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1575C"/>
    <w:rsid w:val="0019083E"/>
    <w:rsid w:val="00325429"/>
    <w:rsid w:val="00384212"/>
    <w:rsid w:val="004B06BA"/>
    <w:rsid w:val="00614D88"/>
    <w:rsid w:val="006B4321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967</Words>
  <Characters>552</Characters>
  <Application>Microsoft Office Word</Application>
  <DocSecurity>8</DocSecurity>
  <Lines>4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2023-03-27T06:24:00Z</dcterms:created>
  <dcterms:modified xsi:type="dcterms:W3CDTF">2024-12-12T13:31:00Z</dcterms:modified>
</cp:coreProperties>
</file>