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6E0" w:rsidRPr="00CF02D7" w:rsidRDefault="003606E0" w:rsidP="003606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02D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Пояснювальна записка </w:t>
      </w:r>
    </w:p>
    <w:p w:rsidR="003606E0" w:rsidRDefault="003606E0" w:rsidP="003606E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bookmarkStart w:id="0" w:name="_Hlk134191817"/>
    </w:p>
    <w:p w:rsidR="003606E0" w:rsidRDefault="003606E0" w:rsidP="00C901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до «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>,</w:t>
      </w:r>
      <w:r w:rsidR="00C901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ремонту,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фонду,</w:t>
      </w:r>
      <w:r w:rsidR="00C901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A11EB5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A11EB5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="00C901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на 2019 – 202</w:t>
      </w:r>
      <w:r w:rsidRPr="005B724A">
        <w:rPr>
          <w:rFonts w:ascii="Times New Roman" w:hAnsi="Times New Roman" w:cs="Times New Roman"/>
          <w:b/>
          <w:sz w:val="28"/>
          <w:szCs w:val="28"/>
        </w:rPr>
        <w:t>4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роки»</w:t>
      </w:r>
    </w:p>
    <w:bookmarkEnd w:id="0"/>
    <w:p w:rsidR="003606E0" w:rsidRDefault="003606E0" w:rsidP="003606E0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</w:t>
      </w:r>
      <w:bookmarkStart w:id="1" w:name="_GoBack"/>
      <w:bookmarkEnd w:id="1"/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606E0" w:rsidRPr="00370C73" w:rsidRDefault="003606E0" w:rsidP="00010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1947503"/>
      <w:bookmarkStart w:id="3" w:name="_Hlk134192880"/>
      <w:bookmarkStart w:id="4" w:name="_Hlk131756708"/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D546D">
        <w:rPr>
          <w:rFonts w:ascii="Times New Roman" w:hAnsi="Times New Roman" w:cs="Times New Roman"/>
          <w:sz w:val="28"/>
          <w:szCs w:val="28"/>
          <w:lang w:val="uk-UA"/>
        </w:rPr>
        <w:t xml:space="preserve">бсяг фінансування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8D546D">
        <w:rPr>
          <w:rFonts w:ascii="Times New Roman" w:hAnsi="Times New Roman" w:cs="Times New Roman"/>
          <w:sz w:val="28"/>
          <w:szCs w:val="28"/>
          <w:lang w:val="uk-UA"/>
        </w:rPr>
        <w:t>об’єкту:</w:t>
      </w:r>
      <w:r w:rsidRPr="008D546D">
        <w:rPr>
          <w:lang w:val="uk-UA"/>
        </w:rPr>
        <w:t xml:space="preserve"> </w:t>
      </w:r>
      <w:r w:rsidRPr="008D546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загальноосвітньої школи І ступеню по вул. </w:t>
      </w:r>
      <w:proofErr w:type="spellStart"/>
      <w:r w:rsidRPr="00370C73">
        <w:rPr>
          <w:rFonts w:ascii="Times New Roman" w:hAnsi="Times New Roman" w:cs="Times New Roman"/>
          <w:sz w:val="28"/>
          <w:szCs w:val="28"/>
        </w:rPr>
        <w:t>Петлюри</w:t>
      </w:r>
      <w:proofErr w:type="spellEnd"/>
      <w:r w:rsidRPr="00370C73">
        <w:rPr>
          <w:rFonts w:ascii="Times New Roman" w:hAnsi="Times New Roman" w:cs="Times New Roman"/>
          <w:sz w:val="28"/>
          <w:szCs w:val="28"/>
        </w:rPr>
        <w:t xml:space="preserve"> Симона (</w:t>
      </w:r>
      <w:proofErr w:type="spellStart"/>
      <w:r w:rsidRPr="00370C73">
        <w:rPr>
          <w:rFonts w:ascii="Times New Roman" w:hAnsi="Times New Roman" w:cs="Times New Roman"/>
          <w:sz w:val="28"/>
          <w:szCs w:val="28"/>
        </w:rPr>
        <w:t>Черняховського</w:t>
      </w:r>
      <w:proofErr w:type="spellEnd"/>
      <w:r w:rsidRPr="00370C73">
        <w:rPr>
          <w:rFonts w:ascii="Times New Roman" w:hAnsi="Times New Roman" w:cs="Times New Roman"/>
          <w:sz w:val="28"/>
          <w:szCs w:val="28"/>
        </w:rPr>
        <w:t xml:space="preserve">),17-Б в </w:t>
      </w:r>
      <w:proofErr w:type="spellStart"/>
      <w:r w:rsidRPr="00370C73"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  <w:r w:rsidRPr="00370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C73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370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C73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зменшуємо на суму кредиту «70 649,318»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06E0" w:rsidRPr="009057EF" w:rsidRDefault="003606E0" w:rsidP="003606E0">
      <w:pPr>
        <w:pStyle w:val="a6"/>
        <w:ind w:firstLine="567"/>
        <w:rPr>
          <w:rFonts w:cs="Times New Roman"/>
          <w:szCs w:val="28"/>
        </w:rPr>
      </w:pPr>
      <w:r w:rsidRPr="009057EF">
        <w:rPr>
          <w:rFonts w:cs="Times New Roman"/>
          <w:szCs w:val="28"/>
        </w:rPr>
        <w:t xml:space="preserve"> </w:t>
      </w:r>
    </w:p>
    <w:p w:rsidR="003606E0" w:rsidRPr="00B52D9C" w:rsidRDefault="003606E0" w:rsidP="003606E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3606E0" w:rsidRPr="00442192" w:rsidRDefault="003606E0" w:rsidP="003606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Забезпечити фінансування </w:t>
      </w:r>
      <w:r w:rsidRPr="008D546D">
        <w:rPr>
          <w:rFonts w:ascii="Times New Roman" w:hAnsi="Times New Roman" w:cs="Times New Roman"/>
          <w:sz w:val="28"/>
          <w:szCs w:val="28"/>
          <w:lang w:val="uk-UA"/>
        </w:rPr>
        <w:t>об’єкту:</w:t>
      </w:r>
      <w:r w:rsidRPr="008D546D">
        <w:rPr>
          <w:lang w:val="uk-UA"/>
        </w:rPr>
        <w:t xml:space="preserve"> </w:t>
      </w:r>
      <w:r w:rsidRPr="008D546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загальноосвітньої школи І ступеню по вул. </w:t>
      </w:r>
      <w:proofErr w:type="spellStart"/>
      <w:r w:rsidRPr="00370C73">
        <w:rPr>
          <w:rFonts w:ascii="Times New Roman" w:hAnsi="Times New Roman" w:cs="Times New Roman"/>
          <w:sz w:val="28"/>
          <w:szCs w:val="28"/>
        </w:rPr>
        <w:t>Петлюри</w:t>
      </w:r>
      <w:proofErr w:type="spellEnd"/>
      <w:r w:rsidRPr="00370C73">
        <w:rPr>
          <w:rFonts w:ascii="Times New Roman" w:hAnsi="Times New Roman" w:cs="Times New Roman"/>
          <w:sz w:val="28"/>
          <w:szCs w:val="28"/>
        </w:rPr>
        <w:t xml:space="preserve"> Симона (</w:t>
      </w:r>
      <w:proofErr w:type="spellStart"/>
      <w:r w:rsidRPr="00370C73">
        <w:rPr>
          <w:rFonts w:ascii="Times New Roman" w:hAnsi="Times New Roman" w:cs="Times New Roman"/>
          <w:sz w:val="28"/>
          <w:szCs w:val="28"/>
        </w:rPr>
        <w:t>Черняховського</w:t>
      </w:r>
      <w:proofErr w:type="spellEnd"/>
      <w:r w:rsidRPr="00370C73">
        <w:rPr>
          <w:rFonts w:ascii="Times New Roman" w:hAnsi="Times New Roman" w:cs="Times New Roman"/>
          <w:sz w:val="28"/>
          <w:szCs w:val="28"/>
        </w:rPr>
        <w:t xml:space="preserve">),17-Б в </w:t>
      </w:r>
      <w:proofErr w:type="spellStart"/>
      <w:r w:rsidRPr="00370C73"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  <w:r w:rsidRPr="00370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C73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370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C73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шляхом перенесення видатків запозичених коштів на наступний рік.</w:t>
      </w:r>
    </w:p>
    <w:p w:rsidR="003606E0" w:rsidRPr="00B52D9C" w:rsidRDefault="003606E0" w:rsidP="003606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3606E0" w:rsidRDefault="003606E0" w:rsidP="003606E0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5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5"/>
    <w:p w:rsidR="003606E0" w:rsidRDefault="003606E0" w:rsidP="003606E0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3606E0" w:rsidRDefault="003606E0" w:rsidP="003606E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6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2024 році обсяг фінансування Програми становить «533 344,436»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6"/>
    <w:p w:rsidR="003606E0" w:rsidRDefault="003606E0" w:rsidP="003606E0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3606E0" w:rsidRPr="00AF436B" w:rsidRDefault="003606E0" w:rsidP="003606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продовження робіт на </w:t>
      </w:r>
      <w:r w:rsidRPr="008D546D">
        <w:rPr>
          <w:rFonts w:ascii="Times New Roman" w:hAnsi="Times New Roman" w:cs="Times New Roman"/>
          <w:sz w:val="28"/>
          <w:szCs w:val="28"/>
          <w:lang w:val="uk-UA"/>
        </w:rPr>
        <w:t>об’єкт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D546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D546D">
        <w:rPr>
          <w:lang w:val="uk-UA"/>
        </w:rPr>
        <w:t xml:space="preserve"> </w:t>
      </w:r>
      <w:r w:rsidRPr="008D546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загальноосвітньої школи І ступеню по вул. </w:t>
      </w:r>
      <w:r w:rsidRPr="00442192">
        <w:rPr>
          <w:rFonts w:ascii="Times New Roman" w:hAnsi="Times New Roman" w:cs="Times New Roman"/>
          <w:sz w:val="28"/>
          <w:szCs w:val="28"/>
          <w:lang w:val="uk-UA"/>
        </w:rPr>
        <w:t xml:space="preserve">Петлюри Симона (Черняховського),17-Б в </w:t>
      </w:r>
      <w:proofErr w:type="spellStart"/>
      <w:r w:rsidRPr="00442192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442192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06E0" w:rsidRPr="00420FB9" w:rsidRDefault="003606E0" w:rsidP="003606E0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0FB9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3606E0" w:rsidRDefault="003606E0" w:rsidP="003606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58369123"/>
      <w:r>
        <w:rPr>
          <w:rFonts w:ascii="Times New Roman" w:hAnsi="Times New Roman"/>
          <w:sz w:val="28"/>
          <w:szCs w:val="28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317299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управління Оксана СЕМЕНИК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bookmarkEnd w:id="2"/>
    <w:bookmarkEnd w:id="3"/>
    <w:bookmarkEnd w:id="4"/>
    <w:bookmarkEnd w:id="7"/>
    <w:p w:rsidR="003606E0" w:rsidRPr="00410365" w:rsidRDefault="003606E0" w:rsidP="003606E0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036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8" w:name="_Hlk139880230"/>
      <w:bookmarkStart w:id="9" w:name="_Hlk141947714"/>
    </w:p>
    <w:tbl>
      <w:tblPr>
        <w:tblpPr w:leftFromText="180" w:rightFromText="180" w:vertAnchor="text" w:tblpX="-674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134"/>
        <w:gridCol w:w="1276"/>
        <w:gridCol w:w="1275"/>
        <w:gridCol w:w="2869"/>
      </w:tblGrid>
      <w:tr w:rsidR="003606E0" w:rsidRPr="007E60FA" w:rsidTr="00D36BE5">
        <w:trPr>
          <w:trHeight w:val="517"/>
        </w:trPr>
        <w:tc>
          <w:tcPr>
            <w:tcW w:w="817" w:type="dxa"/>
            <w:shd w:val="clear" w:color="auto" w:fill="auto"/>
            <w:noWrap/>
            <w:hideMark/>
          </w:tcPr>
          <w:p w:rsidR="003606E0" w:rsidRPr="007E60FA" w:rsidRDefault="003606E0" w:rsidP="00D36B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bookmarkStart w:id="10" w:name="_Hlk159225741"/>
            <w:bookmarkStart w:id="11" w:name="_Hlk158369166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208344,20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3606E0" w:rsidRPr="007E60FA" w:rsidRDefault="003606E0" w:rsidP="00D36B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Заходи </w:t>
            </w:r>
          </w:p>
          <w:p w:rsidR="003606E0" w:rsidRPr="007E60FA" w:rsidRDefault="003606E0" w:rsidP="00D36B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реалізації Програми </w:t>
            </w:r>
          </w:p>
          <w:p w:rsidR="003606E0" w:rsidRPr="007E60FA" w:rsidRDefault="003606E0" w:rsidP="00D36B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2024 рік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E0" w:rsidRPr="007E60FA" w:rsidRDefault="003606E0" w:rsidP="00D36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було</w:t>
            </w:r>
          </w:p>
          <w:p w:rsidR="003606E0" w:rsidRPr="007E60FA" w:rsidRDefault="003606E0" w:rsidP="00D36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:rsidR="003606E0" w:rsidRPr="007E60FA" w:rsidRDefault="003606E0" w:rsidP="00D36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зміни</w:t>
            </w:r>
          </w:p>
          <w:p w:rsidR="003606E0" w:rsidRPr="007E60FA" w:rsidRDefault="003606E0" w:rsidP="00D36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1275" w:type="dxa"/>
          </w:tcPr>
          <w:p w:rsidR="003606E0" w:rsidRPr="007E60FA" w:rsidRDefault="003606E0" w:rsidP="00D36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стало</w:t>
            </w:r>
          </w:p>
          <w:p w:rsidR="003606E0" w:rsidRPr="007E60FA" w:rsidRDefault="003606E0" w:rsidP="00D36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869" w:type="dxa"/>
          </w:tcPr>
          <w:p w:rsidR="003606E0" w:rsidRPr="007E60FA" w:rsidRDefault="003606E0" w:rsidP="00D36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примітки</w:t>
            </w:r>
          </w:p>
        </w:tc>
      </w:tr>
      <w:tr w:rsidR="003606E0" w:rsidRPr="007E60FA" w:rsidTr="00D36BE5">
        <w:trPr>
          <w:trHeight w:val="209"/>
        </w:trPr>
        <w:tc>
          <w:tcPr>
            <w:tcW w:w="817" w:type="dxa"/>
            <w:shd w:val="clear" w:color="auto" w:fill="auto"/>
            <w:noWrap/>
            <w:vAlign w:val="bottom"/>
          </w:tcPr>
          <w:p w:rsidR="003606E0" w:rsidRPr="007E60FA" w:rsidRDefault="003606E0" w:rsidP="00D36B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E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3606E0" w:rsidRPr="007E60FA" w:rsidRDefault="003606E0" w:rsidP="00D36BE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E60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Всього</w:t>
            </w:r>
            <w:proofErr w:type="spellEnd"/>
            <w:r w:rsidRPr="007E60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60F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видатки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606E0" w:rsidRPr="007E60FA" w:rsidRDefault="003606E0" w:rsidP="00D36B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603 993,754</w:t>
            </w:r>
          </w:p>
        </w:tc>
        <w:tc>
          <w:tcPr>
            <w:tcW w:w="1276" w:type="dxa"/>
          </w:tcPr>
          <w:p w:rsidR="003606E0" w:rsidRPr="007E60FA" w:rsidRDefault="003606E0" w:rsidP="00D36B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-70 649,318</w:t>
            </w:r>
          </w:p>
        </w:tc>
        <w:tc>
          <w:tcPr>
            <w:tcW w:w="1275" w:type="dxa"/>
            <w:vAlign w:val="bottom"/>
          </w:tcPr>
          <w:p w:rsidR="003606E0" w:rsidRPr="007E60FA" w:rsidRDefault="003606E0" w:rsidP="00D36B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533 344,436</w:t>
            </w:r>
          </w:p>
        </w:tc>
        <w:tc>
          <w:tcPr>
            <w:tcW w:w="2869" w:type="dxa"/>
            <w:vMerge w:val="restart"/>
          </w:tcPr>
          <w:p w:rsidR="003606E0" w:rsidRPr="007E60FA" w:rsidRDefault="003606E0" w:rsidP="00D36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FD486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Зменшення видатків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 </w:t>
            </w:r>
            <w:r w:rsidRPr="00FD486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об’єкт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r w:rsidRPr="00FD486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:</w:t>
            </w:r>
            <w:r w:rsidRPr="00FD486C">
              <w:rPr>
                <w:sz w:val="18"/>
                <w:szCs w:val="18"/>
                <w:lang w:val="uk-UA"/>
              </w:rPr>
              <w:t xml:space="preserve"> </w:t>
            </w:r>
            <w:r w:rsidRPr="00FD486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Будівництво загальноосвітньої школи І ступеню по вул. Петлюри Симона (Черняховського),17-Б в </w:t>
            </w:r>
            <w:proofErr w:type="spellStart"/>
            <w:r w:rsidRPr="00FD486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м.Бровари</w:t>
            </w:r>
            <w:proofErr w:type="spellEnd"/>
            <w:r w:rsidRPr="00FD486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Київської області)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у розмірі «-70 649,318»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</w:tr>
      <w:tr w:rsidR="003606E0" w:rsidRPr="00D95C66" w:rsidTr="00D36BE5">
        <w:trPr>
          <w:trHeight w:val="353"/>
        </w:trPr>
        <w:tc>
          <w:tcPr>
            <w:tcW w:w="817" w:type="dxa"/>
            <w:shd w:val="clear" w:color="auto" w:fill="auto"/>
            <w:noWrap/>
            <w:vAlign w:val="bottom"/>
          </w:tcPr>
          <w:p w:rsidR="003606E0" w:rsidRPr="00410365" w:rsidRDefault="003606E0" w:rsidP="00D36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41036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1.3.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3606E0" w:rsidRPr="00410365" w:rsidRDefault="003606E0" w:rsidP="00D36B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134" w:type="dxa"/>
            <w:shd w:val="clear" w:color="auto" w:fill="auto"/>
            <w:noWrap/>
          </w:tcPr>
          <w:p w:rsidR="003606E0" w:rsidRPr="00410365" w:rsidRDefault="003606E0" w:rsidP="00D36B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279 893,524</w:t>
            </w:r>
          </w:p>
        </w:tc>
        <w:tc>
          <w:tcPr>
            <w:tcW w:w="1276" w:type="dxa"/>
          </w:tcPr>
          <w:p w:rsidR="003606E0" w:rsidRPr="00410365" w:rsidRDefault="003606E0" w:rsidP="00D36B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-70 649,318</w:t>
            </w:r>
          </w:p>
        </w:tc>
        <w:tc>
          <w:tcPr>
            <w:tcW w:w="1275" w:type="dxa"/>
          </w:tcPr>
          <w:p w:rsidR="003606E0" w:rsidRPr="00410365" w:rsidRDefault="003606E0" w:rsidP="00D36B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209 244,206</w:t>
            </w:r>
          </w:p>
        </w:tc>
        <w:tc>
          <w:tcPr>
            <w:tcW w:w="2869" w:type="dxa"/>
            <w:vMerge/>
          </w:tcPr>
          <w:p w:rsidR="003606E0" w:rsidRPr="00410365" w:rsidRDefault="003606E0" w:rsidP="00D36B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</w:tr>
      <w:tr w:rsidR="003606E0" w:rsidRPr="00FD486C" w:rsidTr="00D36BE5">
        <w:trPr>
          <w:trHeight w:val="353"/>
        </w:trPr>
        <w:tc>
          <w:tcPr>
            <w:tcW w:w="817" w:type="dxa"/>
            <w:shd w:val="clear" w:color="auto" w:fill="auto"/>
            <w:noWrap/>
            <w:vAlign w:val="bottom"/>
          </w:tcPr>
          <w:p w:rsidR="003606E0" w:rsidRPr="00410365" w:rsidRDefault="003606E0" w:rsidP="00D36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4103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1.3.6.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3606E0" w:rsidRPr="00410365" w:rsidRDefault="003606E0" w:rsidP="00D36B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Нове будівництво, реконструкція, капітальний ремонт об</w:t>
            </w:r>
            <w:r w:rsidRPr="004103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єктів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3606E0" w:rsidRPr="00410365" w:rsidRDefault="003606E0" w:rsidP="00D36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278 993,524</w:t>
            </w:r>
          </w:p>
        </w:tc>
        <w:tc>
          <w:tcPr>
            <w:tcW w:w="1276" w:type="dxa"/>
          </w:tcPr>
          <w:p w:rsidR="003606E0" w:rsidRPr="00410365" w:rsidRDefault="003606E0" w:rsidP="00D36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-70 649,318</w:t>
            </w:r>
          </w:p>
        </w:tc>
        <w:tc>
          <w:tcPr>
            <w:tcW w:w="1275" w:type="dxa"/>
          </w:tcPr>
          <w:p w:rsidR="003606E0" w:rsidRPr="00410365" w:rsidRDefault="003606E0" w:rsidP="00D36B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209 244,206</w:t>
            </w:r>
          </w:p>
        </w:tc>
        <w:tc>
          <w:tcPr>
            <w:tcW w:w="2869" w:type="dxa"/>
            <w:vMerge/>
          </w:tcPr>
          <w:p w:rsidR="003606E0" w:rsidRPr="00FD486C" w:rsidRDefault="003606E0" w:rsidP="00D36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bookmarkEnd w:id="10"/>
    </w:tbl>
    <w:p w:rsidR="003606E0" w:rsidRDefault="003606E0" w:rsidP="003606E0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3606E0" w:rsidRPr="00E56120" w:rsidRDefault="003606E0" w:rsidP="003606E0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2" w:name="_Hlk158369183"/>
      <w:bookmarkEnd w:id="11"/>
      <w:r>
        <w:rPr>
          <w:rFonts w:ascii="Times New Roman" w:hAnsi="Times New Roman" w:cs="Times New Roman"/>
          <w:sz w:val="27"/>
          <w:szCs w:val="27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обов</w:t>
      </w:r>
      <w:proofErr w:type="spellEnd"/>
      <w:r w:rsidRPr="00FD486C">
        <w:rPr>
          <w:rFonts w:ascii="Times New Roman" w:hAnsi="Times New Roman" w:cs="Times New Roman"/>
          <w:sz w:val="27"/>
          <w:szCs w:val="27"/>
        </w:rPr>
        <w:t>’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</w:t>
      </w:r>
      <w:r>
        <w:rPr>
          <w:rFonts w:ascii="Times New Roman" w:hAnsi="Times New Roman" w:cs="Times New Roman"/>
          <w:sz w:val="27"/>
          <w:szCs w:val="27"/>
          <w:lang w:val="uk-UA"/>
        </w:rPr>
        <w:t>а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управління</w:t>
      </w:r>
    </w:p>
    <w:p w:rsidR="003606E0" w:rsidRPr="00E56120" w:rsidRDefault="003606E0" w:rsidP="003606E0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будівництва, житлово</w:t>
      </w:r>
      <w:r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комунального господарства, </w:t>
      </w:r>
    </w:p>
    <w:p w:rsidR="003606E0" w:rsidRPr="00A54102" w:rsidRDefault="003606E0" w:rsidP="003606E0">
      <w:pPr>
        <w:spacing w:after="0" w:line="240" w:lineRule="auto"/>
        <w:ind w:left="-709"/>
        <w:contextualSpacing/>
        <w:jc w:val="both"/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End w:id="9"/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</w:t>
      </w:r>
      <w:bookmarkEnd w:id="12"/>
      <w:r>
        <w:rPr>
          <w:rFonts w:ascii="Times New Roman" w:hAnsi="Times New Roman" w:cs="Times New Roman"/>
          <w:sz w:val="27"/>
          <w:szCs w:val="27"/>
          <w:lang w:val="uk-UA"/>
        </w:rPr>
        <w:t>Оксана СЕМЕНИК</w:t>
      </w:r>
    </w:p>
    <w:p w:rsidR="009B7D79" w:rsidRPr="003606E0" w:rsidRDefault="009B7D79" w:rsidP="003606E0"/>
    <w:sectPr w:rsidR="009B7D79" w:rsidRPr="003606E0" w:rsidSect="00DC3D53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10E2B"/>
    <w:rsid w:val="00126B69"/>
    <w:rsid w:val="001A3FF0"/>
    <w:rsid w:val="00244FF9"/>
    <w:rsid w:val="003606E0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901A3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25F8"/>
  <w15:docId w15:val="{AB9252A7-6E44-41CF-821A-6489602C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3606E0"/>
    <w:pPr>
      <w:ind w:left="720"/>
      <w:contextualSpacing/>
    </w:pPr>
  </w:style>
  <w:style w:type="paragraph" w:styleId="a6">
    <w:name w:val="No Spacing"/>
    <w:uiPriority w:val="1"/>
    <w:qFormat/>
    <w:rsid w:val="003606E0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2024-12-11T07:39:00Z</dcterms:modified>
</cp:coreProperties>
</file>