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2514B4" w14:textId="77777777" w:rsidR="00487C43" w:rsidRPr="001A675A" w:rsidRDefault="00487C43" w:rsidP="00487C43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A67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ПОЯСНЮВАЛЬНА ЗАПИСКА</w:t>
      </w:r>
    </w:p>
    <w:p w14:paraId="49980B04" w14:textId="77777777" w:rsidR="00487C43" w:rsidRDefault="00487C43" w:rsidP="00487C43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8EB792F" w14:textId="0CF6BDAA" w:rsidR="00487C43" w:rsidRPr="003F6A37" w:rsidRDefault="00487C43" w:rsidP="00BC3F27">
      <w:pPr>
        <w:spacing w:after="0"/>
        <w:ind w:left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3575F">
        <w:rPr>
          <w:rFonts w:ascii="Times New Roman" w:hAnsi="Times New Roman" w:cs="Times New Roman"/>
          <w:color w:val="000000" w:themeColor="text1"/>
          <w:sz w:val="28"/>
          <w:szCs w:val="28"/>
        </w:rPr>
        <w:t>до проекту рішення</w:t>
      </w:r>
      <w:r w:rsidR="00BC3F2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</w:t>
      </w:r>
      <w:r w:rsidRPr="0013575F">
        <w:rPr>
          <w:rFonts w:ascii="Times New Roman" w:hAnsi="Times New Roman" w:cs="Times New Roman"/>
          <w:b/>
          <w:sz w:val="28"/>
          <w:szCs w:val="28"/>
        </w:rPr>
        <w:t>Про внесення змін до Програми забезпечення життєдіяльності критичної інфраструктури Броварської міської територіальної громади Київської області</w:t>
      </w:r>
      <w:r w:rsidRPr="0013575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13575F">
        <w:rPr>
          <w:rFonts w:ascii="Times New Roman" w:hAnsi="Times New Roman" w:cs="Times New Roman"/>
          <w:b/>
          <w:sz w:val="28"/>
          <w:szCs w:val="28"/>
        </w:rPr>
        <w:t>на 2023 -2027 роки</w:t>
      </w:r>
      <w:r w:rsidR="00BC3F27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14:paraId="2C94ED05" w14:textId="77777777" w:rsidR="00487C43" w:rsidRPr="00A11EB5" w:rsidRDefault="00487C43" w:rsidP="00487C4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855B6B3" w14:textId="77777777" w:rsidR="00487C43" w:rsidRDefault="00487C43" w:rsidP="00487C43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66C2">
        <w:rPr>
          <w:rFonts w:ascii="Times New Roman" w:hAnsi="Times New Roman" w:cs="Times New Roman"/>
          <w:b/>
          <w:sz w:val="28"/>
          <w:szCs w:val="28"/>
          <w:lang w:val="uk-UA"/>
        </w:rPr>
        <w:t>Обґрунтування необхідності прийняття рішення</w:t>
      </w:r>
    </w:p>
    <w:p w14:paraId="3B4EE1B8" w14:textId="1D2DE715" w:rsidR="00487C43" w:rsidRPr="00107BB3" w:rsidRDefault="00487C43" w:rsidP="00487C43">
      <w:pPr>
        <w:spacing w:after="0" w:line="240" w:lineRule="auto"/>
        <w:ind w:left="56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04CE4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зв</w:t>
      </w:r>
      <w:r w:rsidRPr="00904CE4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язку із застосуванням графіків відключення електричної енергії, для забезпечення стабільного теплопостачання, водопостачання та водовідведення споживачам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КП «Броваритепловодоенергія», здійснюватимемо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904CE4">
        <w:rPr>
          <w:rFonts w:ascii="Times New Roman" w:hAnsi="Times New Roman" w:cs="Times New Roman"/>
          <w:sz w:val="28"/>
          <w:szCs w:val="28"/>
          <w:lang w:val="uk-UA"/>
        </w:rPr>
        <w:t xml:space="preserve">ідшкодування витрат за придбане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підприємством пальне </w:t>
      </w:r>
      <w:r w:rsidRPr="00904CE4">
        <w:rPr>
          <w:rFonts w:ascii="Times New Roman" w:hAnsi="Times New Roman" w:cs="Times New Roman"/>
          <w:sz w:val="28"/>
          <w:szCs w:val="28"/>
          <w:lang w:val="uk-UA"/>
        </w:rPr>
        <w:t xml:space="preserve">для забезпечення роботи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26 </w:t>
      </w:r>
      <w:r w:rsidRPr="00904CE4">
        <w:rPr>
          <w:rFonts w:ascii="Times New Roman" w:hAnsi="Times New Roman" w:cs="Times New Roman"/>
          <w:sz w:val="28"/>
          <w:szCs w:val="28"/>
          <w:lang w:val="uk-UA"/>
        </w:rPr>
        <w:t>генераторів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на відповідних об</w:t>
      </w:r>
      <w:r w:rsidRPr="00904CE4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єктах життєзабезпечення. </w:t>
      </w:r>
      <w:r w:rsidR="00BC3F27">
        <w:rPr>
          <w:rFonts w:ascii="Times New Roman" w:hAnsi="Times New Roman" w:cs="Times New Roman"/>
          <w:sz w:val="28"/>
          <w:szCs w:val="28"/>
          <w:lang w:val="uk-UA"/>
        </w:rPr>
        <w:t>Для посилення фізичної охорони на об’єктах: водозабірна насосна станція І підйому та водоочисні споруди.</w:t>
      </w:r>
    </w:p>
    <w:p w14:paraId="5C3630E0" w14:textId="77777777" w:rsidR="00487C43" w:rsidRPr="00904CE4" w:rsidRDefault="00487C43" w:rsidP="00487C43">
      <w:pPr>
        <w:spacing w:after="0" w:line="240" w:lineRule="auto"/>
        <w:ind w:left="56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5FDE3D5" w14:textId="77777777" w:rsidR="00487C43" w:rsidRPr="00904CE4" w:rsidRDefault="00487C43" w:rsidP="00487C43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04CE4">
        <w:rPr>
          <w:rFonts w:ascii="Times New Roman" w:hAnsi="Times New Roman" w:cs="Times New Roman"/>
          <w:b/>
          <w:sz w:val="28"/>
          <w:szCs w:val="28"/>
          <w:lang w:val="uk-UA"/>
        </w:rPr>
        <w:t>Мета і шляхи її досягнення</w:t>
      </w:r>
    </w:p>
    <w:p w14:paraId="181A2FC8" w14:textId="77777777" w:rsidR="00487C43" w:rsidRPr="00107BB3" w:rsidRDefault="00487C43" w:rsidP="00487C43">
      <w:pPr>
        <w:spacing w:after="0" w:line="240" w:lineRule="auto"/>
        <w:ind w:left="56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Безперервне надання послуг теплопостачання, водопостачання та водовідведення, </w:t>
      </w:r>
      <w:r w:rsidRPr="00107BB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запобігання проявам кризових ситуацій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на об</w:t>
      </w:r>
      <w:r w:rsidRPr="00107BB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єктах </w:t>
      </w:r>
      <w:r>
        <w:rPr>
          <w:rFonts w:ascii="Times New Roman" w:hAnsi="Times New Roman" w:cs="Times New Roman"/>
          <w:sz w:val="28"/>
          <w:szCs w:val="28"/>
          <w:lang w:val="uk-UA"/>
        </w:rPr>
        <w:t>життєзабезпечення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КП «Броваритепловодоенергія».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FA7D77C" w14:textId="77777777" w:rsidR="00487C43" w:rsidRDefault="00487C43" w:rsidP="00487C43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6336">
        <w:rPr>
          <w:rFonts w:ascii="Times New Roman" w:hAnsi="Times New Roman" w:cs="Times New Roman"/>
          <w:b/>
          <w:sz w:val="28"/>
          <w:szCs w:val="28"/>
          <w:lang w:val="uk-UA"/>
        </w:rPr>
        <w:t>Правові аспекти</w:t>
      </w:r>
      <w:r w:rsidRPr="00E163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50282FF" w14:textId="77777777" w:rsidR="00487C43" w:rsidRPr="00AF5723" w:rsidRDefault="00487C43" w:rsidP="00487C43">
      <w:pPr>
        <w:pStyle w:val="a5"/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52B8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7052B8">
        <w:rPr>
          <w:rFonts w:ascii="Times New Roman" w:hAnsi="Times New Roman" w:cs="Times New Roman"/>
          <w:sz w:val="28"/>
          <w:szCs w:val="28"/>
        </w:rPr>
        <w:t xml:space="preserve"> Україн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7052B8">
        <w:rPr>
          <w:rFonts w:ascii="Times New Roman" w:hAnsi="Times New Roman" w:cs="Times New Roman"/>
          <w:sz w:val="28"/>
          <w:szCs w:val="28"/>
        </w:rPr>
        <w:t xml:space="preserve"> «Про місцеве самоврядування в Україні», «Про критичну інфраструктуру», «Про правовий режим воєнного стану», Указу Президента України від 24 лютого 2022 року № 64/2022 «Про введення воєнного стану в Україні»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E56120">
        <w:rPr>
          <w:rFonts w:ascii="Times New Roman" w:hAnsi="Times New Roman" w:cs="Times New Roman"/>
          <w:sz w:val="27"/>
          <w:szCs w:val="27"/>
        </w:rPr>
        <w:t>постанова КМУ від 09</w:t>
      </w:r>
      <w:r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E56120">
        <w:rPr>
          <w:rFonts w:ascii="Times New Roman" w:hAnsi="Times New Roman" w:cs="Times New Roman"/>
          <w:sz w:val="27"/>
          <w:szCs w:val="27"/>
        </w:rPr>
        <w:t>червня 2021 року №590 «Про затвердження Порядку виконання повноважень Державною казначейською службою в особливому режимі в умовах воєнного стану».</w:t>
      </w:r>
    </w:p>
    <w:p w14:paraId="6C682708" w14:textId="77777777" w:rsidR="00487C43" w:rsidRPr="00837BF9" w:rsidRDefault="00487C43" w:rsidP="00487C43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37BF9">
        <w:rPr>
          <w:rFonts w:ascii="Times New Roman" w:hAnsi="Times New Roman" w:cs="Times New Roman"/>
          <w:b/>
          <w:sz w:val="28"/>
          <w:szCs w:val="28"/>
          <w:lang w:val="uk-UA"/>
        </w:rPr>
        <w:t>Фінансово -економічне обґрунтування</w:t>
      </w:r>
    </w:p>
    <w:p w14:paraId="72AE5929" w14:textId="2E1F41A6" w:rsidR="00487C43" w:rsidRPr="00557A6F" w:rsidRDefault="00487C43" w:rsidP="00487C43">
      <w:pPr>
        <w:pStyle w:val="a5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60F9">
        <w:rPr>
          <w:rFonts w:ascii="Times New Roman" w:hAnsi="Times New Roman" w:cs="Times New Roman"/>
          <w:sz w:val="28"/>
          <w:szCs w:val="28"/>
          <w:lang w:val="uk-UA"/>
        </w:rPr>
        <w:t xml:space="preserve">Обсяг фінансування Програми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2025 рік становить </w:t>
      </w:r>
      <w:r w:rsidRPr="005D60F9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D64ACE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D64ACE" w:rsidRPr="00D64ACE">
        <w:rPr>
          <w:rFonts w:ascii="Times New Roman" w:hAnsi="Times New Roman" w:cs="Times New Roman"/>
          <w:sz w:val="16"/>
          <w:szCs w:val="16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000,00</w:t>
      </w:r>
      <w:r w:rsidRPr="005D60F9">
        <w:rPr>
          <w:rFonts w:ascii="Times New Roman" w:hAnsi="Times New Roman" w:cs="Times New Roman"/>
          <w:sz w:val="28"/>
          <w:szCs w:val="28"/>
          <w:lang w:val="uk-UA"/>
        </w:rPr>
        <w:t>»тис.грн.</w:t>
      </w:r>
    </w:p>
    <w:p w14:paraId="259F7275" w14:textId="77777777" w:rsidR="00487C43" w:rsidRPr="00343882" w:rsidRDefault="00487C43" w:rsidP="00487C43">
      <w:pPr>
        <w:pStyle w:val="a5"/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66C2">
        <w:rPr>
          <w:rFonts w:ascii="Times New Roman" w:hAnsi="Times New Roman" w:cs="Times New Roman"/>
          <w:b/>
          <w:sz w:val="28"/>
          <w:szCs w:val="28"/>
          <w:lang w:val="uk-UA"/>
        </w:rPr>
        <w:t>Прогноз результатів</w:t>
      </w:r>
    </w:p>
    <w:p w14:paraId="70F6B004" w14:textId="77777777" w:rsidR="00487C43" w:rsidRPr="009B4C20" w:rsidRDefault="00487C43" w:rsidP="00487C43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</w:t>
      </w:r>
      <w:r w:rsidRPr="00107BB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езпек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а та безперебійна робота на </w:t>
      </w:r>
      <w:r w:rsidRPr="00107BB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об’єкт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ах</w:t>
      </w:r>
      <w:r w:rsidRPr="00107BB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критичної інфраструктури</w:t>
      </w:r>
    </w:p>
    <w:p w14:paraId="42CB8E87" w14:textId="77777777" w:rsidR="00487C43" w:rsidRPr="00AD0F7B" w:rsidRDefault="00487C43" w:rsidP="00487C43">
      <w:pPr>
        <w:pStyle w:val="a5"/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D0F7B">
        <w:rPr>
          <w:rFonts w:ascii="Times New Roman" w:hAnsi="Times New Roman" w:cs="Times New Roman"/>
          <w:b/>
          <w:sz w:val="28"/>
          <w:szCs w:val="28"/>
          <w:lang w:val="uk-UA"/>
        </w:rPr>
        <w:t>Суб</w:t>
      </w:r>
      <w:r w:rsidRPr="00AD0F7B">
        <w:rPr>
          <w:rFonts w:ascii="Times New Roman" w:hAnsi="Times New Roman" w:cs="Times New Roman"/>
          <w:b/>
          <w:sz w:val="28"/>
          <w:szCs w:val="28"/>
          <w:lang w:val="en-US"/>
        </w:rPr>
        <w:t>’</w:t>
      </w:r>
      <w:r w:rsidRPr="00AD0F7B">
        <w:rPr>
          <w:rFonts w:ascii="Times New Roman" w:hAnsi="Times New Roman" w:cs="Times New Roman"/>
          <w:b/>
          <w:sz w:val="28"/>
          <w:szCs w:val="28"/>
          <w:lang w:val="uk-UA"/>
        </w:rPr>
        <w:t>єкт подання проекту рішення</w:t>
      </w:r>
    </w:p>
    <w:p w14:paraId="16279B4D" w14:textId="77777777" w:rsidR="00487C43" w:rsidRDefault="00487C43" w:rsidP="00487C43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6C2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>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</w:t>
      </w:r>
      <w:r w:rsidRPr="009566C2">
        <w:rPr>
          <w:rFonts w:ascii="Times New Roman" w:hAnsi="Times New Roman" w:cs="Times New Roman"/>
          <w:sz w:val="28"/>
          <w:szCs w:val="28"/>
          <w:lang w:val="uk-UA"/>
        </w:rPr>
        <w:t>, начальник Решетова С.І. 604-13, Драна О.М. 461-10.</w:t>
      </w:r>
    </w:p>
    <w:p w14:paraId="087D8CAD" w14:textId="77777777" w:rsidR="00487C43" w:rsidRPr="00C53A9D" w:rsidRDefault="00487C43" w:rsidP="00487C43">
      <w:pPr>
        <w:pStyle w:val="a5"/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7FA5">
        <w:rPr>
          <w:rFonts w:ascii="Times New Roman" w:hAnsi="Times New Roman" w:cs="Times New Roman"/>
          <w:b/>
          <w:sz w:val="28"/>
          <w:szCs w:val="28"/>
          <w:lang w:val="uk-UA"/>
        </w:rPr>
        <w:t>Порівняльна таблиця</w:t>
      </w:r>
    </w:p>
    <w:tbl>
      <w:tblPr>
        <w:tblStyle w:val="aa"/>
        <w:tblW w:w="0" w:type="auto"/>
        <w:tblInd w:w="567" w:type="dxa"/>
        <w:tblLook w:val="04A0" w:firstRow="1" w:lastRow="0" w:firstColumn="1" w:lastColumn="0" w:noHBand="0" w:noVBand="1"/>
      </w:tblPr>
      <w:tblGrid>
        <w:gridCol w:w="884"/>
        <w:gridCol w:w="6766"/>
        <w:gridCol w:w="2545"/>
      </w:tblGrid>
      <w:tr w:rsidR="00487C43" w14:paraId="3618C3B1" w14:textId="77777777" w:rsidTr="001D62F6">
        <w:trPr>
          <w:trHeight w:val="562"/>
        </w:trPr>
        <w:tc>
          <w:tcPr>
            <w:tcW w:w="884" w:type="dxa"/>
          </w:tcPr>
          <w:p w14:paraId="538A890F" w14:textId="77777777" w:rsidR="00487C43" w:rsidRDefault="00487C43" w:rsidP="001D62F6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6766" w:type="dxa"/>
          </w:tcPr>
          <w:p w14:paraId="04B8F7D8" w14:textId="77777777" w:rsidR="00487C43" w:rsidRDefault="00487C43" w:rsidP="00BC3F2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заходу</w:t>
            </w:r>
          </w:p>
        </w:tc>
        <w:tc>
          <w:tcPr>
            <w:tcW w:w="2545" w:type="dxa"/>
          </w:tcPr>
          <w:p w14:paraId="4708C274" w14:textId="77777777" w:rsidR="00487C43" w:rsidRDefault="00487C43" w:rsidP="00BC3F2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 фінансування 2025 року (тис.грн.)</w:t>
            </w:r>
          </w:p>
        </w:tc>
      </w:tr>
      <w:tr w:rsidR="00BC3F27" w14:paraId="4FC7CE78" w14:textId="77777777" w:rsidTr="001D62F6">
        <w:trPr>
          <w:trHeight w:val="562"/>
        </w:trPr>
        <w:tc>
          <w:tcPr>
            <w:tcW w:w="884" w:type="dxa"/>
          </w:tcPr>
          <w:p w14:paraId="6C810496" w14:textId="77777777" w:rsidR="00BC3F27" w:rsidRDefault="00BC3F27" w:rsidP="001D62F6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66" w:type="dxa"/>
          </w:tcPr>
          <w:p w14:paraId="2C99ED59" w14:textId="5DEC9FFD" w:rsidR="00BC3F27" w:rsidRPr="00BC3F27" w:rsidRDefault="00BC3F27" w:rsidP="001D62F6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BC3F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осилення фізичної охорони на об’єктах: водозабірна насосна станція І підйому та водоочисні споруди</w:t>
            </w:r>
          </w:p>
        </w:tc>
        <w:tc>
          <w:tcPr>
            <w:tcW w:w="2545" w:type="dxa"/>
          </w:tcPr>
          <w:p w14:paraId="283336BE" w14:textId="30DEF871" w:rsidR="00BC3F27" w:rsidRDefault="00BC3F27" w:rsidP="001D62F6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5 000,00</w:t>
            </w:r>
          </w:p>
        </w:tc>
      </w:tr>
      <w:tr w:rsidR="00487C43" w14:paraId="3D92D224" w14:textId="77777777" w:rsidTr="001D62F6">
        <w:tc>
          <w:tcPr>
            <w:tcW w:w="884" w:type="dxa"/>
          </w:tcPr>
          <w:p w14:paraId="6F183830" w14:textId="77777777" w:rsidR="00487C43" w:rsidRDefault="00487C43" w:rsidP="001D62F6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766" w:type="dxa"/>
          </w:tcPr>
          <w:p w14:paraId="0F306FF1" w14:textId="77777777" w:rsidR="00487C43" w:rsidRPr="00C53A9D" w:rsidRDefault="00487C43" w:rsidP="001D62F6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3A9D">
              <w:rPr>
                <w:rFonts w:ascii="Times New Roman" w:hAnsi="Times New Roman" w:cs="Times New Roman"/>
              </w:rPr>
              <w:t>Відшкодування вартості пального для забезпечення роботи генераторів, що застосовують на об’єктах підприємства, шляхом перерахування коштів на розрахунковий рахунок відкритий в установі банку.</w:t>
            </w:r>
          </w:p>
        </w:tc>
        <w:tc>
          <w:tcPr>
            <w:tcW w:w="2545" w:type="dxa"/>
          </w:tcPr>
          <w:p w14:paraId="5043369C" w14:textId="77777777" w:rsidR="00487C43" w:rsidRDefault="00487C43" w:rsidP="001D62F6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4 000,00</w:t>
            </w:r>
          </w:p>
        </w:tc>
      </w:tr>
      <w:tr w:rsidR="00487C43" w14:paraId="42D42CEC" w14:textId="77777777" w:rsidTr="001D62F6">
        <w:tc>
          <w:tcPr>
            <w:tcW w:w="7650" w:type="dxa"/>
            <w:gridSpan w:val="2"/>
          </w:tcPr>
          <w:p w14:paraId="44949641" w14:textId="77777777" w:rsidR="00487C43" w:rsidRDefault="00487C43" w:rsidP="001D62F6">
            <w:pPr>
              <w:pStyle w:val="a5"/>
              <w:ind w:left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2545" w:type="dxa"/>
          </w:tcPr>
          <w:p w14:paraId="13551A07" w14:textId="31F1AAF2" w:rsidR="00487C43" w:rsidRDefault="007F363F" w:rsidP="001D62F6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9 000,0</w:t>
            </w:r>
          </w:p>
        </w:tc>
      </w:tr>
    </w:tbl>
    <w:p w14:paraId="60CC4448" w14:textId="77777777" w:rsidR="00487C43" w:rsidRPr="007515CA" w:rsidRDefault="00487C43" w:rsidP="00487C43">
      <w:pPr>
        <w:pStyle w:val="a5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764633D" w14:textId="77777777" w:rsidR="00487C43" w:rsidRPr="000D0B29" w:rsidRDefault="00487C43" w:rsidP="00487C43">
      <w:pPr>
        <w:spacing w:after="0" w:line="240" w:lineRule="auto"/>
        <w:ind w:left="567"/>
        <w:jc w:val="both"/>
        <w:rPr>
          <w:rFonts w:ascii="Times New Roman" w:hAnsi="Times New Roman" w:cs="Times New Roman"/>
          <w:lang w:val="uk-UA"/>
        </w:rPr>
      </w:pPr>
    </w:p>
    <w:p w14:paraId="013FCFEA" w14:textId="77777777" w:rsidR="00487C43" w:rsidRPr="0064241B" w:rsidRDefault="00487C43" w:rsidP="00487C43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управління                                                                   Світлана РЕШЕТОВА</w:t>
      </w:r>
    </w:p>
    <w:p w14:paraId="0817F2B1" w14:textId="77777777" w:rsidR="009B7D79" w:rsidRPr="00487C43" w:rsidRDefault="009B7D79" w:rsidP="00487C43"/>
    <w:sectPr w:rsidR="009B7D79" w:rsidRPr="00487C43" w:rsidSect="00482B64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510" w:right="567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514D9E" w14:textId="77777777" w:rsidR="00CB2BA5" w:rsidRDefault="00CB2BA5">
      <w:pPr>
        <w:spacing w:after="0" w:line="240" w:lineRule="auto"/>
      </w:pPr>
      <w:r>
        <w:separator/>
      </w:r>
    </w:p>
  </w:endnote>
  <w:endnote w:type="continuationSeparator" w:id="0">
    <w:p w14:paraId="7FDD03CC" w14:textId="77777777" w:rsidR="00CB2BA5" w:rsidRDefault="00CB2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AF8B1A" w14:textId="77777777" w:rsidR="000752C5" w:rsidRDefault="000752C5">
    <w:pPr>
      <w:pStyle w:val="a8"/>
      <w:jc w:val="center"/>
    </w:pPr>
  </w:p>
  <w:p w14:paraId="69781226" w14:textId="77777777" w:rsidR="000752C5" w:rsidRDefault="000752C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19983B" w14:textId="77777777" w:rsidR="00CB2BA5" w:rsidRDefault="00CB2BA5">
      <w:pPr>
        <w:spacing w:after="0" w:line="240" w:lineRule="auto"/>
      </w:pPr>
      <w:r>
        <w:separator/>
      </w:r>
    </w:p>
  </w:footnote>
  <w:footnote w:type="continuationSeparator" w:id="0">
    <w:p w14:paraId="2B393A83" w14:textId="77777777" w:rsidR="00CB2BA5" w:rsidRDefault="00CB2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55AA45" w14:textId="77777777" w:rsidR="000752C5" w:rsidRDefault="00000000">
    <w:pPr>
      <w:pStyle w:val="a6"/>
      <w:rPr>
        <w:lang w:val="uk-UA"/>
      </w:rPr>
    </w:pPr>
    <w:sdt>
      <w:sdtPr>
        <w:id w:val="-1681494584"/>
        <w:temporary/>
        <w:showingPlcHdr/>
        <w15:appearance w15:val="hidden"/>
      </w:sdtPr>
      <w:sdtContent>
        <w:r w:rsidR="00487C43">
          <w:rPr>
            <w:lang w:val="uk-UA"/>
          </w:rPr>
          <w:t>[Введіть текст тут]</w:t>
        </w:r>
      </w:sdtContent>
    </w:sdt>
    <w:r w:rsidR="00487C43">
      <w:ptab w:relativeTo="margin" w:alignment="center" w:leader="none"/>
    </w:r>
    <w:r w:rsidR="00487C43">
      <w:rPr>
        <w:lang w:val="uk-UA"/>
      </w:rPr>
      <w:t>3</w:t>
    </w:r>
  </w:p>
  <w:p w14:paraId="1271DC5B" w14:textId="77777777" w:rsidR="000752C5" w:rsidRDefault="00487C43">
    <w:pPr>
      <w:pStyle w:val="a6"/>
    </w:pPr>
    <w:r>
      <w:ptab w:relativeTo="margin" w:alignment="right" w:leader="none"/>
    </w:r>
    <w:sdt>
      <w:sdtPr>
        <w:id w:val="-418644897"/>
        <w:temporary/>
        <w:showingPlcHdr/>
        <w15:appearance w15:val="hidden"/>
      </w:sdtPr>
      <w:sdtContent>
        <w:r>
          <w:rPr>
            <w:lang w:val="uk-UA"/>
          </w:rPr>
          <w:t>[Введіть текст тут]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2126304"/>
      <w:docPartObj>
        <w:docPartGallery w:val="Page Numbers (Top of Page)"/>
        <w:docPartUnique/>
      </w:docPartObj>
    </w:sdtPr>
    <w:sdtContent>
      <w:p w14:paraId="0BEF0BF2" w14:textId="77777777" w:rsidR="000752C5" w:rsidRDefault="00487C4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6CA9ED19" w14:textId="77777777" w:rsidR="000752C5" w:rsidRDefault="000752C5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EC30E" w14:textId="77777777" w:rsidR="000752C5" w:rsidRDefault="000752C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F307F"/>
    <w:multiLevelType w:val="multilevel"/>
    <w:tmpl w:val="28280B0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b/>
        <w:lang w:val="uk-UA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" w15:restartNumberingAfterBreak="0">
    <w:nsid w:val="2C255376"/>
    <w:multiLevelType w:val="hybridMultilevel"/>
    <w:tmpl w:val="CA68B3B2"/>
    <w:lvl w:ilvl="0" w:tplc="301C102C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5353869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6646785">
    <w:abstractNumId w:val="1"/>
  </w:num>
  <w:num w:numId="3" w16cid:durableId="16473962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0752C5"/>
    <w:rsid w:val="00126B69"/>
    <w:rsid w:val="001A3FF0"/>
    <w:rsid w:val="00244FF9"/>
    <w:rsid w:val="003613A9"/>
    <w:rsid w:val="00361CD8"/>
    <w:rsid w:val="00487C43"/>
    <w:rsid w:val="004C4FCD"/>
    <w:rsid w:val="00525C68"/>
    <w:rsid w:val="005B1C08"/>
    <w:rsid w:val="005F334B"/>
    <w:rsid w:val="0069479D"/>
    <w:rsid w:val="00696599"/>
    <w:rsid w:val="006C396C"/>
    <w:rsid w:val="0074644B"/>
    <w:rsid w:val="007E7FBA"/>
    <w:rsid w:val="007F363F"/>
    <w:rsid w:val="00827775"/>
    <w:rsid w:val="00881846"/>
    <w:rsid w:val="009B7D79"/>
    <w:rsid w:val="009C0EEF"/>
    <w:rsid w:val="00A218AE"/>
    <w:rsid w:val="00B35D4C"/>
    <w:rsid w:val="00B43662"/>
    <w:rsid w:val="00B46089"/>
    <w:rsid w:val="00B80167"/>
    <w:rsid w:val="00BC3F27"/>
    <w:rsid w:val="00BF6942"/>
    <w:rsid w:val="00CB2BA5"/>
    <w:rsid w:val="00D5049E"/>
    <w:rsid w:val="00D64ACE"/>
    <w:rsid w:val="00D92C45"/>
    <w:rsid w:val="00DB203A"/>
    <w:rsid w:val="00DD7BFD"/>
    <w:rsid w:val="00E52258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C09DA"/>
  <w15:docId w15:val="{DD2F05E4-F10C-4FD2-A1AA-150A4F9F2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487C4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87C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87C43"/>
  </w:style>
  <w:style w:type="paragraph" w:styleId="a8">
    <w:name w:val="footer"/>
    <w:basedOn w:val="a"/>
    <w:link w:val="a9"/>
    <w:uiPriority w:val="99"/>
    <w:unhideWhenUsed/>
    <w:rsid w:val="00487C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87C43"/>
  </w:style>
  <w:style w:type="table" w:styleId="aa">
    <w:name w:val="Table Grid"/>
    <w:basedOn w:val="a1"/>
    <w:uiPriority w:val="59"/>
    <w:rsid w:val="00487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1440</Words>
  <Characters>821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21</cp:revision>
  <dcterms:created xsi:type="dcterms:W3CDTF">2021-03-03T14:03:00Z</dcterms:created>
  <dcterms:modified xsi:type="dcterms:W3CDTF">2024-12-04T09:29:00Z</dcterms:modified>
</cp:coreProperties>
</file>