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A7E" w:rsidRPr="00227F66" w:rsidP="00412A7E" w14:paraId="4BFE2E8C" w14:textId="77777777">
      <w:pPr>
        <w:ind w:firstLine="426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b/>
          <w:color w:val="000000" w:themeColor="text1"/>
          <w:sz w:val="26"/>
          <w:szCs w:val="26"/>
        </w:rPr>
        <w:t>МИРОВА УГОДА</w:t>
      </w:r>
    </w:p>
    <w:p w:rsidR="00412A7E" w:rsidRPr="00227F66" w:rsidP="00412A7E" w14:paraId="714C8A19" w14:textId="77777777">
      <w:pPr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 xml:space="preserve">м. Бровари                      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          «___» ______ 2024 р.</w:t>
      </w:r>
    </w:p>
    <w:p w:rsidR="00412A7E" w:rsidRPr="00227F66" w:rsidP="00412A7E" w14:paraId="205AC7BC" w14:textId="77777777">
      <w:pPr>
        <w:spacing w:after="0"/>
        <w:ind w:firstLine="426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bCs/>
          <w:color w:val="000000" w:themeColor="text1"/>
          <w:sz w:val="26"/>
          <w:szCs w:val="26"/>
        </w:rPr>
        <w:t>Ми, що нижче підписались:</w:t>
      </w:r>
      <w:r w:rsidRPr="00227F66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</w:p>
    <w:p w:rsidR="00077BA2" w:rsidRPr="00227F66" w:rsidP="00077BA2" w14:paraId="6EC3E301" w14:textId="3384534B">
      <w:pPr>
        <w:spacing w:after="0" w:line="276" w:lineRule="auto"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b/>
          <w:bCs/>
          <w:color w:val="000000" w:themeColor="text1"/>
          <w:sz w:val="26"/>
          <w:szCs w:val="26"/>
        </w:rPr>
        <w:t>Броварська міська рада Броварського району Київської області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 xml:space="preserve"> в особі Броварського міського голови Сапожка Ігоря Васильовича, який діє на підставі Закону України «Про місцеве самоврядування в Україні» (далі та текстом - Позивач), з однієї сторони, та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227F66">
        <w:rPr>
          <w:rFonts w:ascii="Times New Roman" w:hAnsi="Times New Roman"/>
          <w:b/>
          <w:bCs/>
          <w:color w:val="000000" w:themeColor="text1"/>
          <w:sz w:val="26"/>
          <w:szCs w:val="26"/>
        </w:rPr>
        <w:t>Товариство з обмеженою відповідальність «Авангардце</w:t>
      </w:r>
      <w:r w:rsidRPr="00227F66" w:rsidR="00B13412">
        <w:rPr>
          <w:rFonts w:ascii="Times New Roman" w:hAnsi="Times New Roman"/>
          <w:b/>
          <w:bCs/>
          <w:color w:val="000000" w:themeColor="text1"/>
          <w:sz w:val="26"/>
          <w:szCs w:val="26"/>
        </w:rPr>
        <w:t>н</w:t>
      </w:r>
      <w:r w:rsidRPr="00227F66">
        <w:rPr>
          <w:rFonts w:ascii="Times New Roman" w:hAnsi="Times New Roman"/>
          <w:b/>
          <w:bCs/>
          <w:color w:val="000000" w:themeColor="text1"/>
          <w:sz w:val="26"/>
          <w:szCs w:val="26"/>
        </w:rPr>
        <w:t>тр»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 xml:space="preserve"> в особі директора Ткаченко Олега Михайловича, який діє на підставі Статуту (далі за текстом - Відповідач, ТОВ «Авангардце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тр»), з іншої сторони, що є Сторонами судової справи 911/830/24 за позовом Броварської міської ради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 xml:space="preserve"> Броварського району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 xml:space="preserve"> Київської області про стягнення з ТОВ «Авангардце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тр» коштів пайової участі на суму 605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940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 xml:space="preserve"> грн. 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 xml:space="preserve">44 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>коп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. (шістсот п’ять тисяч дев’ятсот сорок гривень 44 копійки).</w:t>
      </w:r>
    </w:p>
    <w:p w:rsidR="00077BA2" w:rsidRPr="00227F66" w:rsidP="00077BA2" w14:paraId="6BE8880F" w14:textId="77777777">
      <w:pPr>
        <w:spacing w:after="0" w:line="276" w:lineRule="auto"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>Сторони погодились врегулювати спір шляхом здійснення права на примирення на підставі взаємних поступок та дійшли згоди на таких умовах:</w:t>
      </w:r>
    </w:p>
    <w:p w:rsidR="00077BA2" w:rsidRPr="00227F66" w:rsidP="008558A4" w14:paraId="52B89A77" w14:textId="1BDCA792">
      <w:pPr>
        <w:pStyle w:val="ListParagraph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>Відповідач визнає, що ним безпідставно збережено кошти пайової участі на розвиток інфраструктури населеного пункту м. Бровари, у зв'язку з реконструкцією та прибудовою до торговельно-офісного центру по вул.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Київська, 241, м. Бровари, Київської області на суму 605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940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 xml:space="preserve"> грн. 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 xml:space="preserve">44 </w:t>
      </w:r>
      <w:r w:rsidRPr="00227F66" w:rsidR="00B13412">
        <w:rPr>
          <w:rFonts w:ascii="Times New Roman" w:hAnsi="Times New Roman"/>
          <w:color w:val="000000" w:themeColor="text1"/>
          <w:sz w:val="26"/>
          <w:szCs w:val="26"/>
        </w:rPr>
        <w:t>коп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. (шістсот п’ять тисяч дев’ятсот сорок гривень 44 копійки).</w:t>
      </w:r>
    </w:p>
    <w:p w:rsidR="00077BA2" w:rsidRPr="00227F66" w:rsidP="008558A4" w14:paraId="0F0A9A2E" w14:textId="3E40A5DD">
      <w:pPr>
        <w:pStyle w:val="ListParagraph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>Сторони погодились на розстрочення виплати загальної суми боргу на період 12 місяців рівними частинами, згідно графіка, наведеного нижче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16"/>
        <w:gridCol w:w="2832"/>
        <w:gridCol w:w="4467"/>
      </w:tblGrid>
      <w:tr w14:paraId="1FF83F47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2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071963" w14:paraId="24C98D1C" w14:textId="77777777">
            <w:pPr>
              <w:pStyle w:val="ListParagraph"/>
              <w:framePr w:w="9398" w:wrap="notBeside" w:vAnchor="text" w:hAnchor="text" w:xAlign="center" w:y="1"/>
              <w:spacing w:after="0"/>
              <w:ind w:left="552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№ зп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7BA2" w:rsidRPr="00227F66" w:rsidP="00A12778" w14:paraId="63374010" w14:textId="77777777">
            <w:pPr>
              <w:pStyle w:val="ListParagraph"/>
              <w:framePr w:w="9398" w:wrap="notBeside" w:vAnchor="text" w:hAnchor="text" w:xAlign="center" w:y="1"/>
              <w:spacing w:after="0"/>
              <w:ind w:left="54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Період сплати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59A19E4C" w14:textId="6CBA1CE1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Сума, грн.</w:t>
            </w:r>
          </w:p>
          <w:p w:rsidR="00077BA2" w:rsidRPr="00227F66" w:rsidP="00B6240C" w14:paraId="2842A673" w14:textId="77777777">
            <w:pPr>
              <w:pStyle w:val="ListParagraph"/>
              <w:framePr w:w="9398" w:wrap="notBeside" w:vAnchor="text" w:hAnchor="text" w:xAlign="center" w:y="1"/>
              <w:numPr>
                <w:ilvl w:val="0"/>
                <w:numId w:val="2"/>
              </w:numPr>
              <w:spacing w:after="0"/>
              <w:ind w:left="0" w:firstLine="56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Сума,грн</w:t>
            </w:r>
          </w:p>
        </w:tc>
      </w:tr>
      <w:tr w14:paraId="2E3A2EBB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11A054CC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4EE1CCF5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30-12-2024р.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4780AB58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393D5ED8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091F74A8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16CB17C4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30-01-2025р.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085B7FAA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58AF17A3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026C6641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139B80AA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28-02-2025р.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4FA3C450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53CE2B04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502ABB9B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126BF8A9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30-03-2025р.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532F2C95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56532155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27551EF5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07916311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30-04-2025р.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6F923048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0DB54AC5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4E32985D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060C0380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30-05-2025р.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15EF0591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6177F4BB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7F0218CA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0E7E0A8D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30-06-2025р.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14677ECB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681E869D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0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51F4929C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2EA93AFF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30-07-2025р.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2D4917B0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2EC8D56D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761F2068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232B1AC9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30-08-2025р.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47AF652A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0C6795CA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69B06FEA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30C2627D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30-09-2025р.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2C492044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696B6DF7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7CEA2BFD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3EA67F4C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30-10-2025р.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146E6027" w14:textId="10DDA05F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75F0A7D7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5966869A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4D46B509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30-11-2025р.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B6240C" w14:paraId="2C9BF41C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50495,44</w:t>
            </w:r>
          </w:p>
        </w:tc>
      </w:tr>
      <w:tr w14:paraId="264FECD2" w14:textId="77777777" w:rsidTr="00227F6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17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BA2" w:rsidRPr="00227F66" w:rsidP="00B6240C" w14:paraId="2C63E2DC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7BA2" w:rsidRPr="00227F66" w:rsidP="003913AD" w14:paraId="0F02E03A" w14:textId="77777777">
            <w:pPr>
              <w:pStyle w:val="ListParagraph"/>
              <w:framePr w:w="9398" w:wrap="notBeside" w:vAnchor="text" w:hAnchor="text" w:xAlign="center" w:y="1"/>
              <w:spacing w:after="0"/>
              <w:ind w:left="97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Всього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BA2" w:rsidRPr="00227F66" w:rsidP="003913AD" w14:paraId="7C60BD6D" w14:textId="77777777">
            <w:pPr>
              <w:pStyle w:val="ListParagraph"/>
              <w:framePr w:w="9398" w:wrap="notBeside" w:vAnchor="text" w:hAnchor="text" w:xAlign="center" w:y="1"/>
              <w:spacing w:after="0"/>
              <w:ind w:left="111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605 940, 44</w:t>
            </w:r>
          </w:p>
        </w:tc>
      </w:tr>
    </w:tbl>
    <w:p w:rsidR="00077BA2" w:rsidRPr="00227F66" w:rsidP="00B13412" w14:paraId="633CEF41" w14:textId="77777777">
      <w:pPr>
        <w:pStyle w:val="ListParagraph"/>
        <w:framePr w:w="9398" w:wrap="notBeside" w:vAnchor="text" w:hAnchor="text" w:xAlign="center" w:y="1"/>
        <w:spacing w:after="0"/>
        <w:ind w:left="567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077BA2" w:rsidRPr="00227F66" w:rsidP="008558A4" w14:paraId="0A7F96D6" w14:textId="1F0E379D">
      <w:pPr>
        <w:pStyle w:val="ListParagraph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>Сторони заявляють, що належне виконання цієї Мирової угоди, затвердженої Господарським судом Київської області, зумовить відсутність взаємних претензій Сторін щодо предмету спору у справі №</w:t>
      </w:r>
      <w:r w:rsidRPr="00227F66" w:rsidR="00D96F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911/830/24.</w:t>
      </w:r>
    </w:p>
    <w:p w:rsidR="00077BA2" w:rsidRPr="00227F66" w:rsidP="008558A4" w14:paraId="5BCA36B4" w14:textId="1BF5971E">
      <w:pPr>
        <w:pStyle w:val="ListParagraph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>Сторони заявляють, що ні в процесі укладання цієї Мирової угоди, ні в процесі укладання її умов не були, не будуть і не можуть бути порушені права Сторін, а також права будь-яких третіх осіб, в тому числі й держави. Ця угода укладається при повному розумінні Сторонами її предмета та наслідків укладання .</w:t>
      </w:r>
    </w:p>
    <w:p w:rsidR="00077BA2" w:rsidRPr="00227F66" w:rsidP="008558A4" w14:paraId="77A1829C" w14:textId="77777777">
      <w:pPr>
        <w:pStyle w:val="ListParagraph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>Ця Мирова угода укладена українською мовою у трьох примірниках, які мають однакову юридичну сил, перший - для Позивача, другий - для Відповідача, третій - для Господарською суду Київської області.</w:t>
      </w:r>
    </w:p>
    <w:p w:rsidR="0013644D" w:rsidRPr="00227F66" w:rsidP="0013644D" w14:paraId="5C4FA4C2" w14:textId="77777777">
      <w:pPr>
        <w:pStyle w:val="ListParagraph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>Сторони з даною Мировою угодою ознайомлені, заперечень не маю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ть</w:t>
      </w:r>
      <w:r w:rsidRPr="00227F66">
        <w:rPr>
          <w:rFonts w:ascii="Times New Roman" w:hAnsi="Times New Roman"/>
          <w:color w:val="000000" w:themeColor="text1"/>
          <w:sz w:val="26"/>
          <w:szCs w:val="26"/>
        </w:rPr>
        <w:t>. Сторони підтверджують, що однаково розуміють значення та умови Мирової угоди, наведені в ній терміни, підтверджують дійсність намірів при її підписанні та поданні до суду, а також те, що вона не носить характеру фіктивного чи удаваного правочину. Вищевикладені умови відповідають волевиявленню Сторін і продовжують настання правових наслідків, які відповідають їх дійсним взаємовигідним інтересам.</w:t>
      </w:r>
    </w:p>
    <w:p w:rsidR="00077BA2" w:rsidRPr="00227F66" w:rsidP="0013644D" w14:paraId="0603F9FC" w14:textId="43F76DD1">
      <w:pPr>
        <w:pStyle w:val="ListParagraph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27F66">
        <w:rPr>
          <w:rFonts w:ascii="Times New Roman" w:hAnsi="Times New Roman"/>
          <w:color w:val="000000" w:themeColor="text1"/>
          <w:sz w:val="26"/>
          <w:szCs w:val="26"/>
        </w:rPr>
        <w:t>Мирова угода набирає чинності з моменту її затвердження Господарським судом Київської області і діє до повного виконання зобов’язання , передбаченого цією Мировою угодою.</w:t>
      </w:r>
    </w:p>
    <w:p w:rsidR="00412A7E" w:rsidRPr="00227F66" w:rsidP="0013644D" w14:paraId="5245B854" w14:textId="77777777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Style w:val="TableGrid"/>
        <w:tblW w:w="9630" w:type="dxa"/>
        <w:tblInd w:w="0" w:type="dxa"/>
        <w:tblLayout w:type="fixed"/>
        <w:tblLook w:val="04A0"/>
      </w:tblPr>
      <w:tblGrid>
        <w:gridCol w:w="4671"/>
        <w:gridCol w:w="4959"/>
      </w:tblGrid>
      <w:tr w14:paraId="43185AB5" w14:textId="77777777" w:rsidTr="00F450EB">
        <w:tblPrEx>
          <w:tblW w:w="9630" w:type="dxa"/>
          <w:tblInd w:w="0" w:type="dxa"/>
          <w:tblLayout w:type="fixed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6" w:rsidRPr="00227F66" w:rsidP="00227F66" w14:paraId="6C91745C" w14:textId="64D35644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uk-UA"/>
              </w:rPr>
              <w:t>Позивач - Броварська міська рада Броварського району Київської області</w:t>
            </w:r>
          </w:p>
          <w:p w:rsidR="00227F66" w:rsidP="00227F66" w14:paraId="39ECDCB6" w14:textId="5773BC28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Адреса: 07400, Київська обл</w:t>
            </w:r>
            <w:r w:rsidRPr="00227F66" w:rsidR="0010340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.</w:t>
            </w: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, Броварський р</w:t>
            </w:r>
            <w:r w:rsidRPr="00227F66" w:rsidR="0010340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-н</w:t>
            </w:r>
            <w:r w:rsidR="00CC773B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.</w:t>
            </w: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, м. Бровари, </w:t>
            </w:r>
          </w:p>
          <w:p w:rsidR="00412A7E" w:rsidRPr="00227F66" w:rsidP="00227F66" w14:paraId="16B27886" w14:textId="1AA152A9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вул. Героїв України, 15.</w:t>
            </w:r>
          </w:p>
          <w:p w:rsidR="00412A7E" w:rsidRPr="00227F66" w:rsidP="00227F66" w14:paraId="57C65CB5" w14:textId="64AE660D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Т</w:t>
            </w: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ел. (04594)-6-19-18,</w:t>
            </w:r>
            <w:r w:rsid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факс 6-02-82</w:t>
            </w:r>
          </w:p>
          <w:p w:rsidR="00412A7E" w:rsidRPr="00227F66" w:rsidP="00227F66" w14:paraId="6FDF7626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код ЄДРПОУ: 26376375</w:t>
            </w:r>
          </w:p>
          <w:p w:rsidR="00412A7E" w:rsidRPr="00227F66" w:rsidP="00227F66" w14:paraId="6AC48D4F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  <w:p w:rsidR="00412A7E" w:rsidRPr="00227F66" w:rsidP="00227F66" w14:paraId="116DF322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  <w:p w:rsidR="00412A7E" w:rsidRPr="00227F66" w:rsidP="00227F66" w14:paraId="42151453" w14:textId="794CD46B">
            <w:pPr>
              <w:shd w:val="clear" w:color="auto" w:fill="FFFFFF"/>
              <w:ind w:left="1014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___________</w:t>
            </w: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Міський голова</w:t>
            </w:r>
          </w:p>
          <w:p w:rsidR="00412A7E" w:rsidRPr="00227F66" w:rsidP="00227F66" w14:paraId="3DB99E1A" w14:textId="6CEFEBA8">
            <w:pPr>
              <w:shd w:val="clear" w:color="auto" w:fill="FFFFFF"/>
              <w:ind w:left="1298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         </w:t>
            </w:r>
            <w:r w:rsid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 </w:t>
            </w: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         </w:t>
            </w: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Сапожко І.В.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7E" w:rsidRPr="00227F66" w:rsidP="00E01501" w14:paraId="4DFE7DCC" w14:textId="4C2824CC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ar-SA"/>
              </w:rPr>
            </w:pPr>
            <w:r w:rsidRPr="00227F66">
              <w:rPr>
                <w:rFonts w:ascii="Times New Roman" w:eastAsia="Times New Roman" w:hAnsi="Times New Roman"/>
                <w:b/>
                <w:sz w:val="26"/>
                <w:szCs w:val="26"/>
                <w:lang w:val="uk-UA" w:eastAsia="ar-SA"/>
              </w:rPr>
              <w:t>Відповідач - Товариство з обмеженою відповідальністю</w:t>
            </w:r>
            <w:r w:rsidRPr="00227F66" w:rsidR="00F450EB">
              <w:rPr>
                <w:rFonts w:ascii="Times New Roman" w:eastAsia="Times New Roman" w:hAnsi="Times New Roman"/>
                <w:b/>
                <w:sz w:val="26"/>
                <w:szCs w:val="26"/>
                <w:lang w:val="uk-UA" w:eastAsia="ar-SA"/>
              </w:rPr>
              <w:t xml:space="preserve"> </w:t>
            </w:r>
            <w:r w:rsidRPr="00227F66">
              <w:rPr>
                <w:rFonts w:ascii="Times New Roman" w:eastAsia="Times New Roman" w:hAnsi="Times New Roman"/>
                <w:b/>
                <w:sz w:val="26"/>
                <w:szCs w:val="26"/>
                <w:lang w:val="uk-UA" w:eastAsia="ar-SA"/>
              </w:rPr>
              <w:t>«</w:t>
            </w:r>
            <w:r w:rsidRPr="00227F66" w:rsidR="00103403">
              <w:rPr>
                <w:rFonts w:ascii="Times New Roman" w:eastAsia="Times New Roman" w:hAnsi="Times New Roman"/>
                <w:b/>
                <w:sz w:val="26"/>
                <w:szCs w:val="26"/>
                <w:lang w:val="uk-UA" w:eastAsia="ar-SA"/>
              </w:rPr>
              <w:t>Авангардцентр</w:t>
            </w:r>
            <w:r w:rsidRPr="00227F66">
              <w:rPr>
                <w:rFonts w:ascii="Times New Roman" w:eastAsia="Times New Roman" w:hAnsi="Times New Roman"/>
                <w:b/>
                <w:sz w:val="26"/>
                <w:szCs w:val="26"/>
                <w:lang w:val="uk-UA" w:eastAsia="ar-SA"/>
              </w:rPr>
              <w:t xml:space="preserve">» </w:t>
            </w:r>
          </w:p>
          <w:p w:rsidR="00227F66" w:rsidRPr="00227F66" w:rsidP="00E01501" w14:paraId="2B25D118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</w:p>
          <w:p w:rsidR="00E01501" w:rsidRPr="00227F66" w:rsidP="00E01501" w14:paraId="5DEA3330" w14:textId="77777777">
            <w:pPr>
              <w:suppressAutoHyphens/>
              <w:overflowPunct w:val="0"/>
              <w:autoSpaceDE w:val="0"/>
              <w:ind w:right="28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Адреса: 07400, Київська обл., </w:t>
            </w:r>
          </w:p>
          <w:p w:rsidR="00412A7E" w:rsidRPr="00227F66" w:rsidP="00E01501" w14:paraId="14F1220A" w14:textId="7FC5AF7C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м. Бровари, </w:t>
            </w:r>
            <w:r w:rsidRPr="00227F66" w:rsidR="00103403">
              <w:rPr>
                <w:rFonts w:ascii="Times New Roman" w:hAnsi="Times New Roman"/>
                <w:sz w:val="26"/>
                <w:szCs w:val="26"/>
                <w:lang w:val="uk-UA"/>
              </w:rPr>
              <w:t>Промвузол, з-д «Пластмас»</w:t>
            </w:r>
          </w:p>
          <w:p w:rsidR="00227F66" w:rsidP="00E01501" w14:paraId="67CF89B0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27F66" w:rsidP="00E01501" w14:paraId="6C52366D" w14:textId="118DF131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sz w:val="26"/>
                <w:szCs w:val="26"/>
                <w:lang w:val="uk-UA"/>
              </w:rPr>
              <w:t>Тел.</w:t>
            </w:r>
            <w:r w:rsidRPr="00227F66" w:rsidR="00103403">
              <w:rPr>
                <w:rFonts w:ascii="Times New Roman" w:hAnsi="Times New Roman"/>
                <w:sz w:val="26"/>
                <w:szCs w:val="26"/>
                <w:lang w:val="uk-UA"/>
              </w:rPr>
              <w:t>/факс</w:t>
            </w:r>
            <w:r w:rsidRPr="00227F6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(04594) </w:t>
            </w:r>
            <w:r w:rsidRPr="00227F66" w:rsidR="00103403">
              <w:rPr>
                <w:rFonts w:ascii="Times New Roman" w:hAnsi="Times New Roman"/>
                <w:sz w:val="26"/>
                <w:szCs w:val="26"/>
                <w:lang w:val="uk-UA"/>
              </w:rPr>
              <w:t>7-28-43</w:t>
            </w:r>
          </w:p>
          <w:p w:rsidR="00103403" w:rsidRPr="00227F66" w:rsidP="00E01501" w14:paraId="06BD013A" w14:textId="54131CE0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</w:t>
            </w:r>
            <w:r w:rsidRPr="00227F66">
              <w:rPr>
                <w:rFonts w:ascii="Times New Roman" w:hAnsi="Times New Roman"/>
                <w:sz w:val="26"/>
                <w:szCs w:val="26"/>
                <w:lang w:val="uk-UA"/>
              </w:rPr>
              <w:t>од ЄДРПОУ: 34702485</w:t>
            </w:r>
          </w:p>
          <w:p w:rsidR="00412A7E" w:rsidRPr="00227F66" w:rsidP="00227F66" w14:paraId="4E3D0BAB" w14:textId="74546BC9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Style w:val="Hyperlink"/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р/р </w:t>
            </w:r>
            <w:r w:rsidRPr="00227F66"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 w:rsidRPr="00227F6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573204780000026009924924016</w:t>
            </w:r>
            <w:r w:rsidR="00227F6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 АБ «Укргазбанк»</w:t>
            </w:r>
          </w:p>
          <w:p w:rsidR="00103403" w:rsidRPr="00227F66" w:rsidP="00E01501" w14:paraId="16F58DF1" w14:textId="7985C44B">
            <w:pPr>
              <w:shd w:val="clear" w:color="auto" w:fill="FFFFFF"/>
              <w:ind w:left="2020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___________Директор</w:t>
            </w:r>
          </w:p>
          <w:p w:rsidR="00103403" w:rsidRPr="00227F66" w:rsidP="00E01501" w14:paraId="1FE8DAA3" w14:textId="4B30729C">
            <w:pPr>
              <w:ind w:left="1453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         </w:t>
            </w:r>
            <w:r w:rsid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 </w:t>
            </w:r>
            <w:r w:rsidRPr="00227F66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         Ткаченко О.М</w:t>
            </w:r>
            <w:r w:rsidRPr="00227F66" w:rsidR="00706CAB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</w:tbl>
    <w:p w:rsidR="00412A7E" w:rsidRPr="00227F66" w:rsidP="00412A7E" w14:paraId="185CB423" w14:textId="77777777">
      <w:pPr>
        <w:spacing w:after="0"/>
        <w:ind w:firstLine="426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</w:p>
    <w:p w:rsidR="004208DA" w:rsidRPr="00227F66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208DA" w:rsidRPr="00227F66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2A39" w:rsidRPr="00227F66" w:rsidP="003B2A39" w14:paraId="3ADD1283" w14:textId="56DDB27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27F66">
        <w:rPr>
          <w:rFonts w:ascii="Times New Roman" w:hAnsi="Times New Roman" w:cs="Times New Roman"/>
          <w:b/>
          <w:sz w:val="26"/>
          <w:szCs w:val="26"/>
        </w:rPr>
        <w:t xml:space="preserve">Міський голова </w:t>
      </w:r>
      <w:r w:rsidRPr="00227F66">
        <w:rPr>
          <w:rFonts w:ascii="Times New Roman" w:hAnsi="Times New Roman" w:cs="Times New Roman"/>
          <w:b/>
          <w:sz w:val="26"/>
          <w:szCs w:val="26"/>
        </w:rPr>
        <w:tab/>
      </w:r>
      <w:r w:rsidRPr="00227F66">
        <w:rPr>
          <w:rFonts w:ascii="Times New Roman" w:hAnsi="Times New Roman" w:cs="Times New Roman"/>
          <w:b/>
          <w:sz w:val="26"/>
          <w:szCs w:val="26"/>
        </w:rPr>
        <w:tab/>
      </w:r>
      <w:r w:rsidRPr="00227F66">
        <w:rPr>
          <w:rFonts w:ascii="Times New Roman" w:hAnsi="Times New Roman" w:cs="Times New Roman"/>
          <w:b/>
          <w:sz w:val="26"/>
          <w:szCs w:val="26"/>
        </w:rPr>
        <w:tab/>
      </w:r>
      <w:r w:rsidRPr="00227F66">
        <w:rPr>
          <w:rFonts w:ascii="Times New Roman" w:hAnsi="Times New Roman" w:cs="Times New Roman"/>
          <w:b/>
          <w:sz w:val="26"/>
          <w:szCs w:val="26"/>
        </w:rPr>
        <w:tab/>
      </w:r>
      <w:r w:rsidRPr="00227F66">
        <w:rPr>
          <w:rFonts w:ascii="Times New Roman" w:hAnsi="Times New Roman" w:cs="Times New Roman"/>
          <w:b/>
          <w:sz w:val="26"/>
          <w:szCs w:val="26"/>
        </w:rPr>
        <w:tab/>
      </w:r>
      <w:r w:rsidRPr="00227F66">
        <w:rPr>
          <w:rFonts w:ascii="Times New Roman" w:hAnsi="Times New Roman" w:cs="Times New Roman"/>
          <w:b/>
          <w:sz w:val="26"/>
          <w:szCs w:val="26"/>
        </w:rPr>
        <w:tab/>
      </w:r>
      <w:r w:rsidRPr="00227F66">
        <w:rPr>
          <w:rFonts w:ascii="Times New Roman" w:hAnsi="Times New Roman" w:cs="Times New Roman"/>
          <w:b/>
          <w:sz w:val="26"/>
          <w:szCs w:val="26"/>
        </w:rPr>
        <w:tab/>
      </w:r>
      <w:r w:rsidRPr="00227F66">
        <w:rPr>
          <w:rFonts w:ascii="Times New Roman" w:hAnsi="Times New Roman" w:cs="Times New Roman"/>
          <w:b/>
          <w:sz w:val="26"/>
          <w:szCs w:val="26"/>
        </w:rPr>
        <w:tab/>
        <w:t>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E34E2E"/>
    <w:multiLevelType w:val="hybridMultilevel"/>
    <w:tmpl w:val="FFF63D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8DE420C"/>
    <w:multiLevelType w:val="multilevel"/>
    <w:tmpl w:val="24D21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73A72427"/>
    <w:multiLevelType w:val="hybridMultilevel"/>
    <w:tmpl w:val="923813C8"/>
    <w:lvl w:ilvl="0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71963"/>
    <w:rsid w:val="00077BA2"/>
    <w:rsid w:val="000E0637"/>
    <w:rsid w:val="000E7ADA"/>
    <w:rsid w:val="00103403"/>
    <w:rsid w:val="0013644D"/>
    <w:rsid w:val="0019083E"/>
    <w:rsid w:val="00227267"/>
    <w:rsid w:val="00227F66"/>
    <w:rsid w:val="00270C12"/>
    <w:rsid w:val="002D71B2"/>
    <w:rsid w:val="003044F0"/>
    <w:rsid w:val="003530E1"/>
    <w:rsid w:val="003735BC"/>
    <w:rsid w:val="003913AD"/>
    <w:rsid w:val="003A4315"/>
    <w:rsid w:val="003B2A39"/>
    <w:rsid w:val="00412A7E"/>
    <w:rsid w:val="004208DA"/>
    <w:rsid w:val="00424AD7"/>
    <w:rsid w:val="00424B54"/>
    <w:rsid w:val="00426E50"/>
    <w:rsid w:val="004C6C25"/>
    <w:rsid w:val="004F7CAD"/>
    <w:rsid w:val="00520285"/>
    <w:rsid w:val="00524AF7"/>
    <w:rsid w:val="00545B76"/>
    <w:rsid w:val="006216F5"/>
    <w:rsid w:val="00706CAB"/>
    <w:rsid w:val="00784598"/>
    <w:rsid w:val="007C582E"/>
    <w:rsid w:val="0081066D"/>
    <w:rsid w:val="0081415C"/>
    <w:rsid w:val="00853C00"/>
    <w:rsid w:val="008558A4"/>
    <w:rsid w:val="00875A63"/>
    <w:rsid w:val="00893E2E"/>
    <w:rsid w:val="008B6EF2"/>
    <w:rsid w:val="008D372A"/>
    <w:rsid w:val="008F55D5"/>
    <w:rsid w:val="009E1F3A"/>
    <w:rsid w:val="00A12778"/>
    <w:rsid w:val="00A84A56"/>
    <w:rsid w:val="00B13412"/>
    <w:rsid w:val="00B20C04"/>
    <w:rsid w:val="00B3670E"/>
    <w:rsid w:val="00B6240C"/>
    <w:rsid w:val="00B75554"/>
    <w:rsid w:val="00BF532A"/>
    <w:rsid w:val="00C72BF6"/>
    <w:rsid w:val="00CB633A"/>
    <w:rsid w:val="00CC773B"/>
    <w:rsid w:val="00D96F7D"/>
    <w:rsid w:val="00E01501"/>
    <w:rsid w:val="00EE06C3"/>
    <w:rsid w:val="00EF55E6"/>
    <w:rsid w:val="00F1156F"/>
    <w:rsid w:val="00F13CCA"/>
    <w:rsid w:val="00F33B16"/>
    <w:rsid w:val="00F450EB"/>
    <w:rsid w:val="00F52248"/>
    <w:rsid w:val="00FA7F3E"/>
    <w:rsid w:val="00FD73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778"/>
  </w:style>
  <w:style w:type="paragraph" w:styleId="Heading1">
    <w:name w:val="heading 1"/>
    <w:basedOn w:val="Normal"/>
    <w:next w:val="Normal"/>
    <w:link w:val="1"/>
    <w:uiPriority w:val="9"/>
    <w:qFormat/>
    <w:rsid w:val="00A127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A12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127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12778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12778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12778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127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12778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127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semiHidden/>
    <w:unhideWhenUsed/>
    <w:rsid w:val="00412A7E"/>
    <w:rPr>
      <w:color w:val="0000FF"/>
      <w:u w:val="single"/>
    </w:rPr>
  </w:style>
  <w:style w:type="table" w:styleId="TableGrid">
    <w:name w:val="Table Grid"/>
    <w:basedOn w:val="TableNormal"/>
    <w:uiPriority w:val="59"/>
    <w:rsid w:val="00412A7E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rsid w:val="00077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077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Exact">
    <w:name w:val="Подпись к картинке Exact"/>
    <w:basedOn w:val="DefaultParagraphFont"/>
    <w:link w:val="a1"/>
    <w:rsid w:val="00077B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DefaultParagraphFont"/>
    <w:rsid w:val="00077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1">
    <w:name w:val="Подпись к картинке"/>
    <w:basedOn w:val="Normal"/>
    <w:link w:val="Exact"/>
    <w:rsid w:val="00077BA2"/>
    <w:pPr>
      <w:widowControl w:val="0"/>
      <w:shd w:val="clear" w:color="auto" w:fill="FFFFFF"/>
      <w:spacing w:after="18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B13412"/>
    <w:pPr>
      <w:ind w:left="720"/>
      <w:contextualSpacing/>
    </w:pPr>
  </w:style>
  <w:style w:type="character" w:customStyle="1" w:styleId="1">
    <w:name w:val="Заголовок 1 Знак"/>
    <w:basedOn w:val="DefaultParagraphFont"/>
    <w:link w:val="Heading1"/>
    <w:uiPriority w:val="9"/>
    <w:rsid w:val="00A127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DefaultParagraphFont"/>
    <w:link w:val="Heading2"/>
    <w:uiPriority w:val="9"/>
    <w:semiHidden/>
    <w:rsid w:val="00A1277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12778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12778"/>
    <w:rPr>
      <w:i/>
      <w:iCs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12778"/>
    <w:rPr>
      <w:color w:val="365F91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12778"/>
    <w:rPr>
      <w:color w:val="244061" w:themeColor="accent1" w:themeShade="80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12778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12778"/>
    <w:rPr>
      <w:color w:val="262626" w:themeColor="text1" w:themeTint="D9"/>
      <w:sz w:val="21"/>
      <w:szCs w:val="21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1277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277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a2"/>
    <w:uiPriority w:val="10"/>
    <w:qFormat/>
    <w:rsid w:val="00A127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2">
    <w:name w:val="Назва Знак"/>
    <w:basedOn w:val="DefaultParagraphFont"/>
    <w:link w:val="Title"/>
    <w:uiPriority w:val="10"/>
    <w:rsid w:val="00A1277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a3"/>
    <w:uiPriority w:val="11"/>
    <w:qFormat/>
    <w:rsid w:val="00A1277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3">
    <w:name w:val="Підзаголовок Знак"/>
    <w:basedOn w:val="DefaultParagraphFont"/>
    <w:link w:val="Subtitle"/>
    <w:uiPriority w:val="11"/>
    <w:rsid w:val="00A12778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A12778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12778"/>
    <w:rPr>
      <w:i/>
      <w:iCs/>
      <w:color w:val="auto"/>
    </w:rPr>
  </w:style>
  <w:style w:type="paragraph" w:styleId="NoSpacing">
    <w:name w:val="No Spacing"/>
    <w:uiPriority w:val="1"/>
    <w:qFormat/>
    <w:rsid w:val="00A12778"/>
    <w:pPr>
      <w:spacing w:after="0" w:line="240" w:lineRule="auto"/>
    </w:pPr>
  </w:style>
  <w:style w:type="paragraph" w:styleId="Quote">
    <w:name w:val="Quote"/>
    <w:basedOn w:val="Normal"/>
    <w:next w:val="Normal"/>
    <w:link w:val="a4"/>
    <w:uiPriority w:val="29"/>
    <w:qFormat/>
    <w:rsid w:val="00A1277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4">
    <w:name w:val="Цитата Знак"/>
    <w:basedOn w:val="DefaultParagraphFont"/>
    <w:link w:val="Quote"/>
    <w:uiPriority w:val="29"/>
    <w:rsid w:val="00A1277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a5"/>
    <w:uiPriority w:val="30"/>
    <w:qFormat/>
    <w:rsid w:val="00A1277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5">
    <w:name w:val="Насичена цитата Знак"/>
    <w:basedOn w:val="DefaultParagraphFont"/>
    <w:link w:val="IntenseQuote"/>
    <w:uiPriority w:val="30"/>
    <w:rsid w:val="00A12778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1277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12778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12778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12778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1277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27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20F8D"/>
    <w:rsid w:val="000E7ADA"/>
    <w:rsid w:val="001043C3"/>
    <w:rsid w:val="0019083E"/>
    <w:rsid w:val="003C6A8E"/>
    <w:rsid w:val="004D1168"/>
    <w:rsid w:val="006E2E95"/>
    <w:rsid w:val="007A6FE3"/>
    <w:rsid w:val="007E470E"/>
    <w:rsid w:val="0082397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5C003-36F1-49BF-9266-1F3E39A1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2468</Words>
  <Characters>1408</Characters>
  <Application>Microsoft Office Word</Application>
  <DocSecurity>8</DocSecurity>
  <Lines>11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HP-1</cp:lastModifiedBy>
  <cp:revision>33</cp:revision>
  <dcterms:created xsi:type="dcterms:W3CDTF">2023-03-27T06:26:00Z</dcterms:created>
  <dcterms:modified xsi:type="dcterms:W3CDTF">2024-11-28T12:22:00Z</dcterms:modified>
</cp:coreProperties>
</file>