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60832" w14:textId="77777777" w:rsidR="00C92E21" w:rsidRDefault="00B6785C" w:rsidP="00C92E2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349513DF" w14:textId="77777777" w:rsidR="00C92E21" w:rsidRDefault="00B6785C" w:rsidP="00C92E2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14:paraId="56282435" w14:textId="77777777" w:rsidR="00C92E21" w:rsidRDefault="00B6785C" w:rsidP="00C92E2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5D01E90F" w14:textId="7291D11B" w:rsidR="00C92E21" w:rsidRDefault="00B6785C" w:rsidP="00C92E2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0381C">
        <w:rPr>
          <w:rFonts w:ascii="Times New Roman" w:hAnsi="Times New Roman" w:cs="Times New Roman"/>
          <w:sz w:val="28"/>
          <w:szCs w:val="28"/>
          <w:lang w:val="uk-UA"/>
        </w:rPr>
        <w:t>28.10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.2022 № 1</w:t>
      </w:r>
      <w:r w:rsidR="008E0566">
        <w:rPr>
          <w:rFonts w:ascii="Times New Roman" w:hAnsi="Times New Roman" w:cs="Times New Roman"/>
          <w:sz w:val="28"/>
          <w:szCs w:val="28"/>
          <w:lang w:val="uk-UA"/>
        </w:rPr>
        <w:t>54</w:t>
      </w:r>
      <w:r>
        <w:rPr>
          <w:rFonts w:ascii="Times New Roman" w:hAnsi="Times New Roman" w:cs="Times New Roman"/>
          <w:sz w:val="28"/>
          <w:szCs w:val="28"/>
          <w:lang w:val="uk-UA"/>
        </w:rPr>
        <w:t>-ОД</w:t>
      </w:r>
    </w:p>
    <w:p w14:paraId="2D56BC31" w14:textId="77777777" w:rsidR="00C92E21" w:rsidRDefault="00B6785C" w:rsidP="00C92E2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розпорядження міського голови</w:t>
      </w:r>
    </w:p>
    <w:permEnd w:id="0"/>
    <w:p w14:paraId="7C59F862" w14:textId="2E2D84E9" w:rsidR="0053119B" w:rsidRDefault="00B6785C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27.11.2024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163-ОД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14:paraId="28AA0C03" w14:textId="1E9B8DA8"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05820A48" w14:textId="77777777" w:rsidR="00C92E21" w:rsidRDefault="00C92E21" w:rsidP="00C92E21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ermStart w:id="1" w:edGrp="everyone"/>
    </w:p>
    <w:p w14:paraId="1D7FEFD5" w14:textId="4D6A63C3" w:rsidR="00C92E21" w:rsidRDefault="00B6785C" w:rsidP="00C92E21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Склад комісії </w:t>
      </w:r>
    </w:p>
    <w:p w14:paraId="36A3DEDB" w14:textId="77777777" w:rsidR="004B03DE" w:rsidRDefault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2509"/>
        <w:gridCol w:w="6509"/>
      </w:tblGrid>
      <w:tr w:rsidR="007D412F" w:rsidRPr="0030381C" w14:paraId="50305D6F" w14:textId="77777777" w:rsidTr="00C92E21">
        <w:tc>
          <w:tcPr>
            <w:tcW w:w="621" w:type="dxa"/>
            <w:hideMark/>
          </w:tcPr>
          <w:p w14:paraId="4D243D85" w14:textId="7B6CEC15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2509" w:type="dxa"/>
            <w:hideMark/>
          </w:tcPr>
          <w:p w14:paraId="0258ED1D" w14:textId="77777777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Лариса ФЕДОТЬЄВА</w:t>
            </w:r>
          </w:p>
        </w:tc>
        <w:tc>
          <w:tcPr>
            <w:tcW w:w="6509" w:type="dxa"/>
          </w:tcPr>
          <w:p w14:paraId="288D2430" w14:textId="3937F548" w:rsidR="00C92E21" w:rsidRPr="00C92E21" w:rsidRDefault="00B6785C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1" w:name="_Hlk121836159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– начальник відділу експлуатації житла управління будівництва, </w:t>
            </w: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bookmarkEnd w:id="1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голова комісії;</w:t>
            </w:r>
          </w:p>
          <w:p w14:paraId="49B21730" w14:textId="77777777" w:rsidR="00C92E21" w:rsidRPr="00C92E21" w:rsidRDefault="00C92E21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:rsidR="007D412F" w:rsidRPr="0030381C" w14:paraId="4EF922F4" w14:textId="77777777" w:rsidTr="00C92E21">
        <w:tc>
          <w:tcPr>
            <w:tcW w:w="621" w:type="dxa"/>
            <w:hideMark/>
          </w:tcPr>
          <w:p w14:paraId="6A7D52B9" w14:textId="5A673F5C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2509" w:type="dxa"/>
            <w:hideMark/>
          </w:tcPr>
          <w:p w14:paraId="525EBB0F" w14:textId="2B0D1E30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Світлана АЛЄКСАНДРОВА </w:t>
            </w:r>
          </w:p>
        </w:tc>
        <w:tc>
          <w:tcPr>
            <w:tcW w:w="6509" w:type="dxa"/>
          </w:tcPr>
          <w:p w14:paraId="173B1A20" w14:textId="5369F4BD" w:rsidR="00C92E21" w:rsidRPr="00C92E21" w:rsidRDefault="00B6785C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2" w:name="_Hlk121836439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–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старший майстер 1 групи району з технічного обслуговування внутрішньобудинкових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систем та ліквідації аварій у внутрішньобудинкових мережах комунального підприємства Броварської міської ради Броварського району Київської області «Броваритепловодоенергія»,</w:t>
            </w:r>
            <w:r w:rsidRPr="00C92E2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секретар комісії</w:t>
            </w:r>
            <w:bookmarkEnd w:id="2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14:paraId="5165F1C6" w14:textId="77777777" w:rsidR="00C92E21" w:rsidRPr="00C92E21" w:rsidRDefault="00C92E21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:rsidR="007D412F" w:rsidRPr="0030381C" w14:paraId="40E97540" w14:textId="77777777" w:rsidTr="00C92E21">
        <w:tc>
          <w:tcPr>
            <w:tcW w:w="621" w:type="dxa"/>
            <w:hideMark/>
          </w:tcPr>
          <w:p w14:paraId="46BEC54E" w14:textId="72CAD8F9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2509" w:type="dxa"/>
            <w:hideMark/>
          </w:tcPr>
          <w:p w14:paraId="1FA412EF" w14:textId="48E81E8B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Олександр СЕМЕНЕНКО </w:t>
            </w:r>
          </w:p>
        </w:tc>
        <w:tc>
          <w:tcPr>
            <w:tcW w:w="6509" w:type="dxa"/>
          </w:tcPr>
          <w:p w14:paraId="74772D3E" w14:textId="09B64941" w:rsidR="00C92E21" w:rsidRPr="00C92E21" w:rsidRDefault="00B6785C" w:rsidP="008E05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начальник району з технічного обсл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уговування внутрішньобудинкових систем та ліквідації аварій у внутрішньобудинкових мережах комунального підприємства Броварської міської ради Броварського району Київської області «Броваритепловодоенергія»</w:t>
            </w: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14:paraId="1B0F9C3C" w14:textId="77777777" w:rsidR="00C92E21" w:rsidRPr="00C92E21" w:rsidRDefault="00C92E21" w:rsidP="008E05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:rsidR="007D412F" w14:paraId="35B43582" w14:textId="77777777" w:rsidTr="00C92E21">
        <w:tc>
          <w:tcPr>
            <w:tcW w:w="621" w:type="dxa"/>
          </w:tcPr>
          <w:p w14:paraId="5743EEB7" w14:textId="7BD8F636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9018" w:type="dxa"/>
            <w:gridSpan w:val="2"/>
          </w:tcPr>
          <w:p w14:paraId="47F27738" w14:textId="60F4D4D9" w:rsidR="00C92E21" w:rsidRDefault="00B6785C" w:rsidP="00C92E2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редставник управителя або об’єднання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співвласників багатоквартирного будинку або житлово-будівельного кооперативу (за згодою)</w:t>
            </w:r>
            <w:r w:rsidRPr="00C92E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;</w:t>
            </w:r>
          </w:p>
          <w:p w14:paraId="014E58E0" w14:textId="22CA5A2F" w:rsidR="00C92E21" w:rsidRPr="00C92E21" w:rsidRDefault="00C92E21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:rsidR="007D412F" w14:paraId="0CC1BA28" w14:textId="77777777" w:rsidTr="00D64FB5">
        <w:tc>
          <w:tcPr>
            <w:tcW w:w="621" w:type="dxa"/>
            <w:hideMark/>
          </w:tcPr>
          <w:p w14:paraId="5D75958A" w14:textId="0EF90EAC" w:rsidR="00C92E21" w:rsidRPr="00C92E21" w:rsidRDefault="00B6785C" w:rsidP="00C92E2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9018" w:type="dxa"/>
            <w:gridSpan w:val="2"/>
            <w:hideMark/>
          </w:tcPr>
          <w:p w14:paraId="53B889C9" w14:textId="4695CCA7" w:rsidR="00C92E21" w:rsidRPr="00C92E21" w:rsidRDefault="00B6785C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редставник Броварського районного управління поліції Головного управління Національної поліції України в Київській області (за згодою).</w:t>
            </w:r>
          </w:p>
          <w:p w14:paraId="698ACC05" w14:textId="77777777" w:rsidR="00C92E21" w:rsidRPr="00C92E21" w:rsidRDefault="00C92E21" w:rsidP="00C92E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</w:tbl>
    <w:p w14:paraId="748699CF" w14:textId="77777777" w:rsidR="00C92E21" w:rsidRDefault="00C92E21" w:rsidP="00C92E21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C3722E7" w14:textId="3A42BB0E" w:rsidR="009925BA" w:rsidRDefault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B6DD975" w14:textId="77777777" w:rsidR="006944BA" w:rsidRDefault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DA86B6" w14:textId="5B13EE45" w:rsidR="00A061A3" w:rsidRDefault="00B6785C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7FAFB" w14:textId="77777777" w:rsidR="00B6785C" w:rsidRDefault="00B6785C">
      <w:pPr>
        <w:spacing w:after="0" w:line="240" w:lineRule="auto"/>
      </w:pPr>
      <w:r>
        <w:separator/>
      </w:r>
    </w:p>
  </w:endnote>
  <w:endnote w:type="continuationSeparator" w:id="0">
    <w:p w14:paraId="760B4E70" w14:textId="77777777" w:rsidR="00B6785C" w:rsidRDefault="00B6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898198"/>
      <w:docPartObj>
        <w:docPartGallery w:val="Page Numbers (Bottom of Page)"/>
        <w:docPartUnique/>
      </w:docPartObj>
    </w:sdtPr>
    <w:sdtEndPr/>
    <w:sdtContent>
      <w:p w14:paraId="5E229025" w14:textId="0C8A368D" w:rsidR="00C454E0" w:rsidRDefault="00B678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D6DACB3" w14:textId="77777777" w:rsidR="00C454E0" w:rsidRDefault="00C454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7930D" w14:textId="77777777" w:rsidR="00B6785C" w:rsidRDefault="00B6785C">
      <w:pPr>
        <w:spacing w:after="0" w:line="240" w:lineRule="auto"/>
      </w:pPr>
      <w:r>
        <w:separator/>
      </w:r>
    </w:p>
  </w:footnote>
  <w:footnote w:type="continuationSeparator" w:id="0">
    <w:p w14:paraId="25A16E8A" w14:textId="77777777" w:rsidR="00B6785C" w:rsidRDefault="00B6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0A1860" w14:textId="4BC9E376" w:rsidR="00C454E0" w:rsidRDefault="00B6785C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14:paraId="0101673D" w14:textId="77777777" w:rsidR="00C454E0" w:rsidRDefault="00C454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+3Neybbrdg==" w:salt="74ymU/uUGaMfv3lvucPJ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C7"/>
    <w:rsid w:val="001E719B"/>
    <w:rsid w:val="0030381C"/>
    <w:rsid w:val="00304983"/>
    <w:rsid w:val="00355818"/>
    <w:rsid w:val="004B03DE"/>
    <w:rsid w:val="0053119B"/>
    <w:rsid w:val="006944BA"/>
    <w:rsid w:val="007D412F"/>
    <w:rsid w:val="008D075A"/>
    <w:rsid w:val="008E0566"/>
    <w:rsid w:val="009925BA"/>
    <w:rsid w:val="009A23C7"/>
    <w:rsid w:val="00A061A3"/>
    <w:rsid w:val="00A57F55"/>
    <w:rsid w:val="00B6785C"/>
    <w:rsid w:val="00BA1C93"/>
    <w:rsid w:val="00C454E0"/>
    <w:rsid w:val="00C92E21"/>
    <w:rsid w:val="00DD16FD"/>
    <w:rsid w:val="00E441D0"/>
    <w:rsid w:val="00EC64D7"/>
    <w:rsid w:val="00E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table" w:styleId="a7">
    <w:name w:val="Table Grid"/>
    <w:basedOn w:val="a1"/>
    <w:uiPriority w:val="39"/>
    <w:rsid w:val="00C92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table" w:styleId="a7">
    <w:name w:val="Table Grid"/>
    <w:basedOn w:val="a1"/>
    <w:uiPriority w:val="39"/>
    <w:rsid w:val="00C92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CC17D6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92362"/>
    <w:rsid w:val="001D2A75"/>
    <w:rsid w:val="001E4C55"/>
    <w:rsid w:val="00355818"/>
    <w:rsid w:val="00A23416"/>
    <w:rsid w:val="00BB107A"/>
    <w:rsid w:val="00CC17D6"/>
    <w:rsid w:val="00E4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2024-11-29T11:54:00Z</dcterms:modified>
</cp:coreProperties>
</file>