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7856A4" w:rsidP="00CF556F" w14:paraId="5C916CD2" w14:textId="39C309AC">
      <w:pPr>
        <w:tabs>
          <w:tab w:val="left" w:pos="5610"/>
          <w:tab w:val="left" w:pos="6358"/>
        </w:tabs>
        <w:spacing w:after="0"/>
        <w:ind w:left="10206"/>
        <w:jc w:val="center"/>
        <w:rPr>
          <w:rFonts w:ascii="Times New Roman" w:hAnsi="Times New Roman" w:cs="Times New Roman"/>
          <w:sz w:val="28"/>
          <w:szCs w:val="28"/>
          <w:lang w:val="ru-RU"/>
        </w:rPr>
      </w:pPr>
      <w:permStart w:id="0" w:edGrp="everyone"/>
      <w:r w:rsidRPr="004208DA">
        <w:rPr>
          <w:rFonts w:ascii="Times New Roman" w:hAnsi="Times New Roman" w:cs="Times New Roman"/>
          <w:sz w:val="28"/>
          <w:szCs w:val="28"/>
        </w:rPr>
        <w:t>Додаток</w:t>
      </w:r>
    </w:p>
    <w:p w:rsidR="007856A4" w:rsidP="00CF556F" w14:paraId="2A732383" w14:textId="77777777">
      <w:pPr>
        <w:tabs>
          <w:tab w:val="left" w:pos="5610"/>
          <w:tab w:val="left" w:pos="6358"/>
        </w:tabs>
        <w:spacing w:after="0"/>
        <w:ind w:left="10206"/>
        <w:jc w:val="center"/>
        <w:rPr>
          <w:rFonts w:ascii="Times New Roman" w:eastAsia="Times New Roman" w:hAnsi="Times New Roman" w:cs="Times New Roman"/>
          <w:sz w:val="28"/>
          <w:szCs w:val="28"/>
          <w:lang w:eastAsia="ru-RU"/>
        </w:rPr>
      </w:pPr>
      <w:r w:rsidRPr="00EB311B">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w:t>
      </w:r>
    </w:p>
    <w:p w:rsidR="004208DA" w:rsidRPr="007856A4" w:rsidP="00CF556F" w14:paraId="6A667878" w14:textId="26872A6B">
      <w:pPr>
        <w:tabs>
          <w:tab w:val="left" w:pos="5610"/>
          <w:tab w:val="left" w:pos="6358"/>
        </w:tabs>
        <w:spacing w:after="0"/>
        <w:ind w:left="10206"/>
        <w:jc w:val="center"/>
        <w:rPr>
          <w:rFonts w:ascii="Times New Roman" w:hAnsi="Times New Roman" w:cs="Times New Roman"/>
          <w:sz w:val="28"/>
          <w:szCs w:val="28"/>
          <w:lang w:val="en-US"/>
        </w:rPr>
      </w:pPr>
      <w:r w:rsidRPr="00EB311B">
        <w:rPr>
          <w:rFonts w:ascii="Times New Roman" w:eastAsia="Times New Roman" w:hAnsi="Times New Roman" w:cs="Times New Roman"/>
          <w:sz w:val="28"/>
          <w:szCs w:val="28"/>
          <w:lang w:eastAsia="ru-RU"/>
        </w:rPr>
        <w:t>на 2025 рік</w:t>
      </w:r>
    </w:p>
    <w:permEnd w:id="0"/>
    <w:p w:rsidR="004208DA" w:rsidRPr="0022588C" w:rsidP="00CF556F" w14:paraId="78288CAD" w14:textId="1309A780">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22588C">
        <w:rPr>
          <w:rFonts w:ascii="Times New Roman" w:hAnsi="Times New Roman" w:cs="Times New Roman"/>
          <w:sz w:val="28"/>
          <w:szCs w:val="28"/>
        </w:rPr>
        <w:t>19.11.2024</w:t>
      </w:r>
      <w:r w:rsidRPr="004208DA">
        <w:rPr>
          <w:rFonts w:ascii="Times New Roman" w:hAnsi="Times New Roman" w:cs="Times New Roman"/>
          <w:sz w:val="28"/>
          <w:szCs w:val="28"/>
        </w:rPr>
        <w:t xml:space="preserve"> №</w:t>
      </w:r>
      <w:r w:rsidRPr="0022588C" w:rsidR="0022588C">
        <w:rPr>
          <w:rFonts w:ascii="Times New Roman" w:hAnsi="Times New Roman" w:cs="Times New Roman"/>
          <w:sz w:val="28"/>
          <w:szCs w:val="28"/>
        </w:rPr>
        <w:t xml:space="preserve"> </w:t>
      </w:r>
      <w:r w:rsidR="0022588C">
        <w:rPr>
          <w:rFonts w:ascii="Times New Roman" w:hAnsi="Times New Roman" w:cs="Times New Roman"/>
          <w:sz w:val="28"/>
          <w:szCs w:val="28"/>
        </w:rPr>
        <w:t>1160</w:t>
      </w:r>
    </w:p>
    <w:p w:rsidR="004208DA" w:rsidRPr="002D569F" w:rsidP="00617517" w14:paraId="0A449B32" w14:textId="77777777">
      <w:pPr>
        <w:spacing w:after="0"/>
        <w:ind w:left="11057"/>
        <w:rPr>
          <w:rFonts w:ascii="Times New Roman" w:hAnsi="Times New Roman" w:cs="Times New Roman"/>
          <w:b/>
          <w:bCs/>
          <w:sz w:val="28"/>
          <w:szCs w:val="28"/>
        </w:rPr>
      </w:pPr>
    </w:p>
    <w:p w:rsidR="00EB311B" w:rsidP="00EB311B" w14:paraId="6DF30DE2" w14:textId="77777777">
      <w:pPr>
        <w:spacing w:after="0"/>
        <w:jc w:val="center"/>
        <w:outlineLvl w:val="1"/>
        <w:rPr>
          <w:rFonts w:ascii="Times New Roman" w:eastAsia="Times New Roman" w:hAnsi="Times New Roman" w:cs="Times New Roman"/>
          <w:b/>
          <w:bCs/>
          <w:sz w:val="28"/>
          <w:szCs w:val="28"/>
          <w:lang w:eastAsia="ru-RU"/>
        </w:rPr>
      </w:pPr>
      <w:bookmarkStart w:id="1" w:name="_Hlk153175712"/>
      <w:permStart w:id="2" w:edGrp="everyone"/>
    </w:p>
    <w:p w:rsidR="00EB311B" w:rsidRPr="00EB311B" w:rsidP="00EB311B" w14:paraId="65600611" w14:textId="2894C269">
      <w:pPr>
        <w:spacing w:after="0"/>
        <w:jc w:val="center"/>
        <w:outlineLvl w:val="1"/>
        <w:rPr>
          <w:rFonts w:ascii="Times New Roman" w:eastAsia="Times New Roman" w:hAnsi="Times New Roman" w:cs="Times New Roman"/>
          <w:b/>
          <w:bCs/>
          <w:sz w:val="28"/>
          <w:szCs w:val="28"/>
          <w:lang w:eastAsia="ru-RU"/>
        </w:rPr>
      </w:pPr>
      <w:r w:rsidRPr="00EB311B">
        <w:rPr>
          <w:rFonts w:ascii="Times New Roman" w:eastAsia="Times New Roman" w:hAnsi="Times New Roman" w:cs="Times New Roman"/>
          <w:b/>
          <w:bCs/>
          <w:sz w:val="28"/>
          <w:szCs w:val="28"/>
          <w:lang w:eastAsia="ru-RU"/>
        </w:rPr>
        <w:t xml:space="preserve">Потреба у фінансуванні </w:t>
      </w:r>
    </w:p>
    <w:p w:rsidR="00EB311B" w:rsidRPr="00EB311B" w:rsidP="00EB311B" w14:paraId="2FD5A759" w14:textId="77777777">
      <w:pPr>
        <w:spacing w:after="0"/>
        <w:jc w:val="center"/>
        <w:outlineLvl w:val="1"/>
        <w:rPr>
          <w:rFonts w:ascii="Times New Roman" w:eastAsia="Times New Roman" w:hAnsi="Times New Roman" w:cs="Times New Roman"/>
          <w:b/>
          <w:bCs/>
          <w:sz w:val="28"/>
          <w:szCs w:val="28"/>
          <w:lang w:eastAsia="ru-RU"/>
        </w:rPr>
      </w:pPr>
      <w:r w:rsidRPr="00EB311B">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EB311B" w:rsidRPr="00EB311B" w:rsidP="00EB311B" w14:paraId="3281CDC3" w14:textId="77777777">
      <w:pPr>
        <w:spacing w:after="0"/>
        <w:jc w:val="center"/>
        <w:outlineLvl w:val="1"/>
        <w:rPr>
          <w:rFonts w:ascii="Times New Roman" w:eastAsia="Times New Roman" w:hAnsi="Times New Roman" w:cs="Times New Roman"/>
          <w:b/>
          <w:bCs/>
          <w:sz w:val="28"/>
          <w:szCs w:val="28"/>
          <w:lang w:eastAsia="ru-RU"/>
        </w:rPr>
      </w:pPr>
      <w:r w:rsidRPr="00EB311B">
        <w:rPr>
          <w:rFonts w:ascii="Times New Roman" w:eastAsia="Times New Roman" w:hAnsi="Times New Roman" w:cs="Times New Roman"/>
          <w:b/>
          <w:bCs/>
          <w:sz w:val="28"/>
          <w:szCs w:val="28"/>
          <w:lang w:eastAsia="ru-RU"/>
        </w:rPr>
        <w:t>на 2025 рік</w:t>
      </w:r>
    </w:p>
    <w:p w:rsidR="00EB311B" w:rsidRPr="00EB311B" w:rsidP="00EB311B" w14:paraId="38BF6FCE" w14:textId="77777777">
      <w:pPr>
        <w:spacing w:after="0"/>
        <w:jc w:val="center"/>
        <w:outlineLvl w:val="1"/>
        <w:rPr>
          <w:rFonts w:ascii="Times New Roman" w:eastAsia="Times New Roman" w:hAnsi="Times New Roman" w:cs="Times New Roman"/>
          <w:b/>
          <w:bCs/>
          <w:sz w:val="28"/>
          <w:szCs w:val="28"/>
          <w:lang w:eastAsia="ru-RU"/>
        </w:rPr>
      </w:pPr>
    </w:p>
    <w:p w:rsidR="00EB311B" w:rsidRPr="00EB311B" w:rsidP="00EB311B" w14:paraId="233113FE" w14:textId="77777777">
      <w:pPr>
        <w:spacing w:after="0"/>
        <w:jc w:val="center"/>
        <w:outlineLvl w:val="1"/>
        <w:rPr>
          <w:rFonts w:ascii="Times New Roman" w:eastAsia="Times New Roman" w:hAnsi="Times New Roman" w:cs="Times New Roman"/>
          <w:b/>
          <w:bCs/>
          <w:sz w:val="28"/>
          <w:szCs w:val="28"/>
          <w:lang w:eastAsia="ru-RU"/>
        </w:rPr>
      </w:pPr>
    </w:p>
    <w:p w:rsidR="00EB311B" w:rsidRPr="00EB311B" w:rsidP="00EB311B" w14:paraId="2CD8CF2A" w14:textId="77777777">
      <w:pPr>
        <w:spacing w:after="0"/>
        <w:jc w:val="center"/>
        <w:outlineLvl w:val="1"/>
        <w:rPr>
          <w:rFonts w:ascii="Times New Roman" w:eastAsia="Times New Roman" w:hAnsi="Times New Roman" w:cs="Times New Roman"/>
          <w:b/>
          <w:bCs/>
          <w:sz w:val="28"/>
          <w:szCs w:val="28"/>
          <w:lang w:eastAsia="ru-RU"/>
        </w:rPr>
      </w:pPr>
    </w:p>
    <w:p w:rsidR="00EB311B" w:rsidRPr="00EB311B" w:rsidP="00EB311B" w14:paraId="14905A93" w14:textId="77777777">
      <w:pPr>
        <w:spacing w:after="0"/>
        <w:jc w:val="center"/>
        <w:outlineLvl w:val="1"/>
        <w:rPr>
          <w:rFonts w:ascii="Times New Roman" w:eastAsia="Times New Roman" w:hAnsi="Times New Roman" w:cs="Times New Roman"/>
          <w:b/>
          <w:bCs/>
          <w:sz w:val="28"/>
          <w:szCs w:val="28"/>
          <w:lang w:eastAsia="ru-RU"/>
        </w:rPr>
      </w:pPr>
    </w:p>
    <w:p w:rsidR="00EB311B" w:rsidRPr="00EB311B" w:rsidP="00EB311B" w14:paraId="00EF647E" w14:textId="77777777">
      <w:pPr>
        <w:spacing w:after="0"/>
        <w:jc w:val="center"/>
        <w:outlineLvl w:val="1"/>
        <w:rPr>
          <w:rFonts w:ascii="Times New Roman" w:eastAsia="Times New Roman" w:hAnsi="Times New Roman" w:cs="Times New Roman"/>
          <w:b/>
          <w:bCs/>
          <w:sz w:val="28"/>
          <w:szCs w:val="28"/>
          <w:lang w:eastAsia="ru-RU"/>
        </w:rPr>
      </w:pPr>
    </w:p>
    <w:p w:rsidR="00EB311B" w:rsidRPr="00EB311B" w:rsidP="00EB311B" w14:paraId="7AEED3E4" w14:textId="77777777">
      <w:pPr>
        <w:spacing w:after="0"/>
        <w:jc w:val="center"/>
        <w:outlineLvl w:val="1"/>
        <w:rPr>
          <w:rFonts w:ascii="Times New Roman" w:eastAsia="Times New Roman" w:hAnsi="Times New Roman" w:cs="Times New Roman"/>
          <w:b/>
          <w:bCs/>
          <w:sz w:val="28"/>
          <w:szCs w:val="28"/>
          <w:lang w:eastAsia="ru-RU"/>
        </w:rPr>
      </w:pPr>
    </w:p>
    <w:p w:rsidR="00EB311B" w:rsidRPr="00EB311B" w:rsidP="00EB311B" w14:paraId="3743D2C8" w14:textId="77777777">
      <w:pPr>
        <w:spacing w:after="0"/>
        <w:jc w:val="center"/>
        <w:outlineLvl w:val="1"/>
        <w:rPr>
          <w:rFonts w:ascii="Times New Roman" w:eastAsia="Times New Roman" w:hAnsi="Times New Roman" w:cs="Times New Roman"/>
          <w:b/>
          <w:bCs/>
          <w:sz w:val="28"/>
          <w:szCs w:val="28"/>
          <w:lang w:eastAsia="ru-RU"/>
        </w:rPr>
      </w:pPr>
    </w:p>
    <w:p w:rsidR="00EB311B" w:rsidRPr="00EB311B" w:rsidP="00EB311B" w14:paraId="3FFA18E6" w14:textId="77777777">
      <w:pPr>
        <w:spacing w:after="0"/>
        <w:jc w:val="center"/>
        <w:outlineLvl w:val="1"/>
        <w:rPr>
          <w:rFonts w:ascii="Times New Roman" w:eastAsia="Times New Roman" w:hAnsi="Times New Roman" w:cs="Times New Roman"/>
          <w:b/>
          <w:bCs/>
          <w:sz w:val="28"/>
          <w:szCs w:val="28"/>
          <w:lang w:eastAsia="ru-RU"/>
        </w:rPr>
      </w:pPr>
    </w:p>
    <w:p w:rsidR="00EB311B" w:rsidRPr="00EB311B" w:rsidP="00EB311B" w14:paraId="789A0C03" w14:textId="77777777">
      <w:pPr>
        <w:spacing w:after="0"/>
        <w:jc w:val="center"/>
        <w:outlineLvl w:val="1"/>
        <w:rPr>
          <w:rFonts w:ascii="Times New Roman" w:eastAsia="Times New Roman" w:hAnsi="Times New Roman" w:cs="Times New Roman"/>
          <w:b/>
          <w:bCs/>
          <w:sz w:val="28"/>
          <w:szCs w:val="28"/>
          <w:lang w:eastAsia="ru-RU"/>
        </w:rPr>
      </w:pPr>
    </w:p>
    <w:p w:rsidR="00EB311B" w:rsidRPr="00EB311B" w:rsidP="00EB311B" w14:paraId="48CBD4D6" w14:textId="77777777">
      <w:pPr>
        <w:spacing w:after="0"/>
        <w:jc w:val="center"/>
        <w:outlineLvl w:val="1"/>
        <w:rPr>
          <w:rFonts w:ascii="Times New Roman" w:eastAsia="Times New Roman" w:hAnsi="Times New Roman" w:cs="Times New Roman"/>
          <w:b/>
          <w:bCs/>
          <w:sz w:val="28"/>
          <w:szCs w:val="28"/>
          <w:lang w:eastAsia="ru-RU"/>
        </w:rPr>
      </w:pPr>
    </w:p>
    <w:p w:rsidR="00EB311B" w:rsidRPr="00EB311B" w:rsidP="00EB311B" w14:paraId="4EB0F86C" w14:textId="77777777">
      <w:pPr>
        <w:spacing w:after="0"/>
        <w:jc w:val="center"/>
        <w:outlineLvl w:val="1"/>
        <w:rPr>
          <w:rFonts w:ascii="Times New Roman" w:eastAsia="Times New Roman" w:hAnsi="Times New Roman" w:cs="Times New Roman"/>
          <w:b/>
          <w:bCs/>
          <w:sz w:val="28"/>
          <w:szCs w:val="28"/>
          <w:lang w:eastAsia="ru-RU"/>
        </w:rPr>
      </w:pPr>
    </w:p>
    <w:p w:rsidR="00EB311B" w:rsidRPr="00EB311B" w:rsidP="00EB311B" w14:paraId="7637298A" w14:textId="77777777">
      <w:pPr>
        <w:spacing w:after="0"/>
        <w:jc w:val="center"/>
        <w:outlineLvl w:val="1"/>
        <w:rPr>
          <w:rFonts w:ascii="Times New Roman" w:eastAsia="Times New Roman" w:hAnsi="Times New Roman" w:cs="Times New Roman"/>
          <w:b/>
          <w:bCs/>
          <w:sz w:val="28"/>
          <w:szCs w:val="28"/>
          <w:lang w:eastAsia="ru-RU"/>
        </w:rPr>
      </w:pPr>
    </w:p>
    <w:p w:rsidR="00EB311B" w:rsidRPr="00EB311B" w:rsidP="00EB311B" w14:paraId="20CA6ECD" w14:textId="77777777">
      <w:pPr>
        <w:spacing w:after="0"/>
        <w:jc w:val="center"/>
        <w:outlineLvl w:val="1"/>
        <w:rPr>
          <w:rFonts w:ascii="Times New Roman" w:eastAsia="Times New Roman" w:hAnsi="Times New Roman" w:cs="Times New Roman"/>
          <w:b/>
          <w:bCs/>
          <w:sz w:val="28"/>
          <w:szCs w:val="28"/>
          <w:lang w:eastAsia="ru-RU"/>
        </w:rPr>
      </w:pPr>
    </w:p>
    <w:p w:rsidR="00EB311B" w:rsidRPr="00EB311B" w:rsidP="00EB311B" w14:paraId="1109603A"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1FCFF144" w14:textId="77777777" w:rsidTr="008D0ACB">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bookmarkEnd w:id="1"/>
          <w:p w:rsidR="00EB311B" w:rsidRPr="00EB311B" w:rsidP="00EB311B" w14:paraId="2FBD5BED" w14:textId="77777777">
            <w:pPr>
              <w:spacing w:after="0" w:line="192" w:lineRule="auto"/>
              <w:jc w:val="center"/>
              <w:rPr>
                <w:rFonts w:ascii="Times New Roman" w:eastAsia="Times New Roman" w:hAnsi="Times New Roman" w:cs="Times New Roman"/>
                <w:b/>
                <w:bCs/>
                <w:lang w:eastAsia="ru-RU"/>
              </w:rPr>
            </w:pPr>
            <w:r w:rsidRPr="00EB311B">
              <w:rPr>
                <w:rFonts w:ascii="Times New Roman" w:eastAsia="Times New Roman" w:hAnsi="Times New Roman" w:cs="Times New Roman"/>
                <w:b/>
                <w:bCs/>
                <w:lang w:eastAsia="ru-RU"/>
              </w:rPr>
              <w:t>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EB311B" w:rsidRPr="00EB311B" w:rsidP="00EB311B" w14:paraId="0E7C582F" w14:textId="77777777">
            <w:pPr>
              <w:spacing w:after="0" w:line="192" w:lineRule="auto"/>
              <w:jc w:val="center"/>
              <w:rPr>
                <w:rFonts w:ascii="Times New Roman" w:eastAsia="Times New Roman" w:hAnsi="Times New Roman" w:cs="Times New Roman"/>
                <w:b/>
                <w:bCs/>
                <w:lang w:eastAsia="ru-RU"/>
              </w:rPr>
            </w:pPr>
            <w:r w:rsidRPr="00EB311B">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EB311B" w:rsidRPr="00EB311B" w:rsidP="00EB311B" w14:paraId="534FC8AF" w14:textId="77777777">
            <w:pPr>
              <w:spacing w:after="0" w:line="192" w:lineRule="auto"/>
              <w:jc w:val="center"/>
              <w:rPr>
                <w:rFonts w:ascii="Times New Roman" w:eastAsia="Times New Roman" w:hAnsi="Times New Roman" w:cs="Times New Roman"/>
                <w:b/>
                <w:bCs/>
                <w:lang w:eastAsia="ru-RU"/>
              </w:rPr>
            </w:pPr>
            <w:r w:rsidRPr="00EB311B">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EB311B" w:rsidRPr="00EB311B" w:rsidP="00EB311B" w14:paraId="36D2B199" w14:textId="77777777">
            <w:pPr>
              <w:spacing w:after="0" w:line="192" w:lineRule="auto"/>
              <w:jc w:val="center"/>
              <w:rPr>
                <w:rFonts w:ascii="Times New Roman" w:eastAsia="Times New Roman" w:hAnsi="Times New Roman" w:cs="Times New Roman"/>
                <w:b/>
                <w:bCs/>
                <w:lang w:eastAsia="ru-RU"/>
              </w:rPr>
            </w:pPr>
            <w:r w:rsidRPr="00EB311B">
              <w:rPr>
                <w:rFonts w:ascii="Times New Roman" w:eastAsia="Times New Roman" w:hAnsi="Times New Roman" w:cs="Times New Roman"/>
                <w:b/>
                <w:bCs/>
                <w:lang w:eastAsia="ru-RU"/>
              </w:rPr>
              <w:t xml:space="preserve">Строк вико </w:t>
            </w:r>
            <w:r w:rsidRPr="00EB311B">
              <w:rPr>
                <w:rFonts w:ascii="Times New Roman" w:eastAsia="Times New Roman" w:hAnsi="Times New Roman" w:cs="Times New Roman"/>
                <w:b/>
                <w:bCs/>
                <w:lang w:eastAsia="ru-RU"/>
              </w:rPr>
              <w:t>нання</w:t>
            </w:r>
            <w:r w:rsidRPr="00EB311B">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EB311B" w:rsidRPr="00EB311B" w:rsidP="00EB311B" w14:paraId="4BF4141F" w14:textId="77777777">
            <w:pPr>
              <w:spacing w:after="0" w:line="192" w:lineRule="auto"/>
              <w:jc w:val="center"/>
              <w:rPr>
                <w:rFonts w:ascii="Times New Roman" w:eastAsia="Times New Roman" w:hAnsi="Times New Roman" w:cs="Times New Roman"/>
                <w:b/>
                <w:bCs/>
                <w:lang w:eastAsia="ru-RU"/>
              </w:rPr>
            </w:pPr>
            <w:r w:rsidRPr="00EB311B">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EB311B" w:rsidRPr="00EB311B" w:rsidP="00EB311B" w14:paraId="6DB4C56C" w14:textId="77777777">
            <w:pPr>
              <w:spacing w:after="0" w:line="192" w:lineRule="auto"/>
              <w:jc w:val="center"/>
              <w:rPr>
                <w:rFonts w:ascii="Times New Roman" w:eastAsia="Times New Roman" w:hAnsi="Times New Roman" w:cs="Times New Roman"/>
                <w:b/>
                <w:bCs/>
                <w:lang w:eastAsia="ru-RU"/>
              </w:rPr>
            </w:pPr>
            <w:r w:rsidRPr="00EB311B">
              <w:rPr>
                <w:rFonts w:ascii="Times New Roman" w:eastAsia="Times New Roman" w:hAnsi="Times New Roman" w:cs="Times New Roman"/>
                <w:b/>
                <w:bCs/>
                <w:lang w:eastAsia="ru-RU"/>
              </w:rPr>
              <w:t xml:space="preserve">Джерела </w:t>
            </w:r>
            <w:r w:rsidRPr="00EB311B">
              <w:rPr>
                <w:rFonts w:ascii="Times New Roman" w:eastAsia="Times New Roman" w:hAnsi="Times New Roman" w:cs="Times New Roman"/>
                <w:b/>
                <w:bCs/>
                <w:lang w:eastAsia="ru-RU"/>
              </w:rPr>
              <w:t>фінансу</w:t>
            </w:r>
            <w:r w:rsidRPr="00EB311B">
              <w:rPr>
                <w:rFonts w:ascii="Times New Roman" w:eastAsia="Times New Roman" w:hAnsi="Times New Roman" w:cs="Times New Roman"/>
                <w:b/>
                <w:bCs/>
                <w:lang w:eastAsia="ru-RU"/>
              </w:rPr>
              <w:t xml:space="preserve"> </w:t>
            </w:r>
            <w:r w:rsidRPr="00EB311B">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EB311B" w:rsidRPr="00EB311B" w:rsidP="00EB311B" w14:paraId="4B06AA1C" w14:textId="77777777">
            <w:pPr>
              <w:spacing w:after="0" w:line="192" w:lineRule="auto"/>
              <w:jc w:val="center"/>
              <w:rPr>
                <w:rFonts w:ascii="Times New Roman" w:eastAsia="Times New Roman" w:hAnsi="Times New Roman" w:cs="Times New Roman"/>
                <w:b/>
                <w:bCs/>
                <w:lang w:eastAsia="ru-RU"/>
              </w:rPr>
            </w:pPr>
            <w:r w:rsidRPr="00EB311B">
              <w:rPr>
                <w:rFonts w:ascii="Times New Roman" w:eastAsia="Times New Roman" w:hAnsi="Times New Roman" w:cs="Times New Roman"/>
                <w:b/>
                <w:bCs/>
                <w:lang w:eastAsia="ru-RU"/>
              </w:rPr>
              <w:t xml:space="preserve">Потреба у фінансуванні </w:t>
            </w:r>
          </w:p>
          <w:p w:rsidR="00EB311B" w:rsidRPr="00EB311B" w:rsidP="00EB311B" w14:paraId="59B8C0F9" w14:textId="77777777">
            <w:pPr>
              <w:spacing w:after="0" w:line="192" w:lineRule="auto"/>
              <w:jc w:val="center"/>
              <w:rPr>
                <w:rFonts w:ascii="Times New Roman" w:eastAsia="Times New Roman" w:hAnsi="Times New Roman" w:cs="Times New Roman"/>
                <w:b/>
                <w:bCs/>
                <w:sz w:val="16"/>
                <w:szCs w:val="16"/>
                <w:lang w:eastAsia="ru-RU"/>
              </w:rPr>
            </w:pPr>
            <w:r w:rsidRPr="00EB311B">
              <w:rPr>
                <w:rFonts w:ascii="Times New Roman" w:eastAsia="Times New Roman" w:hAnsi="Times New Roman" w:cs="Times New Roman"/>
                <w:b/>
                <w:bCs/>
                <w:sz w:val="16"/>
                <w:szCs w:val="16"/>
                <w:lang w:eastAsia="ru-RU"/>
              </w:rPr>
              <w:t>(тис. грн.)</w:t>
            </w:r>
          </w:p>
        </w:tc>
      </w:tr>
      <w:tr w14:paraId="66DE23FF" w14:textId="77777777" w:rsidTr="008D0ACB">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EB311B" w:rsidRPr="00EB311B" w:rsidP="00EB311B" w14:paraId="07678B42"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B311B" w:rsidRPr="00EB311B" w:rsidP="00EB311B" w14:paraId="2A561661"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EB311B" w:rsidRPr="00EB311B" w:rsidP="00EB311B" w14:paraId="43A551F1"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311B" w:rsidRPr="00EB311B" w:rsidP="00EB311B" w14:paraId="38456810"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B311B" w:rsidRPr="00EB311B" w:rsidP="00EB311B" w14:paraId="59B5FBA9"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EB311B" w:rsidRPr="00EB311B" w:rsidP="00EB311B" w14:paraId="35847808"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B311B" w:rsidRPr="00EB311B" w:rsidP="00EB311B" w14:paraId="35FDAB7D" w14:textId="77777777">
            <w:pPr>
              <w:spacing w:after="0" w:line="192" w:lineRule="auto"/>
              <w:jc w:val="center"/>
              <w:rPr>
                <w:rFonts w:ascii="Times New Roman" w:eastAsia="Times New Roman" w:hAnsi="Times New Roman" w:cs="Times New Roman"/>
                <w:b/>
                <w:bCs/>
                <w:lang w:eastAsia="ru-RU"/>
              </w:rPr>
            </w:pPr>
            <w:r w:rsidRPr="00EB311B">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B311B" w:rsidRPr="00EB311B" w:rsidP="00EB311B" w14:paraId="5FA8B96B" w14:textId="77777777">
            <w:pPr>
              <w:spacing w:after="0" w:line="192" w:lineRule="auto"/>
              <w:jc w:val="center"/>
              <w:rPr>
                <w:rFonts w:ascii="Times New Roman" w:eastAsia="Times New Roman" w:hAnsi="Times New Roman" w:cs="Times New Roman"/>
                <w:b/>
                <w:bCs/>
                <w:lang w:eastAsia="ru-RU"/>
              </w:rPr>
            </w:pPr>
            <w:r w:rsidRPr="00EB311B">
              <w:rPr>
                <w:rFonts w:ascii="Times New Roman" w:eastAsia="Times New Roman" w:hAnsi="Times New Roman" w:cs="Times New Roman"/>
                <w:b/>
                <w:bCs/>
                <w:lang w:eastAsia="ru-RU"/>
              </w:rPr>
              <w:t>202</w:t>
            </w:r>
            <w:r w:rsidRPr="00EB311B">
              <w:rPr>
                <w:rFonts w:ascii="Times New Roman" w:eastAsia="Times New Roman" w:hAnsi="Times New Roman" w:cs="Times New Roman"/>
                <w:b/>
                <w:bCs/>
                <w:lang w:val="en-US" w:eastAsia="ru-RU"/>
              </w:rPr>
              <w:t>5</w:t>
            </w:r>
            <w:r w:rsidRPr="00EB311B">
              <w:rPr>
                <w:rFonts w:ascii="Times New Roman" w:eastAsia="Times New Roman" w:hAnsi="Times New Roman" w:cs="Times New Roman"/>
                <w:b/>
                <w:bCs/>
                <w:lang w:eastAsia="ru-RU"/>
              </w:rPr>
              <w:t xml:space="preserve"> р.</w:t>
            </w:r>
          </w:p>
        </w:tc>
      </w:tr>
      <w:tr w14:paraId="563FF9A5" w14:textId="77777777" w:rsidTr="008D0ACB">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EB311B" w:rsidRPr="00EB311B" w:rsidP="00EB311B" w14:paraId="7317DD94" w14:textId="77777777">
            <w:pPr>
              <w:spacing w:after="0" w:line="192" w:lineRule="auto"/>
              <w:jc w:val="center"/>
              <w:rPr>
                <w:rFonts w:ascii="Times New Roman" w:eastAsia="Times New Roman" w:hAnsi="Times New Roman" w:cs="Times New Roman"/>
                <w:sz w:val="16"/>
                <w:szCs w:val="16"/>
                <w:lang w:eastAsia="ru-RU"/>
              </w:rPr>
            </w:pPr>
            <w:r w:rsidRPr="00EB311B">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B311B" w:rsidRPr="00EB311B" w:rsidP="00EB311B" w14:paraId="759C5ED7" w14:textId="77777777">
            <w:pPr>
              <w:spacing w:after="0" w:line="192" w:lineRule="auto"/>
              <w:jc w:val="center"/>
              <w:rPr>
                <w:rFonts w:ascii="Times New Roman" w:eastAsia="Times New Roman" w:hAnsi="Times New Roman" w:cs="Times New Roman"/>
                <w:sz w:val="16"/>
                <w:szCs w:val="16"/>
                <w:lang w:eastAsia="ru-RU"/>
              </w:rPr>
            </w:pPr>
            <w:r w:rsidRPr="00EB311B">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EB311B" w:rsidRPr="00EB311B" w:rsidP="00EB311B" w14:paraId="0AEF437D" w14:textId="77777777">
            <w:pPr>
              <w:spacing w:after="0" w:line="192" w:lineRule="auto"/>
              <w:jc w:val="center"/>
              <w:rPr>
                <w:rFonts w:ascii="Times New Roman" w:eastAsia="Times New Roman" w:hAnsi="Times New Roman" w:cs="Times New Roman"/>
                <w:sz w:val="16"/>
                <w:szCs w:val="16"/>
                <w:lang w:eastAsia="ru-RU"/>
              </w:rPr>
            </w:pPr>
            <w:r w:rsidRPr="00EB311B">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EB311B" w:rsidRPr="00EB311B" w:rsidP="00EB311B" w14:paraId="17FCBCBF" w14:textId="77777777">
            <w:pPr>
              <w:spacing w:after="0" w:line="192" w:lineRule="auto"/>
              <w:jc w:val="center"/>
              <w:rPr>
                <w:rFonts w:ascii="Times New Roman" w:eastAsia="Times New Roman" w:hAnsi="Times New Roman" w:cs="Times New Roman"/>
                <w:sz w:val="16"/>
                <w:szCs w:val="16"/>
                <w:lang w:eastAsia="ru-RU"/>
              </w:rPr>
            </w:pPr>
            <w:r w:rsidRPr="00EB311B">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EB311B" w:rsidRPr="00EB311B" w:rsidP="00EB311B" w14:paraId="55E1B6EA" w14:textId="77777777">
            <w:pPr>
              <w:spacing w:after="0" w:line="192" w:lineRule="auto"/>
              <w:jc w:val="center"/>
              <w:rPr>
                <w:rFonts w:ascii="Times New Roman" w:eastAsia="Times New Roman" w:hAnsi="Times New Roman" w:cs="Times New Roman"/>
                <w:sz w:val="16"/>
                <w:szCs w:val="16"/>
                <w:lang w:eastAsia="ru-RU"/>
              </w:rPr>
            </w:pPr>
            <w:r w:rsidRPr="00EB311B">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EB311B" w:rsidRPr="00EB311B" w:rsidP="00EB311B" w14:paraId="4F330C71" w14:textId="77777777">
            <w:pPr>
              <w:spacing w:after="0" w:line="192" w:lineRule="auto"/>
              <w:jc w:val="center"/>
              <w:rPr>
                <w:rFonts w:ascii="Times New Roman" w:eastAsia="Times New Roman" w:hAnsi="Times New Roman" w:cs="Times New Roman"/>
                <w:sz w:val="16"/>
                <w:szCs w:val="16"/>
                <w:lang w:eastAsia="ru-RU"/>
              </w:rPr>
            </w:pPr>
            <w:r w:rsidRPr="00EB311B">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EB311B" w:rsidRPr="00EB311B" w:rsidP="00EB311B" w14:paraId="7471384B" w14:textId="77777777">
            <w:pPr>
              <w:spacing w:after="0" w:line="192" w:lineRule="auto"/>
              <w:jc w:val="center"/>
              <w:rPr>
                <w:rFonts w:ascii="Times New Roman" w:eastAsia="Times New Roman" w:hAnsi="Times New Roman" w:cs="Times New Roman"/>
                <w:sz w:val="16"/>
                <w:szCs w:val="16"/>
                <w:lang w:eastAsia="ru-RU"/>
              </w:rPr>
            </w:pPr>
            <w:r w:rsidRPr="00EB311B">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EB311B" w:rsidRPr="00EB311B" w:rsidP="00EB311B" w14:paraId="36898F01" w14:textId="77777777">
            <w:pPr>
              <w:spacing w:after="0" w:line="192" w:lineRule="auto"/>
              <w:jc w:val="center"/>
              <w:rPr>
                <w:rFonts w:ascii="Times New Roman" w:eastAsia="Times New Roman" w:hAnsi="Times New Roman" w:cs="Times New Roman"/>
                <w:sz w:val="16"/>
                <w:szCs w:val="16"/>
                <w:lang w:eastAsia="ru-RU"/>
              </w:rPr>
            </w:pPr>
            <w:r w:rsidRPr="00EB311B">
              <w:rPr>
                <w:rFonts w:ascii="Times New Roman" w:eastAsia="Times New Roman" w:hAnsi="Times New Roman" w:cs="Times New Roman"/>
                <w:sz w:val="16"/>
                <w:szCs w:val="16"/>
                <w:lang w:eastAsia="ru-RU"/>
              </w:rPr>
              <w:t>8</w:t>
            </w:r>
          </w:p>
        </w:tc>
      </w:tr>
      <w:tr w14:paraId="42A9734F" w14:textId="77777777" w:rsidTr="008D0ACB">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EB311B" w:rsidRPr="00EB311B" w:rsidP="00EB311B" w14:paraId="6F591870" w14:textId="77777777">
            <w:pPr>
              <w:spacing w:after="0" w:line="192" w:lineRule="auto"/>
              <w:jc w:val="center"/>
              <w:rPr>
                <w:rFonts w:ascii="Times New Roman" w:eastAsia="Times New Roman" w:hAnsi="Times New Roman" w:cs="Times New Roman"/>
                <w:lang w:eastAsia="ru-RU"/>
              </w:rPr>
            </w:pPr>
            <w:bookmarkStart w:id="3" w:name="_Hlk129012206"/>
            <w:r w:rsidRPr="00EB311B">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B311B" w:rsidRPr="00EB311B" w:rsidP="00EB311B" w14:paraId="480B774C"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EB311B">
              <w:rPr>
                <w:rFonts w:ascii="Times New Roman" w:eastAsia="Times New Roman" w:hAnsi="Times New Roman" w:cs="Times New Roman"/>
                <w:b/>
                <w:bCs/>
                <w:spacing w:val="2"/>
                <w:lang w:eastAsia="ru-RU"/>
              </w:rPr>
              <w:t>Придбання матеріально-</w:t>
            </w:r>
          </w:p>
          <w:p w:rsidR="00EB311B" w:rsidRPr="00EB311B" w:rsidP="00EB311B" w14:paraId="7AEC8D20"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EB311B">
              <w:rPr>
                <w:rFonts w:ascii="Times New Roman" w:eastAsia="Times New Roman" w:hAnsi="Times New Roman" w:cs="Times New Roman"/>
                <w:b/>
                <w:bCs/>
                <w:spacing w:val="2"/>
                <w:lang w:eastAsia="ru-RU"/>
              </w:rPr>
              <w:t xml:space="preserve">технічних засобів, </w:t>
            </w:r>
            <w:r w:rsidRPr="00EB311B">
              <w:rPr>
                <w:rFonts w:ascii="Times New Roman" w:eastAsia="Times New Roman" w:hAnsi="Times New Roman" w:cs="Times New Roman"/>
                <w:b/>
                <w:bCs/>
                <w:spacing w:val="2"/>
                <w:lang w:eastAsia="ru-RU"/>
              </w:rPr>
              <w:t>відшкоду</w:t>
            </w:r>
            <w:r w:rsidRPr="00EB311B">
              <w:rPr>
                <w:rFonts w:ascii="Times New Roman" w:eastAsia="Times New Roman" w:hAnsi="Times New Roman" w:cs="Times New Roman"/>
                <w:b/>
                <w:bCs/>
                <w:spacing w:val="2"/>
                <w:lang w:eastAsia="ru-RU"/>
              </w:rPr>
              <w:t xml:space="preserve"> </w:t>
            </w:r>
            <w:r w:rsidRPr="00EB311B">
              <w:rPr>
                <w:rFonts w:ascii="Times New Roman" w:eastAsia="Times New Roman" w:hAnsi="Times New Roman" w:cs="Times New Roman"/>
                <w:b/>
                <w:bCs/>
                <w:spacing w:val="2"/>
                <w:lang w:eastAsia="ru-RU"/>
              </w:rPr>
              <w:t>вання</w:t>
            </w:r>
            <w:r w:rsidRPr="00EB311B">
              <w:rPr>
                <w:rFonts w:ascii="Times New Roman" w:eastAsia="Times New Roman" w:hAnsi="Times New Roman" w:cs="Times New Roman"/>
                <w:b/>
                <w:bCs/>
                <w:spacing w:val="2"/>
                <w:lang w:eastAsia="ru-RU"/>
              </w:rPr>
              <w:t xml:space="preserve"> вартості утримання та </w:t>
            </w:r>
            <w:r w:rsidRPr="00EB311B">
              <w:rPr>
                <w:rFonts w:ascii="Times New Roman" w:eastAsia="Times New Roman" w:hAnsi="Times New Roman" w:cs="Times New Roman"/>
                <w:b/>
                <w:bCs/>
                <w:spacing w:val="2"/>
                <w:lang w:eastAsia="ru-RU"/>
              </w:rPr>
              <w:t>обслугову</w:t>
            </w:r>
            <w:r w:rsidRPr="00EB311B">
              <w:rPr>
                <w:rFonts w:ascii="Times New Roman" w:eastAsia="Times New Roman" w:hAnsi="Times New Roman" w:cs="Times New Roman"/>
                <w:b/>
                <w:bCs/>
                <w:spacing w:val="2"/>
                <w:lang w:eastAsia="ru-RU"/>
              </w:rPr>
              <w:t xml:space="preserve">  </w:t>
            </w:r>
            <w:r w:rsidRPr="00EB311B">
              <w:rPr>
                <w:rFonts w:ascii="Times New Roman" w:eastAsia="Times New Roman" w:hAnsi="Times New Roman" w:cs="Times New Roman"/>
                <w:b/>
                <w:bCs/>
                <w:spacing w:val="2"/>
                <w:lang w:eastAsia="ru-RU"/>
              </w:rPr>
              <w:t>вання</w:t>
            </w:r>
            <w:r w:rsidRPr="00EB311B">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EB311B" w:rsidRPr="00EB311B" w:rsidP="00EB311B" w14:paraId="5FEF01C1"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EB311B">
              <w:rPr>
                <w:rFonts w:ascii="Times New Roman" w:eastAsia="Times New Roman" w:hAnsi="Times New Roman" w:cs="Times New Roman"/>
                <w:lang w:eastAsia="ru-RU"/>
              </w:rPr>
              <w:t>ТрО</w:t>
            </w:r>
            <w:r w:rsidRPr="00EB311B">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А2299, А7028, А3085, А4639, А1964, А4440, А0998, А0656, А4007, А5042, А4594, А4122, А2622, А4219, А1215, А4423 та інші), підрозділи Служби безпеки України (Р 9025), Управління державної охорони України, МВС, НГУ(військова частина 3018, 3057, 3073, 3066, 3027),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ОКПП «Київ»), життєдіяльності населення та безперебійної роботи об’єктів критичної інфраструктури:</w:t>
            </w:r>
          </w:p>
          <w:p w:rsidR="00EB311B" w:rsidRPr="00EB311B" w:rsidP="00EB311B" w14:paraId="6F233023"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автомобілів та реєстрація (легкових, вантажних, спеціальних);</w:t>
            </w:r>
          </w:p>
          <w:p w:rsidR="00EB311B" w:rsidRPr="00EB311B" w:rsidP="00EB311B" w14:paraId="33FAA58D"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 xml:space="preserve">паливно-мастильних матеріалів; </w:t>
            </w:r>
          </w:p>
          <w:p w:rsidR="00EB311B" w:rsidRPr="00EB311B" w:rsidP="00EB311B" w14:paraId="31ADEF5C"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EB311B" w:rsidRPr="00EB311B" w:rsidP="00EB311B" w14:paraId="78C46DCA"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канцелярського приладдя та патеру;</w:t>
            </w:r>
          </w:p>
          <w:p w:rsidR="00EB311B" w:rsidRPr="00EB311B" w:rsidP="00EB311B" w14:paraId="22B4E8A1"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тепловізорів</w:t>
            </w:r>
            <w:r w:rsidRPr="00EB311B">
              <w:rPr>
                <w:rFonts w:ascii="Times New Roman" w:eastAsia="Times New Roman" w:hAnsi="Times New Roman" w:cs="Times New Roman"/>
                <w:lang w:eastAsia="ru-RU"/>
              </w:rPr>
              <w:t>;</w:t>
            </w:r>
          </w:p>
          <w:p w:rsidR="00EB311B" w:rsidRPr="00EB311B" w:rsidP="00EB311B" w14:paraId="114D20EA"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 xml:space="preserve">засобів зв’язку (радіостанцій, антен, </w:t>
            </w:r>
            <w:r w:rsidRPr="00EB311B">
              <w:rPr>
                <w:rFonts w:ascii="Times New Roman" w:eastAsia="Times New Roman" w:hAnsi="Times New Roman" w:cs="Times New Roman"/>
                <w:lang w:eastAsia="ru-RU"/>
              </w:rPr>
              <w:t>репіторів</w:t>
            </w:r>
            <w:r w:rsidRPr="00EB311B">
              <w:rPr>
                <w:rFonts w:ascii="Times New Roman" w:eastAsia="Times New Roman" w:hAnsi="Times New Roman" w:cs="Times New Roman"/>
                <w:lang w:eastAsia="ru-RU"/>
              </w:rPr>
              <w:t>, акумуляторів, розхідних матеріалів);</w:t>
            </w:r>
          </w:p>
          <w:p w:rsidR="00EB311B" w:rsidRPr="00EB311B" w:rsidP="00EB311B" w14:paraId="56F45BDE"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засобів відеоспостереження та розхідних матеріалів;</w:t>
            </w:r>
          </w:p>
          <w:p w:rsidR="00EB311B" w:rsidRPr="00EB311B" w:rsidP="00EB311B" w14:paraId="77752997"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 xml:space="preserve">систем ІР телефонії, ІР зв’язку, сонячних та акумуляторних </w:t>
            </w:r>
            <w:r w:rsidRPr="00EB311B">
              <w:rPr>
                <w:rFonts w:ascii="Times New Roman" w:eastAsia="Times New Roman" w:hAnsi="Times New Roman" w:cs="Times New Roman"/>
                <w:lang w:eastAsia="ru-RU"/>
              </w:rPr>
              <w:t>батарей</w:t>
            </w:r>
            <w:r w:rsidRPr="00EB311B">
              <w:rPr>
                <w:rFonts w:ascii="Times New Roman" w:eastAsia="Times New Roman" w:hAnsi="Times New Roman" w:cs="Times New Roman"/>
                <w:lang w:eastAsia="ru-RU"/>
              </w:rPr>
              <w:t>, розхідних матеріалів;</w:t>
            </w:r>
          </w:p>
          <w:p w:rsidR="00EB311B" w:rsidRPr="00EB311B" w:rsidP="00EB311B" w14:paraId="64C96CCE"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EB311B" w:rsidRPr="00EB311B" w:rsidP="00EB311B" w14:paraId="1E600ADB"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квадракоптерів</w:t>
            </w:r>
            <w:r w:rsidRPr="00EB311B">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EB311B" w:rsidRPr="00EB311B" w:rsidP="00EB311B" w14:paraId="658D3C3D"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безпілотний авіаційний комплекс;</w:t>
            </w:r>
          </w:p>
          <w:p w:rsidR="00EB311B" w:rsidRPr="00EB311B" w:rsidP="00EB311B" w14:paraId="764CD157"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зарядних станцій;</w:t>
            </w:r>
          </w:p>
          <w:p w:rsidR="00EB311B" w:rsidRPr="00EB311B" w:rsidP="00EB311B" w14:paraId="7C07E6FF"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 xml:space="preserve">лазерних </w:t>
            </w:r>
            <w:r w:rsidRPr="00EB311B">
              <w:rPr>
                <w:rFonts w:ascii="Times New Roman" w:eastAsia="Times New Roman" w:hAnsi="Times New Roman" w:cs="Times New Roman"/>
                <w:lang w:eastAsia="ru-RU"/>
              </w:rPr>
              <w:t>цілевказівників</w:t>
            </w:r>
            <w:r w:rsidRPr="00EB311B">
              <w:rPr>
                <w:rFonts w:ascii="Times New Roman" w:eastAsia="Times New Roman" w:hAnsi="Times New Roman" w:cs="Times New Roman"/>
                <w:lang w:eastAsia="ru-RU"/>
              </w:rPr>
              <w:t>;</w:t>
            </w:r>
          </w:p>
          <w:p w:rsidR="00EB311B" w:rsidRPr="00EB311B" w:rsidP="00EB311B" w14:paraId="5635B028"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приладів нічного бачення;</w:t>
            </w:r>
          </w:p>
          <w:p w:rsidR="00EB311B" w:rsidRPr="00EB311B" w:rsidP="00EB311B" w14:paraId="64B3E18B"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тепловізійних</w:t>
            </w:r>
            <w:r w:rsidRPr="00EB311B">
              <w:rPr>
                <w:rFonts w:ascii="Times New Roman" w:eastAsia="Times New Roman" w:hAnsi="Times New Roman" w:cs="Times New Roman"/>
                <w:lang w:eastAsia="ru-RU"/>
              </w:rPr>
              <w:t xml:space="preserve"> прицілів;</w:t>
            </w:r>
          </w:p>
          <w:p w:rsidR="00EB311B" w:rsidRPr="00EB311B" w:rsidP="00EB311B" w14:paraId="63E08ABA"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будівельних та інших матеріалів та ремонтних робіт;</w:t>
            </w:r>
          </w:p>
          <w:p w:rsidR="00EB311B" w:rsidRPr="00EB311B" w:rsidP="00EB311B" w14:paraId="3836FDBA"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електрообладнання;</w:t>
            </w:r>
          </w:p>
          <w:p w:rsidR="00EB311B" w:rsidRPr="00EB311B" w:rsidP="00EB311B" w14:paraId="30B0A196"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побутової техніки;</w:t>
            </w:r>
          </w:p>
          <w:p w:rsidR="00EB311B" w:rsidRPr="00EB311B" w:rsidP="00EB311B" w14:paraId="0333C93E"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шанцевого інструменту;</w:t>
            </w:r>
          </w:p>
          <w:p w:rsidR="00EB311B" w:rsidRPr="00EB311B" w:rsidP="00EB311B" w14:paraId="74BC0984"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запасних частин, робіт по обслуговуванню та ремонту;</w:t>
            </w:r>
          </w:p>
          <w:p w:rsidR="00EB311B" w:rsidRPr="00EB311B" w:rsidP="00EB311B" w14:paraId="6CC5FD6C"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обладнання об’єктів (місць) проживання та несення служби;</w:t>
            </w:r>
          </w:p>
          <w:p w:rsidR="00EB311B" w:rsidRPr="00EB311B" w:rsidP="00EB311B" w14:paraId="0297FB5E"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одягу, взуття та спорядження;</w:t>
            </w:r>
          </w:p>
          <w:p w:rsidR="00EB311B" w:rsidRPr="00EB311B" w:rsidP="00EB311B" w14:paraId="1B93049E"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блок-контейнер будівельний;</w:t>
            </w:r>
          </w:p>
          <w:p w:rsidR="00EB311B" w:rsidRPr="00EB311B" w:rsidP="00EB311B" w14:paraId="7224CF1B"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військових наметів;</w:t>
            </w:r>
          </w:p>
          <w:p w:rsidR="00EB311B" w:rsidRPr="00EB311B" w:rsidP="00EB311B" w14:paraId="092A2803"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меблів;</w:t>
            </w:r>
          </w:p>
          <w:p w:rsidR="00EB311B" w:rsidRPr="00EB311B" w:rsidP="00EB311B" w14:paraId="314DAF77"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дизель-генераторів;</w:t>
            </w:r>
          </w:p>
          <w:p w:rsidR="00EB311B" w:rsidRPr="00EB311B" w:rsidP="00EB311B" w14:paraId="0C5140CD" w14:textId="77777777">
            <w:pPr>
              <w:spacing w:after="0" w:line="180" w:lineRule="auto"/>
              <w:ind w:firstLine="59"/>
              <w:jc w:val="both"/>
              <w:rPr>
                <w:rFonts w:ascii="Times New Roman" w:eastAsia="Times New Roman" w:hAnsi="Times New Roman" w:cs="Times New Roman"/>
                <w:lang w:eastAsia="ru-RU"/>
              </w:rPr>
            </w:pPr>
            <w:bookmarkStart w:id="4" w:name="_Hlk141966819"/>
            <w:r w:rsidRPr="00EB311B">
              <w:rPr>
                <w:rFonts w:ascii="Times New Roman" w:eastAsia="Times New Roman" w:hAnsi="Times New Roman" w:cs="Times New Roman"/>
                <w:lang w:eastAsia="ru-RU"/>
              </w:rPr>
              <w:t>матеріальних засобів та послуг для виконання оборонних завдань;</w:t>
            </w:r>
          </w:p>
          <w:p w:rsidR="00EB311B" w:rsidRPr="00EB311B" w:rsidP="00EB311B" w14:paraId="242FA069"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4"/>
          </w:p>
          <w:p w:rsidR="00EB311B" w:rsidRPr="00EB311B" w:rsidP="00EB311B" w14:paraId="5229AEDD"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комплексів радіоелектронної боротьби;</w:t>
            </w:r>
          </w:p>
          <w:p w:rsidR="00EB311B" w:rsidRPr="00EB311B" w:rsidP="00EB311B" w14:paraId="24264282"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EB311B" w:rsidRPr="00EB311B" w:rsidP="00EB311B" w14:paraId="6AD2301E"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обладнання автоматизованих пунктів управління;</w:t>
            </w:r>
          </w:p>
          <w:p w:rsidR="00EB311B" w:rsidRPr="00EB311B" w:rsidP="00EB311B" w14:paraId="1C8CE643"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керосинові/дизельні пічки;</w:t>
            </w:r>
          </w:p>
          <w:p w:rsidR="00EB311B" w:rsidRPr="00EB311B" w:rsidP="00EB311B" w14:paraId="646A5973"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 xml:space="preserve">пічки типу </w:t>
            </w:r>
            <w:r w:rsidRPr="00EB311B">
              <w:rPr>
                <w:rFonts w:ascii="Times New Roman" w:eastAsia="Times New Roman" w:hAnsi="Times New Roman" w:cs="Times New Roman"/>
                <w:lang w:eastAsia="ru-RU"/>
              </w:rPr>
              <w:t>Вебасти</w:t>
            </w:r>
            <w:r w:rsidRPr="00EB311B">
              <w:rPr>
                <w:rFonts w:ascii="Times New Roman" w:eastAsia="Times New Roman" w:hAnsi="Times New Roman" w:cs="Times New Roman"/>
                <w:lang w:eastAsia="ru-RU"/>
              </w:rPr>
              <w:t>;</w:t>
            </w:r>
          </w:p>
          <w:p w:rsidR="00EB311B" w:rsidRPr="00EB311B" w:rsidP="00EB311B" w14:paraId="5EF68B0F"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екофло</w:t>
            </w:r>
            <w:r w:rsidRPr="00EB311B">
              <w:rPr>
                <w:rFonts w:ascii="Times New Roman" w:eastAsia="Times New Roman" w:hAnsi="Times New Roman" w:cs="Times New Roman"/>
                <w:lang w:eastAsia="ru-RU"/>
              </w:rPr>
              <w:t xml:space="preserve"> або аналоги;</w:t>
            </w:r>
          </w:p>
          <w:p w:rsidR="00EB311B" w:rsidRPr="00EB311B" w:rsidP="00EB311B" w14:paraId="3341A913"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боді</w:t>
            </w:r>
            <w:r w:rsidRPr="00EB311B">
              <w:rPr>
                <w:rFonts w:ascii="Times New Roman" w:eastAsia="Times New Roman" w:hAnsi="Times New Roman" w:cs="Times New Roman"/>
                <w:lang w:eastAsia="ru-RU"/>
              </w:rPr>
              <w:t>-камери;</w:t>
            </w:r>
          </w:p>
          <w:p w:rsidR="00EB311B" w:rsidRPr="00EB311B" w:rsidP="00EB311B" w14:paraId="79000395"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іншого.</w:t>
            </w:r>
          </w:p>
          <w:p w:rsidR="00EB311B" w:rsidRPr="00EB311B" w:rsidP="00EB311B" w14:paraId="1096687D"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sidRPr="00EB311B">
              <w:rPr>
                <w:rFonts w:ascii="Times New Roman" w:eastAsia="Times New Roman" w:hAnsi="Times New Roman" w:cs="Times New Roman"/>
                <w:lang w:val="en-US" w:eastAsia="ru-RU"/>
              </w:rPr>
              <w:t>Starlink</w:t>
            </w:r>
            <w:r w:rsidRPr="00EB311B">
              <w:rPr>
                <w:rFonts w:ascii="Times New Roman" w:eastAsia="Times New Roman" w:hAnsi="Times New Roman" w:cs="Times New Roman"/>
                <w:lang w:eastAsia="ru-RU"/>
              </w:rPr>
              <w:t>».</w:t>
            </w:r>
          </w:p>
          <w:p w:rsidR="00EB311B" w:rsidRPr="00EB311B" w:rsidP="00EB311B" w14:paraId="7533328A" w14:textId="77777777">
            <w:pPr>
              <w:spacing w:after="0" w:line="180" w:lineRule="auto"/>
              <w:ind w:firstLine="59"/>
              <w:jc w:val="both"/>
              <w:rPr>
                <w:rFonts w:ascii="Times New Roman" w:eastAsia="Times New Roman" w:hAnsi="Times New Roman" w:cs="Times New Roman"/>
                <w:sz w:val="10"/>
                <w:szCs w:val="10"/>
                <w:lang w:eastAsia="ru-RU"/>
              </w:rPr>
            </w:pPr>
          </w:p>
          <w:p w:rsidR="00EB311B" w:rsidRPr="00EB311B" w:rsidP="00EB311B" w14:paraId="4826BBA3"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Відшкодування вартості:</w:t>
            </w:r>
          </w:p>
          <w:p w:rsidR="00EB311B" w:rsidRPr="00EB311B" w:rsidP="00EB311B" w14:paraId="10F93E73"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утримання та обслуговування об’єктів;</w:t>
            </w:r>
          </w:p>
          <w:p w:rsidR="00EB311B" w:rsidRPr="00EB311B" w:rsidP="00EB311B" w14:paraId="44DD7A46" w14:textId="77777777">
            <w:pPr>
              <w:spacing w:after="0" w:line="180" w:lineRule="auto"/>
              <w:ind w:firstLine="59"/>
              <w:jc w:val="both"/>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проживання (перебування), харчування.</w:t>
            </w:r>
          </w:p>
          <w:p w:rsidR="00EB311B" w:rsidRPr="00EB311B" w:rsidP="00EB311B" w14:paraId="7FA8A79E" w14:textId="77777777">
            <w:pPr>
              <w:spacing w:after="0" w:line="180" w:lineRule="auto"/>
              <w:ind w:firstLine="59"/>
              <w:jc w:val="both"/>
              <w:rPr>
                <w:rFonts w:ascii="Times New Roman" w:eastAsia="Times New Roman" w:hAnsi="Times New Roman" w:cs="Times New Roman"/>
                <w:lang w:eastAsia="ru-RU"/>
              </w:rPr>
            </w:pPr>
          </w:p>
          <w:p w:rsidR="00EB311B" w:rsidRPr="00EB311B" w:rsidP="00EB311B" w14:paraId="04335096" w14:textId="77777777">
            <w:pPr>
              <w:spacing w:after="0" w:line="180" w:lineRule="auto"/>
              <w:ind w:firstLine="59"/>
              <w:jc w:val="both"/>
              <w:rPr>
                <w:rFonts w:ascii="Times New Roman" w:eastAsia="Times New Roman" w:hAnsi="Times New Roman" w:cs="Times New Roman"/>
                <w:sz w:val="10"/>
                <w:szCs w:val="10"/>
                <w:lang w:eastAsia="ru-RU"/>
              </w:rPr>
            </w:pPr>
          </w:p>
          <w:p w:rsidR="00EB311B" w:rsidRPr="00EB311B" w:rsidP="00EB311B" w14:paraId="3FA74B75" w14:textId="77777777">
            <w:pPr>
              <w:spacing w:after="0" w:line="180" w:lineRule="auto"/>
              <w:ind w:firstLine="59"/>
              <w:jc w:val="both"/>
              <w:rPr>
                <w:rFonts w:ascii="Times New Roman" w:eastAsia="Times New Roman" w:hAnsi="Times New Roman" w:cs="Times New Roman"/>
                <w:lang w:val="ru-RU" w:eastAsia="ru-RU"/>
              </w:rPr>
            </w:pPr>
            <w:r w:rsidRPr="00EB311B">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EB311B" w:rsidRPr="00EB311B" w:rsidP="00EB311B" w14:paraId="10068D7D" w14:textId="77777777">
            <w:pPr>
              <w:spacing w:after="0" w:line="192" w:lineRule="auto"/>
              <w:jc w:val="center"/>
              <w:rPr>
                <w:rFonts w:ascii="Times New Roman" w:eastAsia="Times New Roman" w:hAnsi="Times New Roman" w:cs="Times New Roman"/>
                <w:lang w:val="en-US" w:eastAsia="ru-RU"/>
              </w:rPr>
            </w:pPr>
            <w:r w:rsidRPr="00EB311B">
              <w:rPr>
                <w:rFonts w:ascii="Times New Roman" w:eastAsia="Times New Roman" w:hAnsi="Times New Roman" w:cs="Times New Roman"/>
                <w:lang w:eastAsia="ru-RU"/>
              </w:rPr>
              <w:t>202</w:t>
            </w:r>
            <w:r w:rsidRPr="00EB311B">
              <w:rPr>
                <w:rFonts w:ascii="Times New Roman" w:eastAsia="Times New Roman" w:hAnsi="Times New Roman" w:cs="Times New Roman"/>
                <w:lang w:val="en-US" w:eastAsia="ru-RU"/>
              </w:rPr>
              <w:t>5</w:t>
            </w:r>
          </w:p>
          <w:p w:rsidR="00EB311B" w:rsidRPr="00EB311B" w:rsidP="00EB311B" w14:paraId="666EC0E9" w14:textId="77777777">
            <w:pPr>
              <w:spacing w:after="0" w:line="192" w:lineRule="auto"/>
              <w:jc w:val="center"/>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EB311B" w:rsidRPr="00EB311B" w:rsidP="00EB311B" w14:paraId="41EB95F1" w14:textId="77777777">
            <w:pPr>
              <w:spacing w:after="0" w:line="192" w:lineRule="auto"/>
              <w:jc w:val="center"/>
              <w:rPr>
                <w:rFonts w:ascii="Times New Roman" w:eastAsia="Times New Roman" w:hAnsi="Times New Roman" w:cs="Times New Roman"/>
                <w:spacing w:val="3"/>
                <w:lang w:eastAsia="ru-RU"/>
              </w:rPr>
            </w:pPr>
            <w:r w:rsidRPr="00EB311B">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EB311B" w:rsidRPr="00EB311B" w:rsidP="00EB311B" w14:paraId="05E41C97" w14:textId="77777777">
            <w:pPr>
              <w:spacing w:after="0" w:line="192" w:lineRule="auto"/>
              <w:jc w:val="center"/>
              <w:rPr>
                <w:rFonts w:ascii="Times New Roman" w:eastAsia="Times New Roman" w:hAnsi="Times New Roman" w:cs="Times New Roman"/>
                <w:spacing w:val="3"/>
                <w:lang w:eastAsia="ru-RU"/>
              </w:rPr>
            </w:pPr>
            <w:r w:rsidRPr="00EB311B">
              <w:rPr>
                <w:rFonts w:ascii="Times New Roman" w:eastAsia="Times New Roman" w:hAnsi="Times New Roman" w:cs="Times New Roman"/>
                <w:spacing w:val="3"/>
                <w:lang w:eastAsia="ru-RU"/>
              </w:rPr>
              <w:t>Управління цивільного захисту, оборонної роботи та взаємодії з правоохоронними органами</w:t>
            </w:r>
          </w:p>
          <w:p w:rsidR="00EB311B" w:rsidRPr="00EB311B" w:rsidP="00EB311B" w14:paraId="1B297EC3" w14:textId="77777777">
            <w:pPr>
              <w:spacing w:after="0" w:line="192" w:lineRule="auto"/>
              <w:jc w:val="center"/>
              <w:rPr>
                <w:rFonts w:ascii="Times New Roman" w:eastAsia="Times New Roman" w:hAnsi="Times New Roman" w:cs="Times New Roman"/>
                <w:spacing w:val="3"/>
                <w:lang w:eastAsia="ru-RU"/>
              </w:rPr>
            </w:pPr>
            <w:r w:rsidRPr="00EB311B">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EB311B" w:rsidRPr="00EB311B" w:rsidP="00EB311B" w14:paraId="21F0B145" w14:textId="77777777">
            <w:pPr>
              <w:spacing w:after="0" w:line="192" w:lineRule="auto"/>
              <w:jc w:val="center"/>
              <w:rPr>
                <w:rFonts w:ascii="Times New Roman" w:eastAsia="Times New Roman" w:hAnsi="Times New Roman" w:cs="Times New Roman"/>
                <w:spacing w:val="3"/>
                <w:lang w:eastAsia="ru-RU"/>
              </w:rPr>
            </w:pPr>
          </w:p>
          <w:p w:rsidR="00EB311B" w:rsidRPr="00EB311B" w:rsidP="00EB311B" w14:paraId="29CD60E9" w14:textId="77777777">
            <w:pPr>
              <w:spacing w:after="0" w:line="192" w:lineRule="auto"/>
              <w:jc w:val="center"/>
              <w:rPr>
                <w:rFonts w:ascii="Times New Roman" w:eastAsia="Times New Roman" w:hAnsi="Times New Roman" w:cs="Times New Roman"/>
                <w:spacing w:val="3"/>
                <w:lang w:eastAsia="ru-RU"/>
              </w:rPr>
            </w:pPr>
          </w:p>
          <w:p w:rsidR="00EB311B" w:rsidRPr="00EB311B" w:rsidP="00EB311B" w14:paraId="470B9101" w14:textId="77777777">
            <w:pPr>
              <w:spacing w:after="0" w:line="192" w:lineRule="auto"/>
              <w:jc w:val="center"/>
              <w:rPr>
                <w:rFonts w:ascii="Times New Roman" w:eastAsia="Times New Roman" w:hAnsi="Times New Roman" w:cs="Times New Roman"/>
                <w:lang w:eastAsia="ru-RU"/>
              </w:rPr>
            </w:pPr>
            <w:r w:rsidRPr="00EB311B">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EB311B" w:rsidRPr="00EB311B" w:rsidP="00EB311B" w14:paraId="21C69C58" w14:textId="77777777">
            <w:pPr>
              <w:spacing w:after="0" w:line="192" w:lineRule="auto"/>
              <w:jc w:val="center"/>
              <w:rPr>
                <w:rFonts w:ascii="Times New Roman" w:eastAsia="Times New Roman" w:hAnsi="Times New Roman" w:cs="Times New Roman"/>
                <w:lang w:eastAsia="ru-RU"/>
              </w:rPr>
            </w:pPr>
          </w:p>
          <w:p w:rsidR="00EB311B" w:rsidRPr="00EB311B" w:rsidP="00EB311B" w14:paraId="5B68B2A9" w14:textId="77777777">
            <w:pPr>
              <w:spacing w:after="0" w:line="192" w:lineRule="auto"/>
              <w:jc w:val="center"/>
              <w:rPr>
                <w:rFonts w:ascii="Times New Roman" w:eastAsia="Times New Roman" w:hAnsi="Times New Roman" w:cs="Times New Roman"/>
                <w:spacing w:val="3"/>
                <w:lang w:eastAsia="ru-RU"/>
              </w:rPr>
            </w:pPr>
            <w:r w:rsidRPr="00EB311B">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EB311B">
              <w:rPr>
                <w:rFonts w:ascii="Times New Roman" w:eastAsia="Times New Roman" w:hAnsi="Times New Roman" w:cs="Times New Roman"/>
                <w:lang w:eastAsia="ru-RU"/>
              </w:rPr>
              <w:t>.</w:t>
            </w:r>
          </w:p>
          <w:p w:rsidR="00EB311B" w:rsidRPr="00EB311B" w:rsidP="00EB311B" w14:paraId="5A9ADD4D" w14:textId="77777777">
            <w:pPr>
              <w:spacing w:after="0" w:line="192" w:lineRule="auto"/>
              <w:jc w:val="center"/>
              <w:rPr>
                <w:rFonts w:ascii="Times New Roman" w:eastAsia="Times New Roman" w:hAnsi="Times New Roman" w:cs="Times New Roman"/>
                <w:spacing w:val="3"/>
                <w:lang w:eastAsia="ru-RU"/>
              </w:rPr>
            </w:pPr>
          </w:p>
          <w:p w:rsidR="00EB311B" w:rsidRPr="00EB311B" w:rsidP="00EB311B" w14:paraId="0228BFFF" w14:textId="77777777">
            <w:pPr>
              <w:spacing w:after="0" w:line="192" w:lineRule="auto"/>
              <w:jc w:val="center"/>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 xml:space="preserve">Фінансове управління Броварської міської </w:t>
            </w:r>
            <w:r w:rsidRPr="00EB311B">
              <w:rPr>
                <w:rFonts w:ascii="Times New Roman" w:eastAsia="Times New Roman" w:hAnsi="Times New Roman" w:cs="Times New Roman"/>
                <w:lang w:eastAsia="ru-RU"/>
              </w:rPr>
              <w:t>ради Броварського району Київської області</w:t>
            </w:r>
          </w:p>
          <w:p w:rsidR="00EB311B" w:rsidRPr="00EB311B" w:rsidP="00EB311B" w14:paraId="705A5820"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EB311B" w:rsidRPr="00EB311B" w:rsidP="00EB311B" w14:paraId="54F3B033" w14:textId="77777777">
            <w:pPr>
              <w:spacing w:after="0" w:line="192" w:lineRule="auto"/>
              <w:jc w:val="center"/>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Місцевий бюджет</w:t>
            </w:r>
          </w:p>
          <w:p w:rsidR="00EB311B" w:rsidRPr="00EB311B" w:rsidP="00EB311B" w14:paraId="23BB6693" w14:textId="77777777">
            <w:pPr>
              <w:spacing w:after="0" w:line="192" w:lineRule="auto"/>
              <w:jc w:val="center"/>
              <w:rPr>
                <w:rFonts w:ascii="Times New Roman" w:eastAsia="Times New Roman" w:hAnsi="Times New Roman" w:cs="Times New Roman"/>
                <w:lang w:eastAsia="ru-RU"/>
              </w:rPr>
            </w:pPr>
          </w:p>
          <w:p w:rsidR="00EB311B" w:rsidRPr="00EB311B" w:rsidP="00EB311B" w14:paraId="675AEB45" w14:textId="77777777">
            <w:pPr>
              <w:spacing w:after="0" w:line="192" w:lineRule="auto"/>
              <w:jc w:val="center"/>
              <w:rPr>
                <w:rFonts w:ascii="Times New Roman" w:eastAsia="Times New Roman" w:hAnsi="Times New Roman" w:cs="Times New Roman"/>
                <w:lang w:eastAsia="ru-RU"/>
              </w:rPr>
            </w:pPr>
          </w:p>
          <w:p w:rsidR="00EB311B" w:rsidRPr="00EB311B" w:rsidP="00EB311B" w14:paraId="2600960D" w14:textId="77777777">
            <w:pPr>
              <w:spacing w:after="0" w:line="192" w:lineRule="auto"/>
              <w:jc w:val="center"/>
              <w:rPr>
                <w:rFonts w:ascii="Times New Roman" w:eastAsia="Times New Roman" w:hAnsi="Times New Roman" w:cs="Times New Roman"/>
                <w:lang w:eastAsia="ru-RU"/>
              </w:rPr>
            </w:pPr>
          </w:p>
          <w:p w:rsidR="00EB311B" w:rsidRPr="00EB311B" w:rsidP="00EB311B" w14:paraId="7F893E58" w14:textId="77777777">
            <w:pPr>
              <w:spacing w:after="0" w:line="192" w:lineRule="auto"/>
              <w:jc w:val="center"/>
              <w:rPr>
                <w:rFonts w:ascii="Times New Roman" w:eastAsia="Times New Roman" w:hAnsi="Times New Roman" w:cs="Times New Roman"/>
                <w:lang w:eastAsia="ru-RU"/>
              </w:rPr>
            </w:pPr>
          </w:p>
          <w:p w:rsidR="00EB311B" w:rsidRPr="00EB311B" w:rsidP="00EB311B" w14:paraId="4F29BD10" w14:textId="77777777">
            <w:pPr>
              <w:spacing w:after="0" w:line="192" w:lineRule="auto"/>
              <w:jc w:val="center"/>
              <w:rPr>
                <w:rFonts w:ascii="Times New Roman" w:eastAsia="Times New Roman" w:hAnsi="Times New Roman" w:cs="Times New Roman"/>
                <w:lang w:eastAsia="ru-RU"/>
              </w:rPr>
            </w:pPr>
          </w:p>
          <w:p w:rsidR="00EB311B" w:rsidRPr="00EB311B" w:rsidP="00EB311B" w14:paraId="0F46FBD6" w14:textId="77777777">
            <w:pPr>
              <w:spacing w:after="0" w:line="192" w:lineRule="auto"/>
              <w:jc w:val="center"/>
              <w:rPr>
                <w:rFonts w:ascii="Times New Roman" w:eastAsia="Times New Roman" w:hAnsi="Times New Roman" w:cs="Times New Roman"/>
                <w:lang w:eastAsia="ru-RU"/>
              </w:rPr>
            </w:pPr>
          </w:p>
          <w:p w:rsidR="00EB311B" w:rsidRPr="00EB311B" w:rsidP="00EB311B" w14:paraId="3137FF3C" w14:textId="77777777">
            <w:pPr>
              <w:spacing w:after="0" w:line="192" w:lineRule="auto"/>
              <w:jc w:val="center"/>
              <w:rPr>
                <w:rFonts w:ascii="Times New Roman" w:eastAsia="Times New Roman" w:hAnsi="Times New Roman" w:cs="Times New Roman"/>
                <w:lang w:eastAsia="ru-RU"/>
              </w:rPr>
            </w:pPr>
          </w:p>
          <w:p w:rsidR="00EB311B" w:rsidRPr="00EB311B" w:rsidP="00EB311B" w14:paraId="4C476701" w14:textId="77777777">
            <w:pPr>
              <w:spacing w:after="0" w:line="192" w:lineRule="auto"/>
              <w:jc w:val="center"/>
              <w:rPr>
                <w:rFonts w:ascii="Times New Roman" w:eastAsia="Times New Roman" w:hAnsi="Times New Roman" w:cs="Times New Roman"/>
                <w:lang w:eastAsia="ru-RU"/>
              </w:rPr>
            </w:pPr>
          </w:p>
          <w:p w:rsidR="00EB311B" w:rsidRPr="00EB311B" w:rsidP="00EB311B" w14:paraId="6A4772C5" w14:textId="77777777">
            <w:pPr>
              <w:spacing w:after="0" w:line="192" w:lineRule="auto"/>
              <w:jc w:val="center"/>
              <w:rPr>
                <w:rFonts w:ascii="Times New Roman" w:eastAsia="Times New Roman" w:hAnsi="Times New Roman" w:cs="Times New Roman"/>
                <w:lang w:eastAsia="ru-RU"/>
              </w:rPr>
            </w:pPr>
          </w:p>
          <w:p w:rsidR="00EB311B" w:rsidRPr="00EB311B" w:rsidP="00EB311B" w14:paraId="520ACE80" w14:textId="77777777">
            <w:pPr>
              <w:spacing w:after="0" w:line="192" w:lineRule="auto"/>
              <w:jc w:val="center"/>
              <w:rPr>
                <w:rFonts w:ascii="Times New Roman" w:eastAsia="Times New Roman" w:hAnsi="Times New Roman" w:cs="Times New Roman"/>
                <w:lang w:eastAsia="ru-RU"/>
              </w:rPr>
            </w:pPr>
          </w:p>
          <w:p w:rsidR="00EB311B" w:rsidRPr="00EB311B" w:rsidP="00EB311B" w14:paraId="03A0E3AA" w14:textId="77777777">
            <w:pPr>
              <w:spacing w:after="0" w:line="192" w:lineRule="auto"/>
              <w:jc w:val="center"/>
              <w:rPr>
                <w:rFonts w:ascii="Times New Roman" w:eastAsia="Times New Roman" w:hAnsi="Times New Roman" w:cs="Times New Roman"/>
                <w:lang w:eastAsia="ru-RU"/>
              </w:rPr>
            </w:pPr>
          </w:p>
          <w:p w:rsidR="00EB311B" w:rsidRPr="00EB311B" w:rsidP="00EB311B" w14:paraId="4E4A9818" w14:textId="77777777">
            <w:pPr>
              <w:spacing w:after="0" w:line="192" w:lineRule="auto"/>
              <w:jc w:val="center"/>
              <w:rPr>
                <w:rFonts w:ascii="Times New Roman" w:eastAsia="Times New Roman" w:hAnsi="Times New Roman" w:cs="Times New Roman"/>
                <w:lang w:eastAsia="ru-RU"/>
              </w:rPr>
            </w:pPr>
          </w:p>
          <w:p w:rsidR="00EB311B" w:rsidRPr="00EB311B" w:rsidP="00EB311B" w14:paraId="1EB9B86C" w14:textId="77777777">
            <w:pPr>
              <w:spacing w:after="0" w:line="192" w:lineRule="auto"/>
              <w:jc w:val="center"/>
              <w:rPr>
                <w:rFonts w:ascii="Times New Roman" w:eastAsia="Times New Roman" w:hAnsi="Times New Roman" w:cs="Times New Roman"/>
                <w:lang w:eastAsia="ru-RU"/>
              </w:rPr>
            </w:pPr>
          </w:p>
          <w:p w:rsidR="00EB311B" w:rsidRPr="00EB311B" w:rsidP="00EB311B" w14:paraId="55E4C9B2" w14:textId="77777777">
            <w:pPr>
              <w:spacing w:after="0" w:line="192" w:lineRule="auto"/>
              <w:jc w:val="center"/>
              <w:rPr>
                <w:rFonts w:ascii="Times New Roman" w:eastAsia="Times New Roman" w:hAnsi="Times New Roman" w:cs="Times New Roman"/>
                <w:lang w:eastAsia="ru-RU"/>
              </w:rPr>
            </w:pPr>
          </w:p>
          <w:p w:rsidR="00EB311B" w:rsidRPr="00EB311B" w:rsidP="00EB311B" w14:paraId="451A8FED" w14:textId="77777777">
            <w:pPr>
              <w:spacing w:after="0" w:line="192" w:lineRule="auto"/>
              <w:jc w:val="center"/>
              <w:rPr>
                <w:rFonts w:ascii="Times New Roman" w:eastAsia="Times New Roman" w:hAnsi="Times New Roman" w:cs="Times New Roman"/>
                <w:lang w:eastAsia="ru-RU"/>
              </w:rPr>
            </w:pPr>
          </w:p>
          <w:p w:rsidR="00EB311B" w:rsidRPr="00EB311B" w:rsidP="00EB311B" w14:paraId="27103DE8" w14:textId="77777777">
            <w:pPr>
              <w:spacing w:after="0" w:line="192" w:lineRule="auto"/>
              <w:jc w:val="center"/>
              <w:rPr>
                <w:rFonts w:ascii="Times New Roman" w:eastAsia="Times New Roman" w:hAnsi="Times New Roman" w:cs="Times New Roman"/>
                <w:lang w:eastAsia="ru-RU"/>
              </w:rPr>
            </w:pPr>
          </w:p>
          <w:p w:rsidR="00EB311B" w:rsidRPr="00EB311B" w:rsidP="00EB311B" w14:paraId="3523B9B6" w14:textId="77777777">
            <w:pPr>
              <w:spacing w:after="0" w:line="192" w:lineRule="auto"/>
              <w:jc w:val="center"/>
              <w:rPr>
                <w:rFonts w:ascii="Times New Roman" w:eastAsia="Times New Roman" w:hAnsi="Times New Roman" w:cs="Times New Roman"/>
                <w:lang w:eastAsia="ru-RU"/>
              </w:rPr>
            </w:pPr>
          </w:p>
          <w:p w:rsidR="00EB311B" w:rsidRPr="00EB311B" w:rsidP="00EB311B" w14:paraId="36983915" w14:textId="77777777">
            <w:pPr>
              <w:spacing w:after="0" w:line="192" w:lineRule="auto"/>
              <w:jc w:val="center"/>
              <w:rPr>
                <w:rFonts w:ascii="Times New Roman" w:eastAsia="Times New Roman" w:hAnsi="Times New Roman" w:cs="Times New Roman"/>
                <w:lang w:eastAsia="ru-RU"/>
              </w:rPr>
            </w:pPr>
          </w:p>
          <w:p w:rsidR="00EB311B" w:rsidRPr="00EB311B" w:rsidP="00EB311B" w14:paraId="08D2BCCA" w14:textId="77777777">
            <w:pPr>
              <w:spacing w:after="0" w:line="192" w:lineRule="auto"/>
              <w:jc w:val="center"/>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 xml:space="preserve"> </w:t>
            </w:r>
          </w:p>
          <w:p w:rsidR="00EB311B" w:rsidRPr="00EB311B" w:rsidP="00EB311B" w14:paraId="17A142EA" w14:textId="77777777">
            <w:pPr>
              <w:spacing w:after="0" w:line="192" w:lineRule="auto"/>
              <w:jc w:val="center"/>
              <w:rPr>
                <w:rFonts w:ascii="Times New Roman" w:eastAsia="Times New Roman" w:hAnsi="Times New Roman" w:cs="Times New Roman"/>
                <w:lang w:eastAsia="ru-RU"/>
              </w:rPr>
            </w:pPr>
          </w:p>
          <w:p w:rsidR="00EB311B" w:rsidRPr="00EB311B" w:rsidP="00EB311B" w14:paraId="2090C0F5" w14:textId="77777777">
            <w:pPr>
              <w:spacing w:after="0" w:line="192" w:lineRule="auto"/>
              <w:jc w:val="center"/>
              <w:rPr>
                <w:rFonts w:ascii="Times New Roman" w:eastAsia="Times New Roman" w:hAnsi="Times New Roman" w:cs="Times New Roman"/>
                <w:lang w:eastAsia="ru-RU"/>
              </w:rPr>
            </w:pPr>
          </w:p>
          <w:p w:rsidR="00EB311B" w:rsidRPr="00EB311B" w:rsidP="00EB311B" w14:paraId="6C474873" w14:textId="77777777">
            <w:pPr>
              <w:spacing w:after="0" w:line="192" w:lineRule="auto"/>
              <w:jc w:val="center"/>
              <w:rPr>
                <w:rFonts w:ascii="Times New Roman" w:eastAsia="Times New Roman" w:hAnsi="Times New Roman" w:cs="Times New Roman"/>
                <w:lang w:eastAsia="ru-RU"/>
              </w:rPr>
            </w:pPr>
          </w:p>
          <w:p w:rsidR="00EB311B" w:rsidRPr="00EB311B" w:rsidP="00EB311B" w14:paraId="05B34EA1" w14:textId="77777777">
            <w:pPr>
              <w:spacing w:after="0" w:line="192" w:lineRule="auto"/>
              <w:jc w:val="center"/>
              <w:rPr>
                <w:rFonts w:ascii="Times New Roman" w:eastAsia="Times New Roman" w:hAnsi="Times New Roman" w:cs="Times New Roman"/>
                <w:lang w:eastAsia="ru-RU"/>
              </w:rPr>
            </w:pPr>
          </w:p>
          <w:p w:rsidR="00EB311B" w:rsidRPr="00EB311B" w:rsidP="00EB311B" w14:paraId="4ADC2ADD" w14:textId="77777777">
            <w:pPr>
              <w:spacing w:after="0" w:line="192" w:lineRule="auto"/>
              <w:jc w:val="center"/>
              <w:rPr>
                <w:rFonts w:ascii="Times New Roman" w:eastAsia="Times New Roman" w:hAnsi="Times New Roman" w:cs="Times New Roman"/>
                <w:lang w:eastAsia="ru-RU"/>
              </w:rPr>
            </w:pPr>
          </w:p>
          <w:p w:rsidR="00EB311B" w:rsidRPr="00EB311B" w:rsidP="00EB311B" w14:paraId="7B6538D9" w14:textId="77777777">
            <w:pPr>
              <w:spacing w:after="0" w:line="192" w:lineRule="auto"/>
              <w:jc w:val="center"/>
              <w:rPr>
                <w:rFonts w:ascii="Times New Roman" w:eastAsia="Times New Roman" w:hAnsi="Times New Roman" w:cs="Times New Roman"/>
                <w:lang w:eastAsia="ru-RU"/>
              </w:rPr>
            </w:pPr>
          </w:p>
          <w:p w:rsidR="00EB311B" w:rsidRPr="00EB311B" w:rsidP="00EB311B" w14:paraId="7542D17E" w14:textId="77777777">
            <w:pPr>
              <w:spacing w:after="0" w:line="192" w:lineRule="auto"/>
              <w:jc w:val="center"/>
              <w:rPr>
                <w:rFonts w:ascii="Times New Roman" w:eastAsia="Times New Roman" w:hAnsi="Times New Roman" w:cs="Times New Roman"/>
                <w:lang w:eastAsia="ru-RU"/>
              </w:rPr>
            </w:pPr>
          </w:p>
          <w:p w:rsidR="00EB311B" w:rsidRPr="00EB311B" w:rsidP="00EB311B" w14:paraId="1F6BC7EF" w14:textId="77777777">
            <w:pPr>
              <w:spacing w:after="0" w:line="192" w:lineRule="auto"/>
              <w:jc w:val="center"/>
              <w:rPr>
                <w:rFonts w:ascii="Times New Roman" w:eastAsia="Times New Roman" w:hAnsi="Times New Roman" w:cs="Times New Roman"/>
                <w:lang w:eastAsia="ru-RU"/>
              </w:rPr>
            </w:pPr>
          </w:p>
          <w:p w:rsidR="00EB311B" w:rsidRPr="00EB311B" w:rsidP="00EB311B" w14:paraId="04E1EABA" w14:textId="77777777">
            <w:pPr>
              <w:spacing w:after="0" w:line="192" w:lineRule="auto"/>
              <w:jc w:val="center"/>
              <w:rPr>
                <w:rFonts w:ascii="Times New Roman" w:eastAsia="Times New Roman" w:hAnsi="Times New Roman" w:cs="Times New Roman"/>
                <w:lang w:eastAsia="ru-RU"/>
              </w:rPr>
            </w:pPr>
          </w:p>
          <w:p w:rsidR="00EB311B" w:rsidRPr="00EB311B" w:rsidP="00EB311B" w14:paraId="69F69F4F" w14:textId="77777777">
            <w:pPr>
              <w:spacing w:after="0" w:line="192" w:lineRule="auto"/>
              <w:jc w:val="center"/>
              <w:rPr>
                <w:rFonts w:ascii="Times New Roman" w:eastAsia="Times New Roman" w:hAnsi="Times New Roman" w:cs="Times New Roman"/>
                <w:lang w:eastAsia="ru-RU"/>
              </w:rPr>
            </w:pPr>
          </w:p>
          <w:p w:rsidR="00EB311B" w:rsidRPr="00EB311B" w:rsidP="00EB311B" w14:paraId="354A8D51" w14:textId="77777777">
            <w:pPr>
              <w:spacing w:after="0" w:line="192" w:lineRule="auto"/>
              <w:jc w:val="center"/>
              <w:rPr>
                <w:rFonts w:ascii="Times New Roman" w:eastAsia="Times New Roman" w:hAnsi="Times New Roman" w:cs="Times New Roman"/>
                <w:lang w:eastAsia="ru-RU"/>
              </w:rPr>
            </w:pPr>
          </w:p>
          <w:p w:rsidR="00EB311B" w:rsidRPr="00EB311B" w:rsidP="00EB311B" w14:paraId="081C1A52" w14:textId="77777777">
            <w:pPr>
              <w:spacing w:after="0" w:line="192" w:lineRule="auto"/>
              <w:jc w:val="center"/>
              <w:rPr>
                <w:rFonts w:ascii="Times New Roman" w:eastAsia="Times New Roman" w:hAnsi="Times New Roman" w:cs="Times New Roman"/>
                <w:lang w:eastAsia="ru-RU"/>
              </w:rPr>
            </w:pPr>
          </w:p>
          <w:p w:rsidR="00EB311B" w:rsidRPr="00EB311B" w:rsidP="00EB311B" w14:paraId="392A709D" w14:textId="77777777">
            <w:pPr>
              <w:spacing w:after="0" w:line="192" w:lineRule="auto"/>
              <w:jc w:val="center"/>
              <w:rPr>
                <w:rFonts w:ascii="Times New Roman" w:eastAsia="Times New Roman" w:hAnsi="Times New Roman" w:cs="Times New Roman"/>
                <w:lang w:eastAsia="ru-RU"/>
              </w:rPr>
            </w:pPr>
          </w:p>
          <w:p w:rsidR="00EB311B" w:rsidRPr="00EB311B" w:rsidP="00EB311B" w14:paraId="2C2F130C" w14:textId="77777777">
            <w:pPr>
              <w:spacing w:after="0" w:line="192" w:lineRule="auto"/>
              <w:jc w:val="center"/>
              <w:rPr>
                <w:rFonts w:ascii="Times New Roman" w:eastAsia="Times New Roman" w:hAnsi="Times New Roman" w:cs="Times New Roman"/>
                <w:lang w:eastAsia="ru-RU"/>
              </w:rPr>
            </w:pPr>
          </w:p>
          <w:p w:rsidR="00EB311B" w:rsidRPr="00EB311B" w:rsidP="00EB311B" w14:paraId="24FA8F4C" w14:textId="77777777">
            <w:pPr>
              <w:spacing w:after="0" w:line="192" w:lineRule="auto"/>
              <w:jc w:val="center"/>
              <w:rPr>
                <w:rFonts w:ascii="Times New Roman" w:eastAsia="Times New Roman" w:hAnsi="Times New Roman" w:cs="Times New Roman"/>
                <w:lang w:eastAsia="ru-RU"/>
              </w:rPr>
            </w:pPr>
          </w:p>
          <w:p w:rsidR="00EB311B" w:rsidRPr="00EB311B" w:rsidP="00EB311B" w14:paraId="3B582B94" w14:textId="77777777">
            <w:pPr>
              <w:spacing w:after="0" w:line="192" w:lineRule="auto"/>
              <w:jc w:val="center"/>
              <w:rPr>
                <w:rFonts w:ascii="Times New Roman" w:eastAsia="Times New Roman" w:hAnsi="Times New Roman" w:cs="Times New Roman"/>
                <w:lang w:eastAsia="ru-RU"/>
              </w:rPr>
            </w:pPr>
          </w:p>
          <w:p w:rsidR="00EB311B" w:rsidRPr="00EB311B" w:rsidP="00EB311B" w14:paraId="408CA5DB" w14:textId="77777777">
            <w:pPr>
              <w:spacing w:after="0" w:line="192" w:lineRule="auto"/>
              <w:jc w:val="center"/>
              <w:rPr>
                <w:rFonts w:ascii="Times New Roman" w:eastAsia="Times New Roman" w:hAnsi="Times New Roman" w:cs="Times New Roman"/>
                <w:lang w:eastAsia="ru-RU"/>
              </w:rPr>
            </w:pPr>
            <w:r w:rsidRPr="00EB311B">
              <w:rPr>
                <w:rFonts w:ascii="Times New Roman" w:eastAsia="Times New Roman" w:hAnsi="Times New Roman" w:cs="Times New Roman"/>
                <w:lang w:eastAsia="ru-RU"/>
              </w:rPr>
              <w:t xml:space="preserve">Субвенція з </w:t>
            </w:r>
            <w:r w:rsidRPr="00EB311B">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EB311B" w:rsidRPr="00EB311B" w:rsidP="00EB311B" w14:paraId="6EC39B45" w14:textId="77777777">
            <w:pPr>
              <w:spacing w:after="0" w:line="192" w:lineRule="auto"/>
              <w:jc w:val="center"/>
              <w:rPr>
                <w:rFonts w:ascii="Times New Roman" w:eastAsia="Times New Roman" w:hAnsi="Times New Roman" w:cs="Times New Roman"/>
                <w:sz w:val="18"/>
                <w:szCs w:val="18"/>
                <w:lang w:eastAsia="ru-RU"/>
              </w:rPr>
            </w:pPr>
            <w:r w:rsidRPr="00EB311B">
              <w:rPr>
                <w:rFonts w:ascii="Times New Roman" w:eastAsia="Times New Roman" w:hAnsi="Times New Roman" w:cs="Times New Roman"/>
                <w:sz w:val="18"/>
                <w:szCs w:val="18"/>
                <w:lang w:eastAsia="ru-RU"/>
              </w:rPr>
              <w:t>7 000,0</w:t>
            </w:r>
          </w:p>
          <w:p w:rsidR="00EB311B" w:rsidRPr="00EB311B" w:rsidP="00EB311B" w14:paraId="6128A8AA"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6FDB72AC"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0CB266C"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1C8DD37B"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7F6CBC9"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21F4970B"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F533D3D"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7761287F"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655B7A15"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16771D7"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78870265"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6E73CCDC"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6B86F627"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39E151A"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29C65AE"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4F598E1"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6CF6D351"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415B3A0"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F98DBDD"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63785DB"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1B16CA7F"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4633CDB" w14:textId="77777777">
            <w:pPr>
              <w:spacing w:after="0" w:line="192" w:lineRule="auto"/>
              <w:jc w:val="center"/>
              <w:rPr>
                <w:rFonts w:ascii="Times New Roman" w:eastAsia="Times New Roman" w:hAnsi="Times New Roman" w:cs="Times New Roman"/>
                <w:sz w:val="18"/>
                <w:szCs w:val="18"/>
                <w:lang w:eastAsia="ru-RU"/>
              </w:rPr>
            </w:pPr>
            <w:r w:rsidRPr="00EB311B">
              <w:rPr>
                <w:rFonts w:ascii="Times New Roman" w:eastAsia="Times New Roman" w:hAnsi="Times New Roman" w:cs="Times New Roman"/>
                <w:sz w:val="18"/>
                <w:szCs w:val="18"/>
                <w:lang w:eastAsia="ru-RU"/>
              </w:rPr>
              <w:t>75  000,0</w:t>
            </w:r>
          </w:p>
          <w:p w:rsidR="00EB311B" w:rsidRPr="00EB311B" w:rsidP="00EB311B" w14:paraId="7E228BC6"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E59328E"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EF51C60"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6C4E377C"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FB37B1F"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73871D77"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218249D4"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1E571D90"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F15E519"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602A402"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E5AB5D8"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8FF067F"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2AA9069D"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16F6BA9"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1A81F5D5"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6C0B224"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297EC6AD"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7F98AC24"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1F10E45B"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66153386"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6668BEC"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712BA52"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6482B09B"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4BE1BD4"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C3E4E9D"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4D5A9229"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26A6006B" w14:textId="77777777">
            <w:pPr>
              <w:spacing w:after="0" w:line="192" w:lineRule="auto"/>
              <w:jc w:val="center"/>
              <w:rPr>
                <w:rFonts w:ascii="Times New Roman" w:eastAsia="Times New Roman" w:hAnsi="Times New Roman" w:cs="Times New Roman"/>
                <w:sz w:val="18"/>
                <w:szCs w:val="18"/>
                <w:lang w:eastAsia="ru-RU"/>
              </w:rPr>
            </w:pPr>
            <w:r w:rsidRPr="00EB311B">
              <w:rPr>
                <w:rFonts w:ascii="Times New Roman" w:eastAsia="Times New Roman" w:hAnsi="Times New Roman" w:cs="Times New Roman"/>
                <w:sz w:val="18"/>
                <w:szCs w:val="18"/>
                <w:lang w:eastAsia="ru-RU"/>
              </w:rPr>
              <w:t>68 000,0</w:t>
            </w:r>
          </w:p>
          <w:p w:rsidR="00EB311B" w:rsidRPr="00EB311B" w:rsidP="00EB311B" w14:paraId="496AD453"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EB311B" w:rsidRPr="00EB311B" w:rsidP="00EB311B" w14:paraId="22604A9F" w14:textId="77777777">
            <w:pPr>
              <w:spacing w:after="0" w:line="192" w:lineRule="auto"/>
              <w:jc w:val="center"/>
              <w:rPr>
                <w:rFonts w:ascii="Times New Roman" w:eastAsia="Times New Roman" w:hAnsi="Times New Roman" w:cs="Times New Roman"/>
                <w:sz w:val="18"/>
                <w:szCs w:val="18"/>
                <w:lang w:eastAsia="ru-RU"/>
              </w:rPr>
            </w:pPr>
            <w:r w:rsidRPr="00EB311B">
              <w:rPr>
                <w:rFonts w:ascii="Times New Roman" w:eastAsia="Times New Roman" w:hAnsi="Times New Roman" w:cs="Times New Roman"/>
                <w:sz w:val="18"/>
                <w:szCs w:val="18"/>
                <w:lang w:eastAsia="ru-RU"/>
              </w:rPr>
              <w:t>7 000,0</w:t>
            </w:r>
          </w:p>
          <w:p w:rsidR="00EB311B" w:rsidRPr="00EB311B" w:rsidP="00EB311B" w14:paraId="631B80C3"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127B23A"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AED186F"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4CF5176"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074EE5D"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10E93F1A"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F268FB3"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6563BC43"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E3A484E"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CF4BCBD"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3F987C9"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6DAFDCB"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1A470B12"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2807F77"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6A6CE7A"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484BD46B"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2020EC42"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2A145C38"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6A22ABAE"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4F211C29"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44422497"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8828A93" w14:textId="77777777">
            <w:pPr>
              <w:spacing w:after="0" w:line="192" w:lineRule="auto"/>
              <w:jc w:val="center"/>
              <w:rPr>
                <w:rFonts w:ascii="Times New Roman" w:eastAsia="Times New Roman" w:hAnsi="Times New Roman" w:cs="Times New Roman"/>
                <w:sz w:val="18"/>
                <w:szCs w:val="18"/>
                <w:lang w:eastAsia="ru-RU"/>
              </w:rPr>
            </w:pPr>
            <w:r w:rsidRPr="00EB311B">
              <w:rPr>
                <w:rFonts w:ascii="Times New Roman" w:eastAsia="Times New Roman" w:hAnsi="Times New Roman" w:cs="Times New Roman"/>
                <w:sz w:val="18"/>
                <w:szCs w:val="18"/>
                <w:lang w:eastAsia="ru-RU"/>
              </w:rPr>
              <w:t>75 000,0</w:t>
            </w:r>
          </w:p>
          <w:p w:rsidR="00EB311B" w:rsidRPr="00EB311B" w:rsidP="00EB311B" w14:paraId="030AFB74"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75D40A5"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2F85D9EE"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D063DBA"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37AE03D"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BF94B92"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75D4D77C"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15B99C6"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226FFCC"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1D2FF7CD"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4422569"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8A21C9B"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4E300DDF"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2490FA42"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68DD6C13"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1187F44A"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27B37721"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2AEDE1F7"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03028452"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129AEB20"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C3AD9FB"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58C95B3B"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3FBDD999"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7151A363"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63F600E1"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6F8C9193" w14:textId="77777777">
            <w:pPr>
              <w:spacing w:after="0" w:line="192" w:lineRule="auto"/>
              <w:jc w:val="center"/>
              <w:rPr>
                <w:rFonts w:ascii="Times New Roman" w:eastAsia="Times New Roman" w:hAnsi="Times New Roman" w:cs="Times New Roman"/>
                <w:sz w:val="18"/>
                <w:szCs w:val="18"/>
                <w:lang w:eastAsia="ru-RU"/>
              </w:rPr>
            </w:pPr>
          </w:p>
          <w:p w:rsidR="00EB311B" w:rsidRPr="00EB311B" w:rsidP="00EB311B" w14:paraId="7EB9AC6F" w14:textId="77777777">
            <w:pPr>
              <w:spacing w:after="0" w:line="192" w:lineRule="auto"/>
              <w:jc w:val="center"/>
              <w:rPr>
                <w:rFonts w:ascii="Times New Roman" w:eastAsia="Times New Roman" w:hAnsi="Times New Roman" w:cs="Times New Roman"/>
                <w:sz w:val="18"/>
                <w:szCs w:val="18"/>
                <w:lang w:eastAsia="ru-RU"/>
              </w:rPr>
            </w:pPr>
            <w:r w:rsidRPr="00EB311B">
              <w:rPr>
                <w:rFonts w:ascii="Times New Roman" w:eastAsia="Times New Roman" w:hAnsi="Times New Roman" w:cs="Times New Roman"/>
                <w:sz w:val="18"/>
                <w:szCs w:val="18"/>
                <w:lang w:eastAsia="ru-RU"/>
              </w:rPr>
              <w:t>68 000,0</w:t>
            </w:r>
          </w:p>
          <w:p w:rsidR="00EB311B" w:rsidRPr="00EB311B" w:rsidP="00EB311B" w14:paraId="34191E3A" w14:textId="77777777">
            <w:pPr>
              <w:spacing w:after="0" w:line="192" w:lineRule="auto"/>
              <w:jc w:val="center"/>
              <w:rPr>
                <w:rFonts w:ascii="Times New Roman" w:eastAsia="Times New Roman" w:hAnsi="Times New Roman" w:cs="Times New Roman"/>
                <w:sz w:val="18"/>
                <w:szCs w:val="18"/>
                <w:lang w:eastAsia="ru-RU"/>
              </w:rPr>
            </w:pPr>
          </w:p>
        </w:tc>
        <w:bookmarkEnd w:id="3"/>
      </w:tr>
      <w:tr w14:paraId="65915F9B" w14:textId="77777777" w:rsidTr="008D0ACB">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EB311B" w:rsidRPr="00EB311B" w:rsidP="00EB311B" w14:paraId="79B9682D"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EB311B" w:rsidRPr="00EB311B" w:rsidP="00EB311B" w14:paraId="58DE7551" w14:textId="77777777">
            <w:pPr>
              <w:spacing w:after="0" w:line="360" w:lineRule="auto"/>
              <w:rPr>
                <w:rFonts w:ascii="Times New Roman" w:eastAsia="Times New Roman" w:hAnsi="Times New Roman" w:cs="Times New Roman"/>
                <w:b/>
                <w:lang w:eastAsia="ru-RU"/>
              </w:rPr>
            </w:pPr>
            <w:r w:rsidRPr="00EB311B">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B311B" w:rsidRPr="00EB311B" w:rsidP="00EB311B" w14:paraId="69477EB6" w14:textId="77777777">
            <w:pPr>
              <w:spacing w:after="0" w:line="360" w:lineRule="auto"/>
              <w:jc w:val="center"/>
              <w:rPr>
                <w:rFonts w:ascii="Times New Roman" w:eastAsia="Times New Roman" w:hAnsi="Times New Roman" w:cs="Times New Roman"/>
                <w:sz w:val="18"/>
                <w:szCs w:val="18"/>
                <w:highlight w:val="yellow"/>
                <w:lang w:eastAsia="ru-RU"/>
              </w:rPr>
            </w:pPr>
            <w:r w:rsidRPr="00EB311B">
              <w:rPr>
                <w:rFonts w:ascii="Times New Roman" w:eastAsia="Times New Roman" w:hAnsi="Times New Roman" w:cs="Times New Roman"/>
                <w:b/>
                <w:bCs/>
                <w:sz w:val="18"/>
                <w:szCs w:val="18"/>
                <w:lang w:eastAsia="ru-RU"/>
              </w:rPr>
              <w:t>150 000,0</w:t>
            </w:r>
          </w:p>
        </w:tc>
        <w:tc>
          <w:tcPr>
            <w:tcW w:w="992" w:type="dxa"/>
            <w:tcBorders>
              <w:top w:val="single" w:sz="4" w:space="0" w:color="auto"/>
              <w:left w:val="single" w:sz="4" w:space="0" w:color="auto"/>
              <w:bottom w:val="single" w:sz="4" w:space="0" w:color="auto"/>
              <w:right w:val="single" w:sz="4" w:space="0" w:color="auto"/>
            </w:tcBorders>
            <w:hideMark/>
          </w:tcPr>
          <w:p w:rsidR="00EB311B" w:rsidRPr="00EB311B" w:rsidP="00EB311B" w14:paraId="76D50799" w14:textId="77777777">
            <w:pPr>
              <w:spacing w:after="0" w:line="360" w:lineRule="auto"/>
              <w:jc w:val="center"/>
              <w:rPr>
                <w:rFonts w:ascii="Times New Roman" w:eastAsia="Times New Roman" w:hAnsi="Times New Roman" w:cs="Times New Roman"/>
                <w:b/>
                <w:bCs/>
                <w:sz w:val="18"/>
                <w:szCs w:val="18"/>
                <w:highlight w:val="yellow"/>
                <w:lang w:eastAsia="ru-RU"/>
              </w:rPr>
            </w:pPr>
            <w:r w:rsidRPr="00EB311B">
              <w:rPr>
                <w:rFonts w:ascii="Times New Roman" w:eastAsia="Times New Roman" w:hAnsi="Times New Roman" w:cs="Times New Roman"/>
                <w:b/>
                <w:bCs/>
                <w:sz w:val="18"/>
                <w:szCs w:val="18"/>
                <w:lang w:eastAsia="ru-RU"/>
              </w:rPr>
              <w:t>150 000,0</w:t>
            </w:r>
          </w:p>
        </w:tc>
      </w:tr>
    </w:tbl>
    <w:p w:rsidR="00EB311B" w:rsidRPr="00EB311B" w:rsidP="00EB311B" w14:paraId="150DB439" w14:textId="77777777">
      <w:pPr>
        <w:spacing w:after="0" w:line="240" w:lineRule="auto"/>
        <w:rPr>
          <w:rFonts w:ascii="Times New Roman" w:eastAsia="Times New Roman" w:hAnsi="Times New Roman" w:cs="Times New Roman"/>
          <w:sz w:val="28"/>
          <w:szCs w:val="28"/>
          <w:lang w:eastAsia="ru-RU"/>
        </w:rPr>
      </w:pPr>
    </w:p>
    <w:p w:rsidR="00EB311B" w:rsidRPr="00EB311B" w:rsidP="00EB311B" w14:paraId="49C7AC4C" w14:textId="77777777">
      <w:pPr>
        <w:spacing w:after="0" w:line="240" w:lineRule="auto"/>
        <w:rPr>
          <w:rFonts w:ascii="Times New Roman" w:eastAsia="Times New Roman" w:hAnsi="Times New Roman" w:cs="Times New Roman"/>
          <w:sz w:val="28"/>
          <w:szCs w:val="28"/>
          <w:lang w:eastAsia="ru-RU"/>
        </w:rPr>
      </w:pPr>
    </w:p>
    <w:p w:rsidR="00EB311B" w:rsidRPr="00EB311B" w:rsidP="00EB311B" w14:paraId="0C29C54A" w14:textId="77777777">
      <w:pPr>
        <w:spacing w:after="0" w:line="240" w:lineRule="auto"/>
        <w:rPr>
          <w:rFonts w:ascii="Times New Roman" w:eastAsia="Times New Roman" w:hAnsi="Times New Roman" w:cs="Times New Roman"/>
          <w:sz w:val="28"/>
          <w:szCs w:val="28"/>
          <w:lang w:eastAsia="ru-RU"/>
        </w:rPr>
      </w:pPr>
    </w:p>
    <w:p w:rsidR="00914A22" w:rsidP="00EB311B" w14:paraId="57F2A95A" w14:textId="777777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Заступник м</w:t>
      </w:r>
      <w:r w:rsidRPr="00EB311B" w:rsidR="00EB311B">
        <w:rPr>
          <w:rFonts w:ascii="Times New Roman" w:eastAsia="Times New Roman" w:hAnsi="Times New Roman" w:cs="Times New Roman"/>
          <w:sz w:val="28"/>
          <w:szCs w:val="28"/>
          <w:lang w:eastAsia="ru-RU"/>
        </w:rPr>
        <w:t>іськ</w:t>
      </w:r>
      <w:r>
        <w:rPr>
          <w:rFonts w:ascii="Times New Roman" w:eastAsia="Times New Roman" w:hAnsi="Times New Roman" w:cs="Times New Roman"/>
          <w:sz w:val="28"/>
          <w:szCs w:val="28"/>
          <w:lang w:eastAsia="ru-RU"/>
        </w:rPr>
        <w:t>ого</w:t>
      </w:r>
      <w:r w:rsidRPr="00EB311B" w:rsidR="00EB311B">
        <w:rPr>
          <w:rFonts w:ascii="Times New Roman" w:eastAsia="Times New Roman" w:hAnsi="Times New Roman" w:cs="Times New Roman"/>
          <w:sz w:val="28"/>
          <w:szCs w:val="28"/>
          <w:lang w:eastAsia="ru-RU"/>
        </w:rPr>
        <w:t xml:space="preserve"> голов</w:t>
      </w:r>
      <w:r>
        <w:rPr>
          <w:rFonts w:ascii="Times New Roman" w:eastAsia="Times New Roman" w:hAnsi="Times New Roman" w:cs="Times New Roman"/>
          <w:sz w:val="28"/>
          <w:szCs w:val="28"/>
          <w:lang w:eastAsia="ru-RU"/>
        </w:rPr>
        <w:t>и з питань</w:t>
      </w:r>
    </w:p>
    <w:p w:rsidR="00EB311B" w:rsidRPr="00EB311B" w:rsidP="00EB311B" w14:paraId="39826E04" w14:textId="179C2BA2">
      <w:pPr>
        <w:spacing w:after="0" w:line="240" w:lineRule="auto"/>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ru-RU"/>
        </w:rPr>
        <w:t>діяльності виконавчих органів ради</w:t>
      </w:r>
      <w:r w:rsidRPr="00EB311B">
        <w:rPr>
          <w:rFonts w:ascii="Times New Roman" w:eastAsia="Times New Roman" w:hAnsi="Times New Roman" w:cs="Times New Roman"/>
          <w:sz w:val="28"/>
          <w:szCs w:val="28"/>
          <w:lang w:eastAsia="ru-RU"/>
        </w:rPr>
        <w:t xml:space="preserve"> </w:t>
      </w:r>
      <w:r w:rsidRPr="00EB311B">
        <w:rPr>
          <w:rFonts w:ascii="Times New Roman" w:eastAsia="Times New Roman" w:hAnsi="Times New Roman" w:cs="Times New Roman"/>
          <w:sz w:val="28"/>
          <w:szCs w:val="28"/>
          <w:lang w:eastAsia="ru-RU"/>
        </w:rPr>
        <w:tab/>
      </w:r>
      <w:r w:rsidRPr="00EB311B">
        <w:rPr>
          <w:rFonts w:ascii="Times New Roman" w:eastAsia="Times New Roman" w:hAnsi="Times New Roman" w:cs="Times New Roman"/>
          <w:sz w:val="28"/>
          <w:szCs w:val="28"/>
          <w:lang w:eastAsia="ru-RU"/>
        </w:rPr>
        <w:tab/>
      </w:r>
      <w:r w:rsidRPr="00EB311B">
        <w:rPr>
          <w:rFonts w:ascii="Times New Roman" w:eastAsia="Times New Roman" w:hAnsi="Times New Roman" w:cs="Times New Roman"/>
          <w:sz w:val="28"/>
          <w:szCs w:val="28"/>
          <w:lang w:eastAsia="ru-RU"/>
        </w:rPr>
        <w:tab/>
      </w:r>
      <w:r w:rsidRPr="00EB311B">
        <w:rPr>
          <w:rFonts w:ascii="Times New Roman" w:eastAsia="Times New Roman" w:hAnsi="Times New Roman" w:cs="Times New Roman"/>
          <w:sz w:val="28"/>
          <w:szCs w:val="28"/>
          <w:lang w:eastAsia="ru-RU"/>
        </w:rPr>
        <w:tab/>
      </w:r>
      <w:r w:rsidRPr="00EB311B">
        <w:rPr>
          <w:rFonts w:ascii="Times New Roman" w:eastAsia="Times New Roman" w:hAnsi="Times New Roman" w:cs="Times New Roman"/>
          <w:sz w:val="28"/>
          <w:szCs w:val="28"/>
          <w:lang w:eastAsia="ru-RU"/>
        </w:rPr>
        <w:tab/>
      </w:r>
      <w:r w:rsidRPr="00EB311B">
        <w:rPr>
          <w:rFonts w:ascii="Times New Roman" w:eastAsia="Times New Roman" w:hAnsi="Times New Roman" w:cs="Times New Roman"/>
          <w:sz w:val="28"/>
          <w:szCs w:val="28"/>
          <w:lang w:eastAsia="ru-RU"/>
        </w:rPr>
        <w:tab/>
      </w:r>
      <w:r w:rsidRPr="00EB311B">
        <w:rPr>
          <w:rFonts w:ascii="Times New Roman" w:eastAsia="Times New Roman" w:hAnsi="Times New Roman" w:cs="Times New Roman"/>
          <w:sz w:val="28"/>
          <w:szCs w:val="28"/>
          <w:lang w:eastAsia="ru-RU"/>
        </w:rPr>
        <w:tab/>
      </w:r>
      <w:r w:rsidRPr="00EB311B">
        <w:rPr>
          <w:rFonts w:ascii="Times New Roman" w:eastAsia="Times New Roman" w:hAnsi="Times New Roman" w:cs="Times New Roman"/>
          <w:sz w:val="28"/>
          <w:szCs w:val="28"/>
          <w:lang w:eastAsia="ru-RU"/>
        </w:rPr>
        <w:tab/>
      </w:r>
      <w:r w:rsidRPr="00EB311B">
        <w:rPr>
          <w:rFonts w:ascii="Times New Roman" w:eastAsia="Times New Roman" w:hAnsi="Times New Roman" w:cs="Times New Roman"/>
          <w:sz w:val="28"/>
          <w:szCs w:val="28"/>
          <w:lang w:eastAsia="ru-RU"/>
        </w:rPr>
        <w:tab/>
      </w:r>
      <w:r w:rsidRPr="00EB311B">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Петро</w:t>
      </w:r>
      <w:r w:rsidRPr="00EB31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БАБИЧ</w:t>
      </w:r>
    </w:p>
    <w:permEnd w:id="2"/>
    <w:p w:rsidR="00F1699F" w:rsidRPr="00EA126F" w:rsidP="00B933FF" w14:paraId="18507996" w14:textId="77777777">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eJ9u3QCZsWfq6oIVgRnC86qg8M9hLKc+p4FW86IF7NV3jLG8VDBDsi/aamHGXbWbmMHkEEHm4yBl&#10;RfpKbXazgg==&#10;" w:salt="s0Z0l3PK8cybMltMcfUA9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DA"/>
    <w:rsid w:val="000D3B98"/>
    <w:rsid w:val="000D5820"/>
    <w:rsid w:val="000E7AC9"/>
    <w:rsid w:val="0022588C"/>
    <w:rsid w:val="002D569F"/>
    <w:rsid w:val="002F5EB3"/>
    <w:rsid w:val="003735BC"/>
    <w:rsid w:val="00394826"/>
    <w:rsid w:val="003B2A39"/>
    <w:rsid w:val="004208DA"/>
    <w:rsid w:val="00424AD7"/>
    <w:rsid w:val="0049459F"/>
    <w:rsid w:val="00524AF7"/>
    <w:rsid w:val="005C6C54"/>
    <w:rsid w:val="00617517"/>
    <w:rsid w:val="00643CA3"/>
    <w:rsid w:val="00662744"/>
    <w:rsid w:val="006F7263"/>
    <w:rsid w:val="007856A4"/>
    <w:rsid w:val="00853C00"/>
    <w:rsid w:val="008744DA"/>
    <w:rsid w:val="00886460"/>
    <w:rsid w:val="008A5D36"/>
    <w:rsid w:val="00914A22"/>
    <w:rsid w:val="009D68EE"/>
    <w:rsid w:val="009E4B16"/>
    <w:rsid w:val="00A84A56"/>
    <w:rsid w:val="00AF203F"/>
    <w:rsid w:val="00B20C04"/>
    <w:rsid w:val="00B933FF"/>
    <w:rsid w:val="00C33ABB"/>
    <w:rsid w:val="00CB633A"/>
    <w:rsid w:val="00CF1A74"/>
    <w:rsid w:val="00CF556F"/>
    <w:rsid w:val="00E97F96"/>
    <w:rsid w:val="00EA126F"/>
    <w:rsid w:val="00EA60F4"/>
    <w:rsid w:val="00EB311B"/>
    <w:rsid w:val="00F04D2F"/>
    <w:rsid w:val="00F1699F"/>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DFE"/>
    <w:rsid w:val="000175E3"/>
    <w:rsid w:val="001A51A0"/>
    <w:rsid w:val="001D2F2D"/>
    <w:rsid w:val="004A6BAA"/>
    <w:rsid w:val="00564DF9"/>
    <w:rsid w:val="00651CF5"/>
    <w:rsid w:val="008A5D36"/>
    <w:rsid w:val="00BC4D87"/>
    <w:rsid w:val="00C5013B"/>
    <w:rsid w:val="00E16210"/>
    <w:rsid w:val="00E35C6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2891</Words>
  <Characters>1648</Characters>
  <Application>Microsoft Office Word</Application>
  <DocSecurity>8</DocSecurity>
  <Lines>13</Lines>
  <Paragraphs>9</Paragraphs>
  <ScaleCrop>false</ScaleCrop>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11</cp:revision>
  <dcterms:created xsi:type="dcterms:W3CDTF">2022-10-03T09:16:00Z</dcterms:created>
  <dcterms:modified xsi:type="dcterms:W3CDTF">2024-11-19T08:39:00Z</dcterms:modified>
</cp:coreProperties>
</file>