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C5F2C" w:rsidP="009F1427" w14:paraId="367BD7C2" w14:textId="4519FB8E">
      <w:pPr>
        <w:tabs>
          <w:tab w:val="left" w:pos="6358"/>
        </w:tabs>
        <w:spacing w:after="0"/>
        <w:ind w:left="666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9F1427" w:rsidP="009F1427" w14:paraId="10D46111" w14:textId="77777777">
      <w:pPr>
        <w:tabs>
          <w:tab w:val="left" w:pos="6358"/>
        </w:tabs>
        <w:spacing w:after="0"/>
        <w:ind w:left="6663"/>
        <w:rPr>
          <w:rFonts w:ascii="Times New Roman" w:hAnsi="Times New Roman" w:cs="Times New Roman"/>
          <w:sz w:val="28"/>
          <w:szCs w:val="28"/>
        </w:rPr>
      </w:pPr>
    </w:p>
    <w:p w:rsidR="009F1427" w:rsidRPr="004208DA" w:rsidP="009F1427" w14:paraId="6FA0C16C" w14:textId="62F7413F">
      <w:pPr>
        <w:tabs>
          <w:tab w:val="left" w:pos="5812"/>
          <w:tab w:val="left" w:pos="6521"/>
        </w:tabs>
        <w:spacing w:after="0"/>
        <w:ind w:left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19.11.2024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1160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5F2C" w:rsidP="00BC5F2C" w14:paraId="092E2E3C" w14:textId="77777777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ermStart w:id="1" w:edGrp="everyone"/>
    </w:p>
    <w:p w:rsidR="00BC5F2C" w:rsidP="00BC5F2C" w14:paraId="48010AEA" w14:textId="77777777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5F2C" w:rsidP="00BC5F2C" w14:paraId="5B3F359B" w14:textId="77777777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5F2C" w:rsidP="00BC5F2C" w14:paraId="2F2EBEB7" w14:textId="77777777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5F2C" w:rsidP="00BC5F2C" w14:paraId="40EA108D" w14:textId="77777777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5F2C" w:rsidP="00BC5F2C" w14:paraId="364301DE" w14:textId="77777777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5F2C" w:rsidP="00BC5F2C" w14:paraId="217CE0D0" w14:textId="77777777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5F2C" w:rsidRPr="009E7745" w:rsidP="00BC5F2C" w14:paraId="2BA4ABE3" w14:textId="43AB6635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ПРОГРАМА</w:t>
      </w:r>
    </w:p>
    <w:p w:rsidR="00BC5F2C" w:rsidRPr="009E7745" w:rsidP="00BC5F2C" w14:paraId="6762E3C0" w14:textId="7777777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заходів з організації територіальної оборони в </w:t>
      </w:r>
    </w:p>
    <w:p w:rsidR="00BC5F2C" w:rsidRPr="009E7745" w:rsidP="00BC5F2C" w14:paraId="57C8371B" w14:textId="7777777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Броварській міській територіальній громаді</w:t>
      </w: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на 2025 рік</w:t>
      </w:r>
    </w:p>
    <w:p w:rsidR="00BC5F2C" w:rsidRPr="009E7745" w:rsidP="00BC5F2C" w14:paraId="36F6F867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-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5F2C" w:rsidRPr="009E7745" w:rsidP="00BC5F2C" w14:paraId="3BA448FB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5F2C" w:rsidRPr="009E7745" w:rsidP="00BC5F2C" w14:paraId="28909C8D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5F2C" w:rsidRPr="009E7745" w:rsidP="00BC5F2C" w14:paraId="4ED29F1E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5F2C" w:rsidRPr="009E7745" w:rsidP="00BC5F2C" w14:paraId="012F3032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5F2C" w:rsidRPr="009E7745" w:rsidP="00BC5F2C" w14:paraId="0A58B008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5F2C" w:rsidRPr="009E7745" w:rsidP="00BC5F2C" w14:paraId="0765C96D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5F2C" w:rsidRPr="009E7745" w:rsidP="00BC5F2C" w14:paraId="66ED0125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5F2C" w:rsidRPr="009E7745" w:rsidP="00BC5F2C" w14:paraId="2D51E6E2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5F2C" w:rsidRPr="009E7745" w:rsidP="00BC5F2C" w14:paraId="3A13469E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5F2C" w:rsidRPr="009E7745" w:rsidP="00BC5F2C" w14:paraId="1088DF10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5F2C" w:rsidRPr="009E7745" w:rsidP="00BC5F2C" w14:paraId="6DE21D1C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5F2C" w:rsidRPr="009E7745" w:rsidP="00BC5F2C" w14:paraId="1683B323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5F2C" w:rsidRPr="009E7745" w:rsidP="00BC5F2C" w14:paraId="557BF1D9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5F2C" w:rsidRPr="009E7745" w:rsidP="00BC5F2C" w14:paraId="0EF9EB26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5F2C" w:rsidP="009F1427" w14:paraId="4873ADB0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5F2C" w:rsidRPr="009E7745" w:rsidP="00BC5F2C" w14:paraId="254A068A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5F2C" w:rsidRPr="009E7745" w:rsidP="00BC5F2C" w14:paraId="23E99EE5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Бровари</w:t>
      </w:r>
    </w:p>
    <w:p w:rsidR="00BC5F2C" w:rsidRPr="009E7745" w:rsidP="00BC5F2C" w14:paraId="54818AF6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2024 рік</w:t>
      </w:r>
    </w:p>
    <w:p w:rsidR="00BC5F2C" w:rsidRPr="009E7745" w:rsidP="00BC5F2C" w14:paraId="08BCDC0F" w14:textId="777777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Паспорт Програми</w:t>
      </w:r>
    </w:p>
    <w:p w:rsidR="00BC5F2C" w:rsidRPr="009E7745" w:rsidP="00BC5F2C" w14:paraId="5052D303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402"/>
        <w:gridCol w:w="5245"/>
      </w:tblGrid>
      <w:tr w14:paraId="505CD44A" w14:textId="77777777" w:rsidTr="008D0ACB">
        <w:tblPrEx>
          <w:tblW w:w="9214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7" w:type="dxa"/>
          </w:tcPr>
          <w:p w:rsidR="00BC5F2C" w:rsidRPr="009E7745" w:rsidP="008D0ACB" w14:paraId="1475F0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BC5F2C" w:rsidRPr="009E7745" w:rsidP="008D0ACB" w14:paraId="0B91C95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:rsidR="00BC5F2C" w:rsidRPr="009E7745" w:rsidP="008D0ACB" w14:paraId="72E5EDF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BC5F2C" w:rsidRPr="009E7745" w:rsidP="008D0ACB" w14:paraId="79E7E58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 </w:t>
            </w: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(Далі – управління ЦЗ)</w:t>
            </w:r>
          </w:p>
        </w:tc>
      </w:tr>
      <w:tr w14:paraId="63A93702" w14:textId="77777777" w:rsidTr="008D0ACB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BC5F2C" w:rsidRPr="009E7745" w:rsidP="008D0ACB" w14:paraId="144904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</w:tcPr>
          <w:p w:rsidR="00BC5F2C" w:rsidRPr="009E7745" w:rsidP="008D0ACB" w14:paraId="504E12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vAlign w:val="center"/>
          </w:tcPr>
          <w:p w:rsidR="00BC5F2C" w:rsidRPr="009E7745" w:rsidP="008D0ACB" w14:paraId="5E399F8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5A30FEB6" w14:textId="77777777" w:rsidTr="008D0ACB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BC5F2C" w:rsidRPr="009E7745" w:rsidP="008D0ACB" w14:paraId="6DB040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</w:tcPr>
          <w:p w:rsidR="00BC5F2C" w:rsidRPr="009E7745" w:rsidP="008D0ACB" w14:paraId="1DA4D41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245" w:type="dxa"/>
            <w:vAlign w:val="center"/>
          </w:tcPr>
          <w:p w:rsidR="00BC5F2C" w:rsidRPr="009E7745" w:rsidP="008D0ACB" w14:paraId="57685FD3" w14:textId="77777777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697F0CB6" w14:textId="77777777" w:rsidTr="008D0ACB">
        <w:tblPrEx>
          <w:tblW w:w="9214" w:type="dxa"/>
          <w:tblInd w:w="250" w:type="dxa"/>
          <w:tblLook w:val="04A0"/>
        </w:tblPrEx>
        <w:trPr>
          <w:trHeight w:val="2186"/>
        </w:trPr>
        <w:tc>
          <w:tcPr>
            <w:tcW w:w="567" w:type="dxa"/>
          </w:tcPr>
          <w:p w:rsidR="00BC5F2C" w:rsidRPr="009E7745" w:rsidP="008D0ACB" w14:paraId="24A87C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</w:tcPr>
          <w:p w:rsidR="00BC5F2C" w:rsidRPr="009E7745" w:rsidP="008D0ACB" w14:paraId="6ECBD21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Учасники Програми</w:t>
            </w:r>
          </w:p>
        </w:tc>
        <w:tc>
          <w:tcPr>
            <w:tcW w:w="5245" w:type="dxa"/>
            <w:vAlign w:val="center"/>
          </w:tcPr>
          <w:p w:rsidR="00BC5F2C" w:rsidRPr="009E7745" w:rsidP="008D0ACB" w14:paraId="1C480DC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області.</w:t>
            </w:r>
          </w:p>
          <w:p w:rsidR="00BC5F2C" w:rsidRPr="009E7745" w:rsidP="008D0ACB" w14:paraId="13457F8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області.</w:t>
            </w:r>
          </w:p>
          <w:p w:rsidR="00BC5F2C" w:rsidRPr="009E7745" w:rsidP="008D0ACB" w14:paraId="6C396D8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      </w:r>
          </w:p>
          <w:p w:rsidR="00BC5F2C" w:rsidRPr="009E7745" w:rsidP="008D0ACB" w14:paraId="722AA81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Добровольчі формування, інші військові формування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України, </w:t>
            </w: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суб’єкти задіяні у заходах з відсічі збройної агресії російської федерації.</w:t>
            </w:r>
          </w:p>
        </w:tc>
      </w:tr>
      <w:tr w14:paraId="1B51E3B4" w14:textId="77777777" w:rsidTr="008D0ACB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BC5F2C" w:rsidRPr="009E7745" w:rsidP="008D0ACB" w14:paraId="4A178F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</w:tcPr>
          <w:p w:rsidR="00BC5F2C" w:rsidRPr="009E7745" w:rsidP="008D0ACB" w14:paraId="04E0D65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</w:tcPr>
          <w:p w:rsidR="00BC5F2C" w:rsidRPr="009E7745" w:rsidP="008D0ACB" w14:paraId="408A7907" w14:textId="77777777">
            <w:pPr>
              <w:spacing w:after="0" w:line="240" w:lineRule="auto"/>
              <w:ind w:firstLine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рік</w:t>
            </w:r>
          </w:p>
        </w:tc>
      </w:tr>
      <w:tr w14:paraId="48FA65F6" w14:textId="77777777" w:rsidTr="008D0ACB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BC5F2C" w:rsidRPr="009E7745" w:rsidP="008D0ACB" w14:paraId="2F9921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</w:tcPr>
          <w:p w:rsidR="00BC5F2C" w:rsidRPr="009E7745" w:rsidP="008D0ACB" w14:paraId="20B710AF" w14:textId="4AF06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245" w:type="dxa"/>
          </w:tcPr>
          <w:p w:rsidR="00BC5F2C" w:rsidRPr="00E956B6" w:rsidP="008D0ACB" w14:paraId="28330959" w14:textId="696A4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14:paraId="13E7E3B7" w14:textId="77777777" w:rsidTr="008D0ACB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BC5F2C" w:rsidRPr="009E7745" w:rsidP="008D0ACB" w14:paraId="492664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</w:tcPr>
          <w:p w:rsidR="00BC5F2C" w:rsidRPr="009E7745" w:rsidP="008D0ACB" w14:paraId="60FA109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Обсяг фінансових </w:t>
            </w: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ресурсів, необхідних для реалізації Програми</w:t>
            </w:r>
          </w:p>
        </w:tc>
        <w:tc>
          <w:tcPr>
            <w:tcW w:w="5245" w:type="dxa"/>
          </w:tcPr>
          <w:p w:rsidR="00BC5F2C" w:rsidRPr="009E7745" w:rsidP="008D0ACB" w14:paraId="745C4C4C" w14:textId="77777777">
            <w:pPr>
              <w:spacing w:after="0" w:line="240" w:lineRule="auto"/>
              <w:ind w:left="360" w:firstLine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E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50</w:t>
            </w:r>
            <w:r w:rsidRPr="009E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E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  <w:r w:rsidRPr="009E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  <w:r w:rsidRPr="009E774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</w:tr>
    </w:tbl>
    <w:p w:rsidR="00BC5F2C" w:rsidRPr="009E7745" w:rsidP="00BC5F2C" w14:paraId="4217B0BB" w14:textId="7777777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</w:p>
    <w:p w:rsidR="00BC5F2C" w:rsidRPr="009E7745" w:rsidP="00BC5F2C" w14:paraId="21E3DA31" w14:textId="777777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Загальна частина</w:t>
      </w:r>
    </w:p>
    <w:p w:rsidR="00BC5F2C" w:rsidRPr="009E7745" w:rsidP="00BC5F2C" w14:paraId="3D363EA0" w14:textId="77777777">
      <w:pPr>
        <w:spacing w:after="0" w:line="23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C5F2C" w:rsidRPr="009E7745" w:rsidP="00BC5F2C" w14:paraId="650D5C23" w14:textId="77777777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Суспільно-політична ситуація, що склалася в державі, потребує мобілізації зусиль місцевих органів влади і державних структур, відповідальних за правопорядок і безпеку у країні та її захист від зовнішнього військового втручання, а також значних матеріальних та фінансових ресурсів для забезпечення готовності населення,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виконання завдань за призначенням та 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>життєдіяльності населення, безперебійної роботи об’єктів критичної інфраструктури.</w:t>
      </w:r>
    </w:p>
    <w:p w:rsidR="00BC5F2C" w:rsidRPr="009E7745" w:rsidP="00BC5F2C" w14:paraId="4C9486A7" w14:textId="77777777">
      <w:pPr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Враховуючи складність ситуації та на виконання законів України «Про оборону України», «Про основи національного спротиву», «Про правовий режим воєнного стану» «Про місцеве самоврядування в Україні», Указу Президента України «Про затвердження Положення про територіальну оборону України», Постанови Кабінету Міністрів України «</w:t>
      </w:r>
      <w:r w:rsidRPr="009E7745">
        <w:rPr>
          <w:rFonts w:ascii="Times New Roman" w:eastAsia="Times New Roman" w:hAnsi="Times New Roman" w:cs="Times New Roman"/>
          <w:bCs/>
          <w:sz w:val="28"/>
          <w:szCs w:val="24"/>
          <w:lang w:val="hr-HR" w:eastAsia="ru-RU"/>
        </w:rPr>
        <w:t>Про затвердження Положення про добровольчі формування територіальних громад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», розроблено Програму заходів з організації територіальної оборони в </w:t>
      </w:r>
      <w:r w:rsidRPr="009E774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Броварській міській територіальній громаді</w:t>
      </w: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</w:t>
      </w:r>
      <w:r w:rsidRPr="009E7745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5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рік</w:t>
      </w: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BC5F2C" w:rsidRPr="009E7745" w:rsidP="00BC5F2C" w14:paraId="78FE89A2" w14:textId="77777777">
      <w:pPr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C5F2C" w:rsidRPr="009E7745" w:rsidP="00BC5F2C" w14:paraId="57F30B4E" w14:textId="777777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Мета Програми</w:t>
      </w:r>
    </w:p>
    <w:p w:rsidR="00BC5F2C" w:rsidRPr="009E7745" w:rsidP="00BC5F2C" w14:paraId="22058821" w14:textId="77777777">
      <w:pPr>
        <w:spacing w:after="0" w:line="23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C5F2C" w:rsidRPr="009E7745" w:rsidP="00BC5F2C" w14:paraId="494416D4" w14:textId="77777777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3.1. Метою Програми є безпосередня реалізація органами місцевого самоврядування, за зверненнями учасників Програми, підтримки заходів з організації оборони України та надання необхідної допомоги учасникам програми, створення належних умов для готовності військових, добровольчих формувань та інших формувань створених відповідно законів України, органів місцевого самоврядування, а також населення до вирішення комплексу завдань щодо підготовки та захисту держави.</w:t>
      </w:r>
    </w:p>
    <w:p w:rsidR="00BC5F2C" w:rsidRPr="009E7745" w:rsidP="00BC5F2C" w14:paraId="542CAFBC" w14:textId="77777777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C5F2C" w:rsidRPr="009E7745" w:rsidP="00BC5F2C" w14:paraId="515EAEA4" w14:textId="77777777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Перелік пріоритетних напрямків</w:t>
      </w:r>
    </w:p>
    <w:p w:rsidR="00BC5F2C" w:rsidRPr="009E7745" w:rsidP="00BC5F2C" w14:paraId="385EA045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F2C" w:rsidRPr="009E7745" w:rsidP="00BC5F2C" w14:paraId="213756FA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Завдання Програми визначають комплекс економічних, соціальних, правових, організаційно-управлінських, інформаційно-пропагандистських заходів, спрямованих на вирішення конкретних питань з організації оборони в Броварській міській територіальній громаді та забезпечення територіальної цілісності та суверенітету України.</w:t>
      </w:r>
    </w:p>
    <w:p w:rsidR="00BC5F2C" w:rsidRPr="009E7745" w:rsidP="00BC5F2C" w14:paraId="63107B7A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Основними завданнями Програми є:</w:t>
      </w:r>
    </w:p>
    <w:p w:rsidR="00BC5F2C" w:rsidRPr="003E1571" w:rsidP="00BC5F2C" w14:paraId="0A5DDC2D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57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E1571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дійснення заходів матеріально-технічного забезпечення для ефективного виконання поставлених державою завдань з</w:t>
      </w:r>
      <w:r w:rsidRPr="003E1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відсічі збройної </w:t>
      </w:r>
      <w:r w:rsidRPr="003E1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агресії та забезпечення повсякденної діяльності </w:t>
      </w:r>
      <w:r w:rsidRPr="003E1571">
        <w:rPr>
          <w:rFonts w:ascii="Times New Roman" w:eastAsia="Times New Roman" w:hAnsi="Times New Roman" w:cs="Times New Roman"/>
          <w:sz w:val="28"/>
          <w:szCs w:val="20"/>
          <w:lang w:eastAsia="ru-RU"/>
        </w:rPr>
        <w:t>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</w:t>
      </w:r>
      <w:r w:rsidRPr="003E15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F2C" w:rsidRPr="003E1571" w:rsidP="00BC5F2C" w14:paraId="4DD4708E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3E1571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обладнання місць розміщення</w:t>
      </w:r>
      <w:r w:rsidRPr="003E157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несення служби, виконання завдань</w:t>
      </w:r>
      <w:r w:rsidRPr="003E1571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</w:t>
      </w:r>
      <w:r w:rsidRPr="003E157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підрозділів</w:t>
      </w:r>
      <w:r w:rsidRPr="003E1571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оборони (обладнання кімнат зберігання зброї, спальних приміщень</w:t>
      </w:r>
      <w:r w:rsidRPr="003E1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інших приміщень</w:t>
      </w:r>
      <w:r w:rsidRPr="003E1571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для особового складу</w:t>
      </w:r>
      <w:r w:rsidRPr="003E157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тощо)</w:t>
      </w:r>
      <w:r w:rsidRPr="003E1571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:rsidR="00BC5F2C" w:rsidRPr="003E1571" w:rsidP="00BC5F2C" w14:paraId="69EED8FE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5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r w:rsidRPr="003E1571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матеріально</w:t>
      </w:r>
      <w:r w:rsidRPr="003E1571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-технічними засобами для проведення практичних занять з населенням громади, військовослужбовцями, військовозобов’язаними та резервістами, з особовим складом добровольчих формувань з до медичної, першої медичної допомоги, тактичної підготовки, поводження з вогнепальною зброєю та боєприпасами;</w:t>
      </w:r>
    </w:p>
    <w:p w:rsidR="00BC5F2C" w:rsidRPr="003E1571" w:rsidP="00BC5F2C" w14:paraId="0B076736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1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підготовка населення громади, військовозобов’язаних та резервістів, особового складу добровольчих формувань до практичних дій </w:t>
      </w:r>
      <w:r w:rsidRPr="003E1571">
        <w:rPr>
          <w:rFonts w:ascii="Times New Roman" w:eastAsia="Times New Roman" w:hAnsi="Times New Roman" w:cs="Times New Roman"/>
          <w:sz w:val="28"/>
          <w:szCs w:val="24"/>
          <w:lang w:eastAsia="ru-RU"/>
        </w:rPr>
        <w:t>у разі збройної агресії або відкритого збройного конфлікту, запобігання терористичним проявам та загрозам виникнення надзвичайних ситуацій;</w:t>
      </w:r>
    </w:p>
    <w:p w:rsidR="00BC5F2C" w:rsidRPr="009E7745" w:rsidP="00BC5F2C" w14:paraId="360F3B6A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забезпечення готовності населення,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виконання завдань за призначенням, 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>життєдіяльності населення та безперебійної роботи об’єктів критичної інфраструктури;</w:t>
      </w:r>
    </w:p>
    <w:p w:rsidR="00BC5F2C" w:rsidRPr="009E7745" w:rsidP="00BC5F2C" w14:paraId="01671F36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інші заходи незаборонені діючим законодавством.</w:t>
      </w:r>
    </w:p>
    <w:p w:rsidR="00BC5F2C" w:rsidRPr="009E7745" w:rsidP="00BC5F2C" w14:paraId="6C251BF4" w14:textId="77777777">
      <w:pPr>
        <w:spacing w:after="0" w:line="23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C5F2C" w:rsidRPr="009E7745" w:rsidP="00BC5F2C" w14:paraId="66AE4877" w14:textId="77777777">
      <w:pPr>
        <w:spacing w:after="0" w:line="23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5. Фінансове забезпечення Програми</w:t>
      </w:r>
    </w:p>
    <w:p w:rsidR="00BC5F2C" w:rsidRPr="009E7745" w:rsidP="00BC5F2C" w14:paraId="471EE71B" w14:textId="77777777">
      <w:pPr>
        <w:spacing w:after="0" w:line="23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C5F2C" w:rsidRPr="009E7745" w:rsidP="00BC5F2C" w14:paraId="0794C38A" w14:textId="77777777">
      <w:pPr>
        <w:overflowPunct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5.1. Фінансування Програми здійснюватиметься за рахунок коштів місцевого бюджету, інших бюджетів та джерел, не заборонених законодавством.</w:t>
      </w:r>
    </w:p>
    <w:p w:rsidR="00BC5F2C" w:rsidRPr="009E7745" w:rsidP="00BC5F2C" w14:paraId="711E389B" w14:textId="77777777">
      <w:pPr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5.2. Ресурсне забезпечення Програми та обсяг коштів, які пропонуються залучити на виконання Програми визначено у додатку до Програми, що додається.</w:t>
      </w:r>
    </w:p>
    <w:p w:rsidR="00BC5F2C" w:rsidRPr="009E7745" w:rsidP="00BC5F2C" w14:paraId="2F6E8A58" w14:textId="77777777">
      <w:pPr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C5F2C" w:rsidRPr="009E7745" w:rsidP="00BC5F2C" w14:paraId="3EBE2B82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6.</w:t>
      </w: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Очікувані результати виконання Програми</w:t>
      </w:r>
    </w:p>
    <w:p w:rsidR="00BC5F2C" w:rsidRPr="009E7745" w:rsidP="00BC5F2C" w14:paraId="2097F664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C5F2C" w:rsidRPr="009E7745" w:rsidP="00BC5F2C" w14:paraId="00D41DD8" w14:textId="77777777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6.1.Реалізація Програми сприятиме:</w:t>
      </w:r>
    </w:p>
    <w:p w:rsidR="00BC5F2C" w:rsidRPr="00CD7C5B" w:rsidP="00BC5F2C" w14:paraId="64898DD5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CD7C5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забезпеченн</w:t>
      </w:r>
      <w:r w:rsidRPr="00CD7C5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D7C5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надійного функціонування органів державної влади, органів військового управління, розгортання військ (сил) </w:t>
      </w:r>
      <w:r w:rsidRPr="00CD7C5B">
        <w:rPr>
          <w:rFonts w:ascii="Times New Roman" w:eastAsia="Times New Roman" w:hAnsi="Times New Roman" w:cs="Times New Roman"/>
          <w:sz w:val="28"/>
          <w:szCs w:val="20"/>
          <w:lang w:eastAsia="ru-RU"/>
        </w:rPr>
        <w:t>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</w:t>
      </w:r>
      <w:r w:rsidRPr="00CD7C5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:rsidR="00BC5F2C" w:rsidRPr="00CD7C5B" w:rsidP="00BC5F2C" w14:paraId="0C12FE39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C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забезпеченню</w:t>
      </w:r>
      <w:r w:rsidRPr="00CD7C5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матеріально</w:t>
      </w:r>
      <w:r w:rsidRPr="00CD7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-технічними засобами для </w:t>
      </w:r>
      <w:r w:rsidRPr="00CD7C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виконання завдань за призначенням учасників програми та </w:t>
      </w:r>
      <w:r w:rsidRPr="00CD7C5B">
        <w:rPr>
          <w:rFonts w:ascii="Times New Roman" w:eastAsia="Times New Roman" w:hAnsi="Times New Roman" w:cs="Times New Roman"/>
          <w:sz w:val="28"/>
          <w:szCs w:val="20"/>
          <w:lang w:eastAsia="ru-RU"/>
        </w:rPr>
        <w:t>життєдіяльності населення, безперебійної роботи об’єктів критичної інфраструктури;</w:t>
      </w:r>
    </w:p>
    <w:p w:rsidR="00BC5F2C" w:rsidRPr="00CD7C5B" w:rsidP="00BC5F2C" w14:paraId="4FAF877B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CD7C5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охорон</w:t>
      </w:r>
      <w:r w:rsidRPr="00CD7C5B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CD7C5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та оборон</w:t>
      </w:r>
      <w:r w:rsidRPr="00CD7C5B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CD7C5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важливих об’єктів і комунікацій життєдіяльності</w:t>
      </w:r>
      <w:r w:rsidRPr="00CD7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населення</w:t>
      </w:r>
      <w:r w:rsidRPr="00CD7C5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:rsidR="00BC5F2C" w:rsidRPr="00CD7C5B" w:rsidP="00BC5F2C" w14:paraId="1BED4B0F" w14:textId="7777777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CD7C5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боротьб</w:t>
      </w:r>
      <w:r w:rsidRPr="00CD7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r w:rsidRPr="00CD7C5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з диверсійно-розвідувальними силами, іншими озброєними формуваннями агресора, незаконно утвореними озброєними формуваннями;</w:t>
      </w:r>
    </w:p>
    <w:p w:rsidR="00BC5F2C" w:rsidRPr="00CD7C5B" w:rsidP="00BC5F2C" w14:paraId="79653BF6" w14:textId="7777777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C5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посиленн</w:t>
      </w:r>
      <w:r w:rsidRPr="00CD7C5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D7C5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охорони громадського порядку та безпеки </w:t>
      </w:r>
      <w:r w:rsidRPr="00CD7C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території громади</w:t>
      </w:r>
      <w:r w:rsidRPr="00CD7C5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:rsidR="00BC5F2C" w:rsidRPr="00CD7C5B" w:rsidP="00BC5F2C" w14:paraId="3BBA5171" w14:textId="7777777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C5B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підготовці населення громади, військовозобов’язаних та резервістів, особового складу добровольчих формувань до практичних дій</w:t>
      </w:r>
      <w:r w:rsidRPr="00CD7C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підчас відсічі збройної агресії.</w:t>
      </w:r>
    </w:p>
    <w:p w:rsidR="00BC5F2C" w:rsidRPr="00CD7C5B" w:rsidP="00BC5F2C" w14:paraId="75D3264D" w14:textId="77777777">
      <w:pPr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0"/>
          <w:lang w:val="hr-HR" w:eastAsia="ru-RU"/>
        </w:rPr>
      </w:pPr>
    </w:p>
    <w:p w:rsidR="00BC5F2C" w:rsidRPr="00CD7C5B" w:rsidP="00BC5F2C" w14:paraId="40715866" w14:textId="77777777">
      <w:pPr>
        <w:spacing w:after="0" w:line="23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91EE9" w:rsidP="00BC5F2C" w14:paraId="2B6C8A7D" w14:textId="77777777">
      <w:pPr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Заступник м</w:t>
      </w:r>
      <w:r w:rsidRPr="00CD7C5B" w:rsidR="00BC5F2C">
        <w:rPr>
          <w:rFonts w:ascii="Times New Roman" w:eastAsia="Times New Roman" w:hAnsi="Times New Roman" w:cs="Times New Roman"/>
          <w:color w:val="202020"/>
          <w:sz w:val="28"/>
          <w:szCs w:val="28"/>
          <w:lang w:val="hr-HR" w:eastAsia="ru-RU"/>
        </w:rPr>
        <w:t>іськ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ого</w:t>
      </w:r>
      <w:r w:rsidRPr="00CD7C5B" w:rsidR="00BC5F2C">
        <w:rPr>
          <w:rFonts w:ascii="Times New Roman" w:eastAsia="Times New Roman" w:hAnsi="Times New Roman" w:cs="Times New Roman"/>
          <w:color w:val="202020"/>
          <w:sz w:val="28"/>
          <w:szCs w:val="28"/>
          <w:lang w:val="hr-HR" w:eastAsia="ru-RU"/>
        </w:rPr>
        <w:t xml:space="preserve"> голов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 з питань</w:t>
      </w:r>
    </w:p>
    <w:p w:rsidR="00BC5F2C" w:rsidRPr="00491EE9" w:rsidP="00BC5F2C" w14:paraId="575927C8" w14:textId="2CA98C46">
      <w:pPr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діяльності виконавчих органів ради                                                Петро</w:t>
      </w:r>
      <w:r w:rsidRPr="00CD7C5B">
        <w:rPr>
          <w:rFonts w:ascii="Times New Roman" w:eastAsia="Times New Roman" w:hAnsi="Times New Roman" w:cs="Times New Roman"/>
          <w:color w:val="202020"/>
          <w:sz w:val="28"/>
          <w:szCs w:val="28"/>
          <w:lang w:val="hr-HR" w:eastAsia="ru-RU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БАБИЧ</w:t>
      </w:r>
    </w:p>
    <w:p w:rsidR="00BC5F2C" w:rsidRPr="00CD7C5B" w:rsidP="00BC5F2C" w14:paraId="1257FE9F" w14:textId="77777777">
      <w:pPr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ermEnd w:id="1"/>
    <w:p w:rsidR="004F7CAD" w:rsidRPr="00EE06C3" w:rsidP="004F7CAD" w14:paraId="5FF0D8BD" w14:textId="1B55340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F8644B0"/>
    <w:multiLevelType w:val="hybridMultilevel"/>
    <w:tmpl w:val="620AB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86DE7"/>
    <w:rsid w:val="002D71B2"/>
    <w:rsid w:val="003735BC"/>
    <w:rsid w:val="003A4315"/>
    <w:rsid w:val="003B2A39"/>
    <w:rsid w:val="003E1571"/>
    <w:rsid w:val="004208DA"/>
    <w:rsid w:val="00424AD7"/>
    <w:rsid w:val="00491EE9"/>
    <w:rsid w:val="004B3536"/>
    <w:rsid w:val="004C6C25"/>
    <w:rsid w:val="004F7CAD"/>
    <w:rsid w:val="00520285"/>
    <w:rsid w:val="00524AF7"/>
    <w:rsid w:val="00545B76"/>
    <w:rsid w:val="00784598"/>
    <w:rsid w:val="007C582E"/>
    <w:rsid w:val="007D7E0C"/>
    <w:rsid w:val="0081066D"/>
    <w:rsid w:val="00853C00"/>
    <w:rsid w:val="00893E2E"/>
    <w:rsid w:val="008B6EF2"/>
    <w:rsid w:val="008C20EE"/>
    <w:rsid w:val="008D0ACB"/>
    <w:rsid w:val="009E7745"/>
    <w:rsid w:val="009F1427"/>
    <w:rsid w:val="00A84A56"/>
    <w:rsid w:val="00B20C04"/>
    <w:rsid w:val="00B3670E"/>
    <w:rsid w:val="00BC5F2C"/>
    <w:rsid w:val="00CB633A"/>
    <w:rsid w:val="00CD7C5B"/>
    <w:rsid w:val="00E956B6"/>
    <w:rsid w:val="00E97021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770A6"/>
    <w:rsid w:val="000E7ADA"/>
    <w:rsid w:val="001043C3"/>
    <w:rsid w:val="0019083E"/>
    <w:rsid w:val="001D6BF1"/>
    <w:rsid w:val="004D1168"/>
    <w:rsid w:val="00934C4A"/>
    <w:rsid w:val="00D907B9"/>
    <w:rsid w:val="00E37803"/>
    <w:rsid w:val="00F566D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4458</Words>
  <Characters>2542</Characters>
  <Application>Microsoft Office Word</Application>
  <DocSecurity>8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32</cp:revision>
  <dcterms:created xsi:type="dcterms:W3CDTF">2021-08-31T06:42:00Z</dcterms:created>
  <dcterms:modified xsi:type="dcterms:W3CDTF">2024-11-19T09:08:00Z</dcterms:modified>
</cp:coreProperties>
</file>