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354359" w:rsidP="00D31B01" w14:paraId="13F20153" w14:textId="77777777">
      <w:pPr>
        <w:tabs>
          <w:tab w:val="left" w:pos="5610"/>
          <w:tab w:val="left" w:pos="6358"/>
        </w:tabs>
        <w:spacing w:after="0"/>
        <w:ind w:left="11624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0F78" w:rsidRPr="00193099" w:rsidP="00D31B01" w14:paraId="50A69C1F" w14:textId="7777777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Цільової комплексної програми профілактики злочинності, зміцнення правопорядку, охорони прав і свободи громадян на території Броварської міської територіальної громади на 2024 рік </w:t>
      </w:r>
    </w:p>
    <w:p w:rsidR="004208DA" w:rsidRPr="00810F78" w:rsidP="00D31B01" w14:paraId="78288CAD" w14:textId="0643F4F5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від 21.12.2023 № 1448-61-08 у редакції рішення Броварської міської ради Броварського району Київської області 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13.11.2024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1834-81-08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810F78" w:rsidRPr="00193099" w:rsidP="00810F78" w14:paraId="3965DAFD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Заходи та потреба у фінансуванні </w:t>
      </w:r>
    </w:p>
    <w:p w:rsidR="00810F78" w:rsidRPr="00193099" w:rsidP="00810F78" w14:paraId="138EF72D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Цільової комплексної програми профілактики злочинності, зміцнення правопорядку, охорони прав і свободи громадян на території Броварської міської територіальної громади на 2024 рік</w:t>
      </w:r>
    </w:p>
    <w:p w:rsidR="00810F78" w:rsidRPr="00193099" w:rsidP="00810F78" w14:paraId="6EAD35F6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TableGrid"/>
        <w:tblW w:w="15165" w:type="dxa"/>
        <w:tblLayout w:type="fixed"/>
        <w:tblLook w:val="04A0"/>
      </w:tblPr>
      <w:tblGrid>
        <w:gridCol w:w="562"/>
        <w:gridCol w:w="1701"/>
        <w:gridCol w:w="5362"/>
        <w:gridCol w:w="851"/>
        <w:gridCol w:w="2693"/>
        <w:gridCol w:w="1728"/>
        <w:gridCol w:w="1134"/>
        <w:gridCol w:w="1134"/>
      </w:tblGrid>
      <w:tr w14:paraId="285AF1B4" w14:textId="77777777" w:rsidTr="00CD7115">
        <w:tblPrEx>
          <w:tblW w:w="15165" w:type="dxa"/>
          <w:tblLayout w:type="fixed"/>
          <w:tblLook w:val="04A0"/>
        </w:tblPrEx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F78" w:rsidRPr="00193099" w:rsidP="00CD7115" w14:paraId="05FC1C8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№ з/п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F78" w:rsidRPr="00193099" w:rsidP="00CD7115" w14:paraId="33DFFC3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5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F78" w:rsidRPr="00193099" w:rsidP="00CD7115" w14:paraId="32DB2C7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F78" w:rsidRPr="00193099" w:rsidP="00CD7115" w14:paraId="1D456EF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Строк виконання заходу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F78" w:rsidRPr="00193099" w:rsidP="00CD7115" w14:paraId="0BBF4AE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F78" w:rsidRPr="00193099" w:rsidP="00CD7115" w14:paraId="44AA6BB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Джерела фінансування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F78" w:rsidRPr="00193099" w:rsidP="00CD7115" w14:paraId="58F2605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Потреба у фінансуванні</w:t>
            </w:r>
          </w:p>
          <w:p w:rsidR="00810F78" w:rsidRPr="00193099" w:rsidP="00CD7115" w14:paraId="6566807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(</w:t>
            </w: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тис.грн</w:t>
            </w: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.)</w:t>
            </w:r>
          </w:p>
        </w:tc>
      </w:tr>
      <w:tr w14:paraId="23ADD71B" w14:textId="77777777" w:rsidTr="00CD7115">
        <w:tblPrEx>
          <w:tblW w:w="15165" w:type="dxa"/>
          <w:tblLayout w:type="fixed"/>
          <w:tblLook w:val="04A0"/>
        </w:tblPrEx>
        <w:trPr>
          <w:trHeight w:val="491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78" w:rsidRPr="00193099" w:rsidP="00CD7115" w14:paraId="43F76121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78" w:rsidRPr="00193099" w:rsidP="00CD7115" w14:paraId="0456078F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78" w:rsidRPr="00193099" w:rsidP="00CD7115" w14:paraId="736CA0E2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78" w:rsidRPr="00193099" w:rsidP="00CD7115" w14:paraId="2964F730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78" w:rsidRPr="00193099" w:rsidP="00CD7115" w14:paraId="216BB44C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78" w:rsidRPr="00193099" w:rsidP="00CD7115" w14:paraId="3BF08281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F78" w:rsidRPr="00193099" w:rsidP="00CD7115" w14:paraId="14CB5FD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F78" w:rsidRPr="00193099" w:rsidP="00CD7115" w14:paraId="5929625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2024 рік</w:t>
            </w:r>
          </w:p>
        </w:tc>
      </w:tr>
      <w:tr w14:paraId="20C2ED4D" w14:textId="77777777" w:rsidTr="00CD7115">
        <w:tblPrEx>
          <w:tblW w:w="15165" w:type="dxa"/>
          <w:tblLayout w:type="fixed"/>
          <w:tblLook w:val="04A0"/>
        </w:tblPrEx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F78" w:rsidRPr="00193099" w:rsidP="00CD7115" w14:paraId="5F21EF3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F78" w:rsidRPr="00193099" w:rsidP="00CD7115" w14:paraId="33E1F01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2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F78" w:rsidRPr="00193099" w:rsidP="00CD7115" w14:paraId="7DC53CA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F78" w:rsidRPr="00193099" w:rsidP="00CD7115" w14:paraId="12B5EF9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F78" w:rsidRPr="00193099" w:rsidP="00CD7115" w14:paraId="68B59B5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F78" w:rsidRPr="00193099" w:rsidP="00CD7115" w14:paraId="1A14715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F78" w:rsidRPr="00193099" w:rsidP="00CD7115" w14:paraId="1D4D7E5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F78" w:rsidRPr="00193099" w:rsidP="00CD7115" w14:paraId="40F5622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8</w:t>
            </w:r>
          </w:p>
        </w:tc>
      </w:tr>
      <w:tr w14:paraId="649C9BB7" w14:textId="77777777" w:rsidTr="00CD7115">
        <w:tblPrEx>
          <w:tblW w:w="15165" w:type="dxa"/>
          <w:tblLayout w:type="fixed"/>
          <w:tblLook w:val="04A0"/>
        </w:tblPrEx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78" w:rsidRPr="00193099" w:rsidP="00CD7115" w14:paraId="71165DD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78" w:rsidRPr="00193099" w:rsidP="00CD7115" w14:paraId="021BDEA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Матеріальне технічне забезпечення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78" w:rsidRPr="00193099" w:rsidP="00CD7115" w14:paraId="0239476C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</w:rPr>
              <w:t xml:space="preserve">1.1 Придбання, реєстрація у сервісному центрі МВС та обладнання спеціальними засобами автомобілів для </w:t>
            </w:r>
            <w:r w:rsidRPr="00193099">
              <w:rPr>
                <w:rFonts w:ascii="Times New Roman" w:eastAsia="Times New Roman" w:hAnsi="Times New Roman"/>
                <w:bCs/>
              </w:rPr>
              <w:t xml:space="preserve">Броварського </w:t>
            </w:r>
            <w:r w:rsidRPr="00193099">
              <w:rPr>
                <w:rFonts w:ascii="Times New Roman" w:eastAsia="Times New Roman" w:hAnsi="Times New Roman"/>
                <w:bCs/>
                <w:lang w:eastAsia="ru-RU"/>
              </w:rPr>
              <w:t xml:space="preserve">районного управління поліції Головного управління Національної поліції </w:t>
            </w:r>
            <w:r w:rsidRPr="00193099">
              <w:rPr>
                <w:rFonts w:ascii="Times New Roman" w:eastAsia="Times New Roman" w:hAnsi="Times New Roman"/>
                <w:bCs/>
              </w:rPr>
              <w:t xml:space="preserve">в Київській області 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 xml:space="preserve">(Далі – </w:t>
            </w:r>
            <w:r w:rsidRPr="00193099">
              <w:rPr>
                <w:rFonts w:ascii="Times New Roman" w:eastAsia="Times New Roman" w:hAnsi="Times New Roman"/>
                <w:bCs/>
                <w:lang w:eastAsia="ru-RU"/>
              </w:rPr>
              <w:t>Броварського РУП ГУНП в Київській області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).</w:t>
            </w:r>
          </w:p>
          <w:p w:rsidR="00810F78" w:rsidRPr="00193099" w:rsidP="00CD7115" w14:paraId="6A75A7CA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bCs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 xml:space="preserve">Придбання для </w:t>
            </w:r>
            <w:r w:rsidRPr="00193099">
              <w:rPr>
                <w:rFonts w:ascii="Times New Roman" w:eastAsia="Times New Roman" w:hAnsi="Times New Roman"/>
                <w:bCs/>
              </w:rPr>
              <w:t>Броварського РУП ГУНП в Київській області:</w:t>
            </w:r>
          </w:p>
          <w:p w:rsidR="00810F78" w:rsidRPr="00193099" w:rsidP="00CD7115" w14:paraId="3EB2F201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</w:rPr>
            </w:pPr>
            <w:r w:rsidRPr="00193099">
              <w:rPr>
                <w:rFonts w:ascii="Times New Roman" w:eastAsia="Times New Roman" w:hAnsi="Times New Roman"/>
              </w:rPr>
              <w:t>канцелярських товарів та паперу;</w:t>
            </w:r>
          </w:p>
          <w:p w:rsidR="00810F78" w:rsidRPr="00193099" w:rsidP="00CD7115" w14:paraId="71FAEBB3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</w:rPr>
            </w:pPr>
            <w:r w:rsidRPr="00193099">
              <w:rPr>
                <w:rFonts w:ascii="Times New Roman" w:eastAsia="Times New Roman" w:hAnsi="Times New Roman"/>
              </w:rPr>
              <w:t xml:space="preserve">відео реєстраторів, відеокамер, фотоапаратів, </w:t>
            </w:r>
            <w:r w:rsidRPr="00193099">
              <w:rPr>
                <w:rFonts w:ascii="Times New Roman" w:eastAsia="Times New Roman" w:hAnsi="Times New Roman"/>
              </w:rPr>
              <w:t>алкотестерів</w:t>
            </w:r>
            <w:r w:rsidRPr="00193099">
              <w:rPr>
                <w:rFonts w:ascii="Times New Roman" w:eastAsia="Times New Roman" w:hAnsi="Times New Roman"/>
              </w:rPr>
              <w:t xml:space="preserve">, </w:t>
            </w:r>
            <w:r w:rsidRPr="00193099">
              <w:rPr>
                <w:rFonts w:ascii="Times New Roman" w:eastAsia="Times New Roman" w:hAnsi="Times New Roman"/>
              </w:rPr>
              <w:t>термопринтерів</w:t>
            </w:r>
            <w:r w:rsidRPr="00193099">
              <w:rPr>
                <w:rFonts w:ascii="Times New Roman" w:eastAsia="Times New Roman" w:hAnsi="Times New Roman"/>
              </w:rPr>
              <w:t xml:space="preserve"> для </w:t>
            </w:r>
            <w:r w:rsidRPr="00193099">
              <w:rPr>
                <w:rFonts w:ascii="Times New Roman" w:eastAsia="Times New Roman" w:hAnsi="Times New Roman"/>
              </w:rPr>
              <w:t>алкотестерів</w:t>
            </w:r>
            <w:r w:rsidRPr="00193099">
              <w:rPr>
                <w:rFonts w:ascii="Times New Roman" w:eastAsia="Times New Roman" w:hAnsi="Times New Roman"/>
              </w:rPr>
              <w:t>, комп’ютерної техніки, МФУ, принтерів,</w:t>
            </w:r>
            <w:r w:rsidRPr="00193099">
              <w:rPr>
                <w:rFonts w:ascii="Times New Roman" w:eastAsia="Times New Roman" w:hAnsi="Times New Roman"/>
                <w:spacing w:val="5"/>
                <w:lang w:eastAsia="ru-RU"/>
              </w:rPr>
              <w:t xml:space="preserve"> прожекторів акумуляторних, мобільних </w:t>
            </w:r>
            <w:r w:rsidRPr="00193099">
              <w:rPr>
                <w:rFonts w:ascii="Times New Roman" w:eastAsia="Times New Roman" w:hAnsi="Times New Roman"/>
                <w:spacing w:val="5"/>
                <w:lang w:eastAsia="ru-RU"/>
              </w:rPr>
              <w:t>батарей</w:t>
            </w:r>
            <w:r w:rsidRPr="00193099">
              <w:rPr>
                <w:rFonts w:ascii="Times New Roman" w:eastAsia="Times New Roman" w:hAnsi="Times New Roman"/>
                <w:spacing w:val="5"/>
                <w:lang w:eastAsia="ru-RU"/>
              </w:rPr>
              <w:t xml:space="preserve">, засобів для запису і зберігання інформації </w:t>
            </w:r>
            <w:r w:rsidRPr="00193099">
              <w:rPr>
                <w:rFonts w:ascii="Times New Roman" w:eastAsia="Times New Roman" w:hAnsi="Times New Roman"/>
              </w:rPr>
              <w:t>та розхідних матеріалів;</w:t>
            </w:r>
          </w:p>
          <w:p w:rsidR="00810F78" w:rsidRPr="00193099" w:rsidP="00CD7115" w14:paraId="42311BFA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</w:rPr>
            </w:pPr>
            <w:r w:rsidRPr="00193099">
              <w:rPr>
                <w:rFonts w:ascii="Times New Roman" w:eastAsia="Times New Roman" w:hAnsi="Times New Roman"/>
                <w:bCs/>
                <w:color w:val="000000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:rsidR="00810F78" w:rsidRPr="00193099" w:rsidP="00CD7115" w14:paraId="710B19AA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</w:rPr>
            </w:pPr>
            <w:r w:rsidRPr="00193099">
              <w:rPr>
                <w:rFonts w:ascii="Times New Roman" w:eastAsia="Times New Roman" w:hAnsi="Times New Roman"/>
                <w:bCs/>
                <w:color w:val="000000"/>
              </w:rPr>
              <w:t>будівельних матеріалів та послуг з ремонту службових приміщень;</w:t>
            </w:r>
          </w:p>
          <w:p w:rsidR="00810F78" w:rsidP="00CD7115" w14:paraId="51E47269" w14:textId="77777777">
            <w:pPr>
              <w:spacing w:line="228" w:lineRule="auto"/>
              <w:ind w:left="35" w:firstLine="402"/>
              <w:jc w:val="both"/>
              <w:rPr>
                <w:rFonts w:ascii="Times New Roman" w:eastAsia="Times New Roman" w:hAnsi="Times New Roman"/>
                <w:spacing w:val="5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5"/>
                <w:lang w:eastAsia="ru-RU"/>
              </w:rPr>
              <w:t>розхідних матеріалів, сейф та крафт пакети різних розмірів для упакування речових доказів, засоби індивідуального захисту</w:t>
            </w:r>
            <w:r>
              <w:rPr>
                <w:rFonts w:ascii="Times New Roman" w:eastAsia="Times New Roman" w:hAnsi="Times New Roman"/>
                <w:spacing w:val="5"/>
                <w:lang w:eastAsia="ru-RU"/>
              </w:rPr>
              <w:t>;</w:t>
            </w:r>
          </w:p>
          <w:p w:rsidR="00810F78" w:rsidRPr="00193099" w:rsidP="00CD7115" w14:paraId="44061676" w14:textId="77777777">
            <w:pPr>
              <w:spacing w:line="228" w:lineRule="auto"/>
              <w:ind w:left="35" w:firstLine="402"/>
              <w:jc w:val="both"/>
              <w:rPr>
                <w:rFonts w:ascii="Times New Roman" w:eastAsia="Times New Roman" w:hAnsi="Times New Roman"/>
                <w:spacing w:val="5"/>
                <w:lang w:eastAsia="ru-RU"/>
              </w:rPr>
            </w:pPr>
            <w:r>
              <w:rPr>
                <w:rFonts w:ascii="Times New Roman" w:eastAsia="Times New Roman" w:hAnsi="Times New Roman"/>
                <w:spacing w:val="5"/>
                <w:lang w:eastAsia="ru-RU"/>
              </w:rPr>
              <w:t>встановлення та підключення генератора.</w:t>
            </w:r>
          </w:p>
          <w:p w:rsidR="00810F78" w:rsidRPr="000630DB" w:rsidP="00CD7115" w14:paraId="3898916C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 xml:space="preserve">Придбання для полку поліції особливого призначення «Корпус </w:t>
            </w:r>
            <w:r>
              <w:rPr>
                <w:rFonts w:ascii="Times New Roman" w:eastAsia="Times New Roman" w:hAnsi="Times New Roman"/>
                <w:bCs/>
                <w:color w:val="000000"/>
              </w:rPr>
              <w:t>оперативно</w:t>
            </w:r>
            <w:r>
              <w:rPr>
                <w:rFonts w:ascii="Times New Roman" w:eastAsia="Times New Roman" w:hAnsi="Times New Roman"/>
                <w:bCs/>
                <w:color w:val="000000"/>
              </w:rPr>
              <w:t xml:space="preserve">-раптової дії» (стрілецький) ГУ НП в Київській області наземних станцій для керування </w:t>
            </w:r>
            <w:r>
              <w:rPr>
                <w:rFonts w:ascii="Times New Roman" w:eastAsia="Times New Roman" w:hAnsi="Times New Roman"/>
                <w:bCs/>
                <w:color w:val="000000"/>
                <w:lang w:val="en-US"/>
              </w:rPr>
              <w:t>FPV</w:t>
            </w:r>
            <w:r>
              <w:rPr>
                <w:rFonts w:ascii="Times New Roman" w:eastAsia="Times New Roman" w:hAnsi="Times New Roman"/>
                <w:bCs/>
                <w:color w:val="000000"/>
              </w:rPr>
              <w:t xml:space="preserve"> та засобами радіоелектронної розвідки.</w:t>
            </w:r>
          </w:p>
          <w:p w:rsidR="00810F78" w:rsidRPr="00193099" w:rsidP="00CD7115" w14:paraId="500FACEE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spacing w:val="5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Cs/>
                <w:color w:val="000000"/>
              </w:rPr>
              <w:t>Розробка проектної документації для впровадження системи «</w:t>
            </w:r>
            <w:r w:rsidRPr="00193099">
              <w:rPr>
                <w:rFonts w:ascii="Times New Roman" w:eastAsia="Times New Roman" w:hAnsi="Times New Roman"/>
                <w:bCs/>
                <w:color w:val="000000"/>
                <w:lang w:val="en-US"/>
              </w:rPr>
              <w:t>Custody</w:t>
            </w:r>
            <w:r w:rsidRPr="00193099">
              <w:rPr>
                <w:rFonts w:ascii="Times New Roman" w:eastAsia="Times New Roman" w:hAnsi="Times New Roman"/>
                <w:bCs/>
                <w:color w:val="000000"/>
                <w:lang w:val="ru-RU"/>
              </w:rPr>
              <w:t xml:space="preserve"> </w:t>
            </w:r>
            <w:r w:rsidRPr="00193099">
              <w:rPr>
                <w:rFonts w:ascii="Times New Roman" w:eastAsia="Times New Roman" w:hAnsi="Times New Roman"/>
                <w:bCs/>
                <w:color w:val="000000"/>
                <w:lang w:val="en-US"/>
              </w:rPr>
              <w:t>Records</w:t>
            </w:r>
            <w:r w:rsidRPr="00193099">
              <w:rPr>
                <w:rFonts w:ascii="Times New Roman" w:eastAsia="Times New Roman" w:hAnsi="Times New Roman"/>
                <w:bCs/>
                <w:color w:val="00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F78" w:rsidRPr="00193099" w:rsidP="00CD7115" w14:paraId="046A185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2024 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78" w:rsidRPr="00193099" w:rsidP="00CD7115" w14:paraId="7535122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810F78" w:rsidRPr="00193099" w:rsidP="00CD7115" w14:paraId="1005693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3AA2F65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810F78" w:rsidRPr="00193099" w:rsidP="00CD7115" w14:paraId="18D155C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31D3810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Cs/>
                <w:lang w:eastAsia="ru-RU"/>
              </w:rPr>
              <w:t>Броварське РУП ГУНП в Київській області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810F78" w:rsidRPr="00193099" w:rsidP="00CD7115" w14:paraId="1A0A31C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142379C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Головне Управління НП України в Київській області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78" w:rsidRPr="00193099" w:rsidP="00CD7115" w14:paraId="300397C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810F78" w:rsidRPr="00193099" w:rsidP="00CD7115" w14:paraId="14E2173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40A0763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66E4C7EB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71D6605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 xml:space="preserve"> Субвенція з місцевого бюджету.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78" w:rsidRPr="00193099" w:rsidP="00CD7115" w14:paraId="483A6E2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04A1915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455153A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5C03FFF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207FAB0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5CD2096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9</w:t>
            </w:r>
            <w:r w:rsidRPr="00193099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 w:rsidRPr="00193099">
              <w:rPr>
                <w:rFonts w:ascii="Times New Roman" w:eastAsia="Times New Roman" w:hAnsi="Times New Roman"/>
                <w:lang w:val="en-US" w:eastAsia="ru-RU"/>
              </w:rPr>
              <w:t>0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78" w:rsidRPr="00193099" w:rsidP="00CD7115" w14:paraId="00BED18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3378716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2EA4061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658B6F9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31460A3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670344F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 xml:space="preserve">9 </w:t>
            </w:r>
            <w:r w:rsidRPr="00193099">
              <w:rPr>
                <w:rFonts w:ascii="Times New Roman" w:eastAsia="Times New Roman" w:hAnsi="Times New Roman"/>
                <w:lang w:val="en-US" w:eastAsia="ru-RU"/>
              </w:rPr>
              <w:t>0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00,0</w:t>
            </w:r>
          </w:p>
          <w:p w:rsidR="00810F78" w:rsidRPr="00193099" w:rsidP="00CD7115" w14:paraId="03796ECF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14:paraId="14A1A201" w14:textId="77777777" w:rsidTr="00CD7115">
        <w:tblPrEx>
          <w:tblW w:w="15165" w:type="dxa"/>
          <w:tblLayout w:type="fixed"/>
          <w:tblLook w:val="04A0"/>
        </w:tblPrEx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78" w:rsidRPr="00193099" w:rsidP="00CD7115" w14:paraId="670EB53D" w14:textId="7777777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78" w:rsidRPr="00193099" w:rsidP="00CD7115" w14:paraId="3A4BC55E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F78" w:rsidRPr="00193099" w:rsidP="00CD7115" w14:paraId="07DF89AF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</w:rPr>
              <w:t xml:space="preserve">1.2 Придбання для Управління стратегічних розслідувань в </w:t>
            </w:r>
            <w:r w:rsidRPr="00193099">
              <w:rPr>
                <w:rFonts w:ascii="Times New Roman" w:eastAsia="Times New Roman" w:hAnsi="Times New Roman"/>
                <w:bCs/>
              </w:rPr>
              <w:t xml:space="preserve">Київській області Департаменту стратегічних розслідувань </w:t>
            </w:r>
            <w:r w:rsidRPr="00193099">
              <w:rPr>
                <w:rFonts w:ascii="Times New Roman" w:eastAsia="Times New Roman" w:hAnsi="Times New Roman"/>
                <w:bCs/>
                <w:lang w:eastAsia="ru-RU"/>
              </w:rPr>
              <w:t>Національної поліції України:</w:t>
            </w:r>
          </w:p>
          <w:p w:rsidR="00810F78" w:rsidRPr="00193099" w:rsidP="00CD7115" w14:paraId="25B1AC95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bCs/>
                <w:color w:val="000000"/>
              </w:rPr>
            </w:pPr>
            <w:r w:rsidRPr="00193099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193099">
              <w:rPr>
                <w:rFonts w:ascii="Times New Roman" w:eastAsia="Times New Roman" w:hAnsi="Times New Roman"/>
                <w:bCs/>
                <w:color w:val="000000"/>
              </w:rPr>
              <w:t>будівельних матеріалів та послуг з ремонту службових приміщень:</w:t>
            </w:r>
          </w:p>
          <w:p w:rsidR="00810F78" w:rsidRPr="00193099" w:rsidP="00CD7115" w14:paraId="2C3697D6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bCs/>
                <w:color w:val="000000"/>
              </w:rPr>
            </w:pPr>
            <w:r w:rsidRPr="00193099">
              <w:rPr>
                <w:rFonts w:ascii="Times New Roman" w:eastAsia="Times New Roman" w:hAnsi="Times New Roman"/>
                <w:bCs/>
                <w:color w:val="000000"/>
              </w:rPr>
              <w:t>покращення матеріально-технічної бази.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F78" w:rsidRPr="00193099" w:rsidP="00CD7115" w14:paraId="456BC01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2024 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78" w:rsidRPr="00193099" w:rsidP="00CD7115" w14:paraId="51B3FF0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810F78" w:rsidRPr="00193099" w:rsidP="00CD7115" w14:paraId="014C7C6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6E4C42D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810F78" w:rsidRPr="00193099" w:rsidP="00CD7115" w14:paraId="7EAE303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7B7D879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</w:rPr>
              <w:t xml:space="preserve">Управління стратегічних розслідувань в </w:t>
            </w:r>
            <w:r w:rsidRPr="00193099">
              <w:rPr>
                <w:rFonts w:ascii="Times New Roman" w:eastAsia="Times New Roman" w:hAnsi="Times New Roman"/>
                <w:bCs/>
              </w:rPr>
              <w:t xml:space="preserve">Київській області Департамент стратегічних розслідувань </w:t>
            </w:r>
            <w:r w:rsidRPr="00193099">
              <w:rPr>
                <w:rFonts w:ascii="Times New Roman" w:eastAsia="Times New Roman" w:hAnsi="Times New Roman"/>
                <w:bCs/>
                <w:lang w:eastAsia="ru-RU"/>
              </w:rPr>
              <w:t>Національної поліції України</w:t>
            </w:r>
          </w:p>
          <w:p w:rsidR="00810F78" w:rsidRPr="00193099" w:rsidP="00CD7115" w14:paraId="19C8DB8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>Центр обслуговування підрозділів Національної поліції України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78" w:rsidRPr="00193099" w:rsidP="00CD7115" w14:paraId="499A416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810F78" w:rsidRPr="00193099" w:rsidP="00CD7115" w14:paraId="3DCCD0B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756F8EF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53CD5494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0732958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 xml:space="preserve"> Субвенція з місцевого бюджету.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78" w:rsidRPr="00193099" w:rsidP="00CD7115" w14:paraId="3A9DF9E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5989322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7F55686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0A92B1F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38C1873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736D8EA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1</w:t>
            </w:r>
            <w:r w:rsidRPr="00193099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 w:rsidRPr="00193099">
              <w:rPr>
                <w:rFonts w:ascii="Times New Roman" w:eastAsia="Times New Roman" w:hAnsi="Times New Roman"/>
                <w:lang w:val="en-US" w:eastAsia="ru-RU"/>
              </w:rPr>
              <w:t>0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78" w:rsidRPr="00193099" w:rsidP="00CD7115" w14:paraId="4D0609D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7BB5267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6F92AD5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6911400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55D1D01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6D27E44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  <w:r w:rsidRPr="00193099">
              <w:rPr>
                <w:rFonts w:ascii="Times New Roman" w:eastAsia="Times New Roman" w:hAnsi="Times New Roman"/>
                <w:lang w:val="en-US" w:eastAsia="ru-RU"/>
              </w:rPr>
              <w:t>0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00,0</w:t>
            </w:r>
          </w:p>
          <w:p w:rsidR="00810F78" w:rsidRPr="00193099" w:rsidP="00CD7115" w14:paraId="2E6C87C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14:paraId="344F6C37" w14:textId="77777777" w:rsidTr="00CD7115">
        <w:tblPrEx>
          <w:tblW w:w="15165" w:type="dxa"/>
          <w:tblLayout w:type="fixed"/>
          <w:tblLook w:val="04A0"/>
        </w:tblPrEx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78" w:rsidRPr="00193099" w:rsidP="00CD7115" w14:paraId="17D0C97F" w14:textId="7777777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78" w:rsidRPr="00193099" w:rsidP="00CD7115" w14:paraId="3FCECB67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F78" w:rsidRPr="00193099" w:rsidP="00CD7115" w14:paraId="7B5E0615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</w:rPr>
            </w:pPr>
            <w:r w:rsidRPr="00193099">
              <w:rPr>
                <w:rFonts w:ascii="Times New Roman" w:eastAsia="Times New Roman" w:hAnsi="Times New Roman"/>
              </w:rPr>
              <w:t>1.3 Придбання для Територіального Сервісного Центру МВС № 3243 РСЦ ГСЦ МВС в Київській області:</w:t>
            </w:r>
          </w:p>
          <w:p w:rsidR="00810F78" w:rsidRPr="00193099" w:rsidP="00CD7115" w14:paraId="611C4166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</w:rPr>
            </w:pPr>
            <w:r w:rsidRPr="00193099">
              <w:rPr>
                <w:rFonts w:ascii="Times New Roman" w:eastAsia="Times New Roman" w:hAnsi="Times New Roman"/>
              </w:rPr>
              <w:t>принтерів, некерованих комутаторів, офісних крісел.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F78" w:rsidRPr="00193099" w:rsidP="00CD7115" w14:paraId="1405C3F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2024</w:t>
            </w:r>
          </w:p>
          <w:p w:rsidR="00810F78" w:rsidRPr="00193099" w:rsidP="00CD7115" w14:paraId="3C3ABEE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78" w:rsidRPr="00193099" w:rsidP="00CD7115" w14:paraId="34B99EC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810F78" w:rsidRPr="00193099" w:rsidP="00CD7115" w14:paraId="500CCE0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1648899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810F78" w:rsidRPr="00193099" w:rsidP="00CD7115" w14:paraId="77D2E4F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70A65DF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z w:val="24"/>
                <w:szCs w:val="24"/>
              </w:rPr>
              <w:t>Регіональний сервісний центр Головного сервісного центру МВС в Київській області</w:t>
            </w:r>
          </w:p>
          <w:p w:rsidR="00810F78" w:rsidRPr="00193099" w:rsidP="00CD7115" w14:paraId="396F101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78" w:rsidRPr="00193099" w:rsidP="00CD7115" w14:paraId="74CA047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810F78" w:rsidRPr="00193099" w:rsidP="00CD7115" w14:paraId="051A6AE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6184DF5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4178CCE5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5259412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 xml:space="preserve"> Субвенція з місцевого бюджету.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78" w:rsidRPr="00193099" w:rsidP="00CD7115" w14:paraId="452699A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74E1F6A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1BC16EF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66C9E59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6A79F47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63A3BFC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78" w:rsidRPr="00193099" w:rsidP="00CD7115" w14:paraId="1C00697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56DADAF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250EFC5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4AF266F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5064429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315C155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500,0</w:t>
            </w:r>
          </w:p>
          <w:p w:rsidR="00810F78" w:rsidRPr="00193099" w:rsidP="00CD7115" w14:paraId="34AB8D1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14:paraId="466A6718" w14:textId="77777777" w:rsidTr="00CD7115">
        <w:tblPrEx>
          <w:tblW w:w="15165" w:type="dxa"/>
          <w:tblLayout w:type="fixed"/>
          <w:tblLook w:val="04A0"/>
        </w:tblPrEx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78" w:rsidRPr="00193099" w:rsidP="00CD7115" w14:paraId="65F745CE" w14:textId="7777777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78" w:rsidRPr="00193099" w:rsidP="00CD7115" w14:paraId="5A3DE925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F78" w:rsidRPr="00193099" w:rsidP="00CD7115" w14:paraId="14260D35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</w:rPr>
            </w:pPr>
            <w:r w:rsidRPr="00193099">
              <w:rPr>
                <w:rFonts w:ascii="Times New Roman" w:eastAsia="Times New Roman" w:hAnsi="Times New Roman"/>
              </w:rPr>
              <w:t>1.4 Придбання для Київського Науково-Дослідного Експертно-Криміналістичного Центру МВС України:</w:t>
            </w:r>
          </w:p>
          <w:p w:rsidR="00810F78" w:rsidRPr="00193099" w:rsidP="00CD7115" w14:paraId="12D558CA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</w:rPr>
            </w:pPr>
            <w:r w:rsidRPr="00193099">
              <w:rPr>
                <w:rFonts w:ascii="Times New Roman" w:eastAsia="Times New Roman" w:hAnsi="Times New Roman"/>
              </w:rPr>
              <w:t>спеціалізованого автомобіля</w:t>
            </w:r>
            <w:r>
              <w:rPr>
                <w:rFonts w:ascii="Times New Roman" w:eastAsia="Times New Roman" w:hAnsi="Times New Roman"/>
              </w:rPr>
              <w:t xml:space="preserve"> та придбання матеріалів</w:t>
            </w:r>
            <w:r w:rsidRPr="00193099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F78" w:rsidRPr="00193099" w:rsidP="00CD7115" w14:paraId="1DBBE92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2024</w:t>
            </w:r>
          </w:p>
          <w:p w:rsidR="00810F78" w:rsidRPr="00193099" w:rsidP="00CD7115" w14:paraId="4CEBE6E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78" w:rsidRPr="00193099" w:rsidP="00CD7115" w14:paraId="11067AE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810F78" w:rsidRPr="00193099" w:rsidP="00CD7115" w14:paraId="40A48B0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0375CF4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810F78" w:rsidRPr="00193099" w:rsidP="00CD7115" w14:paraId="599E955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33D2FDD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z w:val="24"/>
                <w:szCs w:val="24"/>
              </w:rPr>
              <w:t>Київський науково- дослідний експертно-криміналістичний  центр МВС України</w:t>
            </w:r>
          </w:p>
          <w:p w:rsidR="00810F78" w:rsidRPr="00193099" w:rsidP="00CD7115" w14:paraId="4060406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78" w:rsidRPr="00193099" w:rsidP="00CD7115" w14:paraId="4792699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810F78" w:rsidRPr="00193099" w:rsidP="00CD7115" w14:paraId="56EA4B2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7551196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4349BF78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7F433A1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 xml:space="preserve"> Субвенція з місцевого бюджету.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78" w:rsidRPr="00193099" w:rsidP="00CD7115" w14:paraId="5118092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2223E89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569FF23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511C8C7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4F4477B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10B13E7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78" w:rsidRPr="00193099" w:rsidP="00CD7115" w14:paraId="7AB6EBD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5681A9C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475B5D6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171B535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0E5A2F4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34D40FA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2 000,0</w:t>
            </w:r>
          </w:p>
        </w:tc>
      </w:tr>
      <w:tr w14:paraId="684DDC97" w14:textId="77777777" w:rsidTr="00CD7115">
        <w:tblPrEx>
          <w:tblW w:w="15165" w:type="dxa"/>
          <w:tblLayout w:type="fixed"/>
          <w:tblLook w:val="04A0"/>
        </w:tblPrEx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78" w:rsidRPr="00193099" w:rsidP="00CD7115" w14:paraId="7B01D83C" w14:textId="7777777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78" w:rsidRPr="00193099" w:rsidP="00CD7115" w14:paraId="10D171CE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78" w:rsidRPr="00193099" w:rsidP="00CD7115" w14:paraId="4E07B6FD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</w:rPr>
            </w:pPr>
            <w:r w:rsidRPr="00193099">
              <w:rPr>
                <w:rFonts w:ascii="Times New Roman" w:eastAsia="Times New Roman" w:hAnsi="Times New Roman"/>
              </w:rPr>
              <w:t>1.5 Придбання для Головного Управління Національної Поліції в Київській області:</w:t>
            </w:r>
          </w:p>
          <w:p w:rsidR="00810F78" w:rsidRPr="00193099" w:rsidP="00CD7115" w14:paraId="1903E8DF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bCs/>
                <w:color w:val="000000"/>
              </w:rPr>
            </w:pPr>
            <w:r w:rsidRPr="00193099">
              <w:rPr>
                <w:rFonts w:ascii="Times New Roman" w:eastAsia="Times New Roman" w:hAnsi="Times New Roman"/>
                <w:bCs/>
                <w:color w:val="000000"/>
              </w:rPr>
              <w:t>будівельних матеріалів та послуг з ремонту службових приміщень особового складу полку поліції особливого призначення.</w:t>
            </w:r>
          </w:p>
          <w:p w:rsidR="00810F78" w:rsidRPr="00193099" w:rsidP="00CD7115" w14:paraId="46096823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F78" w:rsidRPr="00193099" w:rsidP="00CD7115" w14:paraId="71ECD83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2024</w:t>
            </w:r>
          </w:p>
          <w:p w:rsidR="00810F78" w:rsidRPr="00193099" w:rsidP="00CD7115" w14:paraId="2630679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78" w:rsidRPr="00193099" w:rsidP="00CD7115" w14:paraId="2A03C89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810F78" w:rsidRPr="00193099" w:rsidP="00CD7115" w14:paraId="6E32A7B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2859CC9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810F78" w:rsidRPr="00193099" w:rsidP="00CD7115" w14:paraId="18096E2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3CD2BC3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Головне Управління Національної Поліції в Київській області</w:t>
            </w:r>
          </w:p>
          <w:p w:rsidR="00810F78" w:rsidRPr="00193099" w:rsidP="00CD7115" w14:paraId="7B8B1D6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78" w:rsidRPr="00193099" w:rsidP="00CD7115" w14:paraId="22F33A8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810F78" w:rsidRPr="00193099" w:rsidP="00CD7115" w14:paraId="681925A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27C77FD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2B805012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748C8AC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 xml:space="preserve"> Субвенція з місцевого бюджету.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78" w:rsidRPr="00193099" w:rsidP="00CD7115" w14:paraId="4EB4854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7E6ABDC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600051B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074BB73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7EC09BB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3E23649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78" w:rsidRPr="00193099" w:rsidP="00CD7115" w14:paraId="6ED616D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263651B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0CE930F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6907837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604C288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0F78" w:rsidRPr="00193099" w:rsidP="00CD7115" w14:paraId="64BAAB6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2 000,0</w:t>
            </w:r>
          </w:p>
        </w:tc>
      </w:tr>
      <w:tr w14:paraId="78C7C87F" w14:textId="77777777" w:rsidTr="00CD7115">
        <w:tblPrEx>
          <w:tblW w:w="15165" w:type="dxa"/>
          <w:tblLayout w:type="fixed"/>
          <w:tblLook w:val="04A0"/>
        </w:tblPrEx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F78" w:rsidRPr="00193099" w:rsidP="00CD7115" w14:paraId="0E146EB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78" w:rsidRPr="00193099" w:rsidP="00CD7115" w14:paraId="40E81E80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F78" w:rsidRPr="00193099" w:rsidP="00CD7115" w14:paraId="23E6DAE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</w:t>
            </w:r>
            <w:r w:rsidRPr="001930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1930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F78" w:rsidRPr="00193099" w:rsidP="00CD7115" w14:paraId="6A69D2C5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</w:t>
            </w:r>
            <w:r w:rsidRPr="001930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1930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500,0</w:t>
            </w:r>
          </w:p>
        </w:tc>
      </w:tr>
    </w:tbl>
    <w:p w:rsidR="00810F78" w:rsidRPr="00193099" w:rsidP="00810F78" w14:paraId="2363B6C9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0F78" w:rsidRPr="00193099" w:rsidP="00810F78" w14:paraId="4368003B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0F78" w:rsidRPr="00193099" w:rsidP="00810F78" w14:paraId="07DDAEA7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0F78" w:rsidRPr="00193099" w:rsidP="00810F78" w14:paraId="5E8200A0" w14:textId="77777777">
      <w:pPr>
        <w:spacing w:after="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іськ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ий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 xml:space="preserve"> голов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а                                                                                                                                                            </w:t>
      </w:r>
      <w:r w:rsidRPr="00193099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</w:p>
    <w:permEnd w:id="1"/>
    <w:p w:rsidR="00F1699F" w:rsidRPr="00EA126F" w:rsidP="00B933FF" w14:paraId="18507996" w14:textId="3C5EF0A9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630DB"/>
    <w:rsid w:val="000D3B98"/>
    <w:rsid w:val="000D5820"/>
    <w:rsid w:val="000E7AC9"/>
    <w:rsid w:val="00136DAD"/>
    <w:rsid w:val="00193099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810F78"/>
    <w:rsid w:val="00853C00"/>
    <w:rsid w:val="008744DA"/>
    <w:rsid w:val="00886460"/>
    <w:rsid w:val="008A5D36"/>
    <w:rsid w:val="009511FC"/>
    <w:rsid w:val="009A2240"/>
    <w:rsid w:val="009D68EE"/>
    <w:rsid w:val="009E4B16"/>
    <w:rsid w:val="009E76A7"/>
    <w:rsid w:val="00A84A56"/>
    <w:rsid w:val="00AF203F"/>
    <w:rsid w:val="00B20C04"/>
    <w:rsid w:val="00B933FF"/>
    <w:rsid w:val="00C33ABB"/>
    <w:rsid w:val="00C37D7A"/>
    <w:rsid w:val="00CB633A"/>
    <w:rsid w:val="00CD7115"/>
    <w:rsid w:val="00CF556F"/>
    <w:rsid w:val="00D00157"/>
    <w:rsid w:val="00D31B01"/>
    <w:rsid w:val="00E97F96"/>
    <w:rsid w:val="00EA126F"/>
    <w:rsid w:val="00EC0D39"/>
    <w:rsid w:val="00ED0327"/>
    <w:rsid w:val="00F04D2F"/>
    <w:rsid w:val="00F1699F"/>
    <w:rsid w:val="00F3375B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810F78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9F68FB"/>
    <w:rsid w:val="00BC4D87"/>
    <w:rsid w:val="00D269B3"/>
    <w:rsid w:val="00D50484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3018</Words>
  <Characters>1721</Characters>
  <Application>Microsoft Office Word</Application>
  <DocSecurity>8</DocSecurity>
  <Lines>14</Lines>
  <Paragraphs>9</Paragraphs>
  <ScaleCrop>false</ScaleCrop>
  <Company/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18</cp:revision>
  <dcterms:created xsi:type="dcterms:W3CDTF">2023-03-27T06:23:00Z</dcterms:created>
  <dcterms:modified xsi:type="dcterms:W3CDTF">2024-11-12T09:23:00Z</dcterms:modified>
</cp:coreProperties>
</file>