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ПС-396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37D9E" w:rsidRPr="00537374" w:rsidP="00537374" w14:paraId="47A4CAE4" w14:textId="77777777">
      <w:pPr>
        <w:suppressAutoHyphens/>
        <w:spacing w:after="0" w:line="240" w:lineRule="auto"/>
        <w:ind w:left="4536"/>
        <w:jc w:val="center"/>
        <w:rPr>
          <w:rFonts w:ascii="Calibri" w:eastAsia="Calibri" w:hAnsi="Calibri" w:cs="Times New Roman"/>
          <w:sz w:val="27"/>
          <w:szCs w:val="27"/>
          <w:lang w:eastAsia="zh-CN"/>
        </w:rPr>
      </w:pPr>
      <w:permStart w:id="0" w:edGrp="everyone"/>
      <w:r w:rsidRPr="00537374">
        <w:rPr>
          <w:rFonts w:ascii="Times New Roman" w:eastAsia="Calibri" w:hAnsi="Times New Roman" w:cs="Times New Roman"/>
          <w:sz w:val="27"/>
          <w:szCs w:val="27"/>
          <w:lang w:eastAsia="zh-CN"/>
        </w:rPr>
        <w:t>Додаток</w:t>
      </w:r>
    </w:p>
    <w:p w:rsidR="00037D9E" w:rsidRPr="00537374" w:rsidP="00537374" w14:paraId="18087103" w14:textId="5EB0228A">
      <w:pPr>
        <w:suppressAutoHyphens/>
        <w:spacing w:after="0"/>
        <w:ind w:left="4536"/>
        <w:jc w:val="both"/>
        <w:rPr>
          <w:rFonts w:ascii="Times New Roman" w:eastAsia="Calibri" w:hAnsi="Times New Roman" w:cs="Times New Roman"/>
          <w:sz w:val="27"/>
          <w:szCs w:val="27"/>
          <w:lang w:eastAsia="zh-CN"/>
        </w:rPr>
      </w:pPr>
      <w:r w:rsidRPr="00537374">
        <w:rPr>
          <w:rFonts w:ascii="Times New Roman" w:eastAsia="Calibri" w:hAnsi="Times New Roman" w:cs="Times New Roman"/>
          <w:bCs/>
          <w:sz w:val="27"/>
          <w:szCs w:val="27"/>
          <w:lang w:eastAsia="zh-CN"/>
        </w:rPr>
        <w:t>Програми забезпечення функціонування системи електронного документообігу у Броварській міській раді Броварського району Київської області та її виконавчих органах на період 2023-2027 роки</w:t>
      </w:r>
      <w:r w:rsidRPr="00537374" w:rsidR="00537374">
        <w:rPr>
          <w:rFonts w:ascii="Times New Roman" w:eastAsia="Calibri" w:hAnsi="Times New Roman" w:cs="Times New Roman"/>
          <w:bCs/>
          <w:sz w:val="27"/>
          <w:szCs w:val="27"/>
          <w:lang w:eastAsia="zh-CN"/>
        </w:rPr>
        <w:t>,</w:t>
      </w:r>
      <w:r w:rsidRPr="00537374">
        <w:rPr>
          <w:rFonts w:ascii="Times New Roman" w:eastAsia="Calibri" w:hAnsi="Times New Roman" w:cs="Times New Roman"/>
          <w:bCs/>
          <w:sz w:val="27"/>
          <w:szCs w:val="27"/>
          <w:lang w:eastAsia="zh-CN"/>
        </w:rPr>
        <w:t xml:space="preserve"> </w:t>
      </w:r>
      <w:r w:rsidRPr="00537374">
        <w:rPr>
          <w:rFonts w:ascii="Times New Roman" w:eastAsia="Calibri" w:hAnsi="Times New Roman" w:cs="Times New Roman"/>
          <w:sz w:val="27"/>
          <w:szCs w:val="27"/>
          <w:lang w:eastAsia="zh-CN"/>
        </w:rPr>
        <w:t>затвердженої рішенням Броварської міської ради Броварського району Київської області від 23 грудня 2022 року № 978-39-08</w:t>
      </w:r>
      <w:r w:rsidRPr="00537374" w:rsidR="00537374">
        <w:rPr>
          <w:rFonts w:ascii="Times New Roman" w:eastAsia="Calibri" w:hAnsi="Times New Roman" w:cs="Times New Roman"/>
          <w:sz w:val="27"/>
          <w:szCs w:val="27"/>
          <w:lang w:eastAsia="zh-CN"/>
        </w:rPr>
        <w:t>,</w:t>
      </w:r>
      <w:r w:rsidRPr="00537374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в редакції рішення Броварської міської ради Броварського району Київської області</w:t>
      </w:r>
    </w:p>
    <w:p w:rsidR="00037D9E" w:rsidRPr="00537374" w:rsidP="00537374" w14:paraId="16E42DF3" w14:textId="5D6B96C3">
      <w:pPr>
        <w:suppressAutoHyphens/>
        <w:ind w:left="4536" w:right="-5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537374">
        <w:rPr>
          <w:rFonts w:ascii="Times New Roman" w:eastAsia="Times New Roman" w:hAnsi="Times New Roman" w:cs="Times New Roman"/>
          <w:color w:val="000000"/>
          <w:sz w:val="27"/>
          <w:szCs w:val="27"/>
        </w:rPr>
        <w:t>від</w:t>
      </w:r>
      <w:r w:rsidRPr="00537374">
        <w:rPr>
          <w:rFonts w:ascii="Times New Roman" w:eastAsia="Calibri" w:hAnsi="Times New Roman" w:cs="Times New Roman"/>
          <w:noProof/>
          <w:sz w:val="27"/>
          <w:szCs w:val="27"/>
          <w:lang w:eastAsia="zh-CN"/>
        </w:rPr>
        <w:t xml:space="preserve">   ___________</w:t>
      </w:r>
      <w:r w:rsidRPr="00537374" w:rsidR="00537374">
        <w:rPr>
          <w:rFonts w:ascii="Times New Roman" w:eastAsia="Calibri" w:hAnsi="Times New Roman" w:cs="Times New Roman"/>
          <w:noProof/>
          <w:sz w:val="27"/>
          <w:szCs w:val="27"/>
          <w:lang w:eastAsia="zh-CN"/>
        </w:rPr>
        <w:t>№__________________</w:t>
      </w:r>
    </w:p>
    <w:p w:rsidR="00037D9E" w:rsidRPr="00537374" w:rsidP="00037D9E" w14:paraId="4AC37D0C" w14:textId="77777777">
      <w:pPr>
        <w:suppressAutoHyphens/>
        <w:spacing w:after="0" w:line="240" w:lineRule="auto"/>
        <w:jc w:val="center"/>
        <w:rPr>
          <w:rFonts w:ascii="Calibri" w:eastAsia="Calibri" w:hAnsi="Calibri" w:cs="Times New Roman"/>
          <w:sz w:val="27"/>
          <w:szCs w:val="27"/>
          <w:lang w:eastAsia="zh-CN"/>
        </w:rPr>
      </w:pPr>
      <w:r w:rsidRPr="005373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Потреби у фінансуванні </w:t>
      </w:r>
    </w:p>
    <w:p w:rsidR="00037D9E" w:rsidRPr="00537374" w:rsidP="00037D9E" w14:paraId="48A110EC" w14:textId="77777777">
      <w:pPr>
        <w:suppressAutoHyphens/>
        <w:spacing w:after="0" w:line="240" w:lineRule="auto"/>
        <w:jc w:val="center"/>
        <w:rPr>
          <w:rFonts w:ascii="Calibri" w:eastAsia="Calibri" w:hAnsi="Calibri" w:cs="Times New Roman"/>
          <w:sz w:val="27"/>
          <w:szCs w:val="27"/>
          <w:lang w:eastAsia="zh-CN"/>
        </w:rPr>
      </w:pPr>
      <w:r w:rsidRPr="00537374">
        <w:rPr>
          <w:rFonts w:ascii="Times New Roman" w:eastAsia="Calibri" w:hAnsi="Times New Roman" w:cs="Times New Roman"/>
          <w:b/>
          <w:sz w:val="27"/>
          <w:szCs w:val="27"/>
          <w:lang w:eastAsia="zh-CN"/>
        </w:rPr>
        <w:t>Програми забезпечення функціонування системи електронного документообігу у Броварській міській раді Броварського району Київської області та її виконавчих органах на період 2023-2027 роки</w:t>
      </w:r>
      <w:r w:rsidRPr="00537374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</w:p>
    <w:p w:rsidR="00037D9E" w:rsidRPr="00537374" w:rsidP="00037D9E" w14:paraId="66130639" w14:textId="7777777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tbl>
      <w:tblPr>
        <w:tblW w:w="98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45"/>
        <w:gridCol w:w="7250"/>
        <w:gridCol w:w="1701"/>
      </w:tblGrid>
      <w:tr w14:paraId="2A7A9512" w14:textId="77777777" w:rsidTr="00537374">
        <w:tblPrEx>
          <w:tblW w:w="9896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37D9E" w:rsidRPr="00537374" w:rsidP="00037D9E" w14:paraId="02E2A668" w14:textId="77777777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№ п/п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37D9E" w:rsidRPr="00537374" w:rsidP="00037D9E" w14:paraId="4C169442" w14:textId="77777777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Найменування заходів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D9E" w:rsidRPr="00537374" w:rsidP="00037D9E" w14:paraId="194295D4" w14:textId="77777777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грн</w:t>
            </w:r>
          </w:p>
        </w:tc>
      </w:tr>
      <w:tr w14:paraId="59DBADCB" w14:textId="77777777" w:rsidTr="00537374">
        <w:tblPrEx>
          <w:tblW w:w="9896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37D9E" w:rsidRPr="00537374" w:rsidP="00037D9E" w14:paraId="3BB5B013" w14:textId="77777777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1.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37D9E" w:rsidRPr="00537374" w:rsidP="00037D9E" w14:paraId="4430AF41" w14:textId="77777777">
            <w:pPr>
              <w:suppressAutoHyphens/>
              <w:spacing w:after="0"/>
              <w:jc w:val="both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Calibri" w:hAnsi="Times New Roman" w:cs="Times New Roman"/>
                <w:sz w:val="27"/>
                <w:szCs w:val="27"/>
                <w:lang w:eastAsia="zh-CN"/>
              </w:rPr>
              <w:t>Впровадження, доступ, обслуговування та технічна підтримка системи електронного документообігу у  Броварській міській раді Броварського району Київської області та її виконавчих органах на період 2023 рік.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D9E" w:rsidRPr="00537374" w:rsidP="00037D9E" w14:paraId="1AC02F1A" w14:textId="7777777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7"/>
                <w:szCs w:val="27"/>
                <w:lang w:val="ru-RU"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670 000,00</w:t>
            </w:r>
          </w:p>
        </w:tc>
      </w:tr>
      <w:tr w14:paraId="180CA699" w14:textId="77777777" w:rsidTr="00537374">
        <w:tblPrEx>
          <w:tblW w:w="9896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37D9E" w:rsidRPr="00537374" w:rsidP="00037D9E" w14:paraId="5BA72B2C" w14:textId="77777777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37D9E" w:rsidRPr="00537374" w:rsidP="00037D9E" w14:paraId="37301C70" w14:textId="77777777">
            <w:pPr>
              <w:suppressAutoHyphens/>
              <w:spacing w:after="0" w:line="0" w:lineRule="atLeast"/>
              <w:jc w:val="both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Calibri" w:hAnsi="Times New Roman" w:cs="Times New Roman"/>
                <w:sz w:val="27"/>
                <w:szCs w:val="27"/>
                <w:lang w:eastAsia="zh-CN"/>
              </w:rPr>
              <w:t>Впровадження, доступ, обслуговування та технічна підтримка системи електронного документообігу у  Броварській міській раді Броварського району Київської області та її виконавчих органах на період 2024 рік</w:t>
            </w: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D9E" w:rsidRPr="00537374" w:rsidP="00037D9E" w14:paraId="4BBFCC47" w14:textId="7777777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7"/>
                <w:szCs w:val="27"/>
                <w:lang w:val="ru-RU" w:eastAsia="zh-CN"/>
              </w:rPr>
            </w:pPr>
            <w:r w:rsidRPr="003F3FF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569 760,00</w:t>
            </w:r>
          </w:p>
        </w:tc>
      </w:tr>
      <w:tr w14:paraId="045F74CC" w14:textId="77777777" w:rsidTr="00537374">
        <w:tblPrEx>
          <w:tblW w:w="9896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37D9E" w:rsidRPr="00537374" w:rsidP="00037D9E" w14:paraId="385FF727" w14:textId="77777777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3.</w:t>
            </w:r>
          </w:p>
        </w:tc>
        <w:tc>
          <w:tcPr>
            <w:tcW w:w="7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37D9E" w:rsidRPr="00537374" w:rsidP="00037D9E" w14:paraId="54995627" w14:textId="77777777">
            <w:pPr>
              <w:suppressAutoHyphens/>
              <w:spacing w:after="0" w:line="0" w:lineRule="atLeast"/>
              <w:jc w:val="both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Calibri" w:hAnsi="Times New Roman" w:cs="Times New Roman"/>
                <w:sz w:val="27"/>
                <w:szCs w:val="27"/>
                <w:lang w:eastAsia="zh-CN"/>
              </w:rPr>
              <w:t>Впровадження, доступ, обслуговування та технічна підтримка системи електронного документообігу у  Броварській міській раді Броварського району Київської області та її виконавчих органах на період 2025 рік</w:t>
            </w: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D9E" w:rsidRPr="00537374" w:rsidP="00037D9E" w14:paraId="198AFED8" w14:textId="7777777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7"/>
                <w:szCs w:val="27"/>
                <w:lang w:val="ru-RU"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470 000,00</w:t>
            </w:r>
          </w:p>
        </w:tc>
      </w:tr>
      <w:tr w14:paraId="2DB15E55" w14:textId="77777777" w:rsidTr="00537374">
        <w:tblPrEx>
          <w:tblW w:w="9896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37D9E" w:rsidRPr="00537374" w:rsidP="00037D9E" w14:paraId="5D105ECB" w14:textId="77777777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4.</w:t>
            </w:r>
          </w:p>
        </w:tc>
        <w:tc>
          <w:tcPr>
            <w:tcW w:w="7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37D9E" w:rsidRPr="00537374" w:rsidP="00037D9E" w14:paraId="581183C9" w14:textId="77777777">
            <w:pPr>
              <w:suppressAutoHyphens/>
              <w:spacing w:after="0" w:line="0" w:lineRule="atLeast"/>
              <w:jc w:val="both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Calibri" w:hAnsi="Times New Roman" w:cs="Times New Roman"/>
                <w:sz w:val="27"/>
                <w:szCs w:val="27"/>
                <w:lang w:eastAsia="zh-CN"/>
              </w:rPr>
              <w:t>Доступ, обслуговування та технічна підтримка системи електронного документообігу у  Броварській міській раді Броварського району Київської області та її виконавчих органах на період 2026 рік</w:t>
            </w: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D9E" w:rsidRPr="00537374" w:rsidP="00037D9E" w14:paraId="32F9A165" w14:textId="7777777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7"/>
                <w:szCs w:val="27"/>
                <w:lang w:val="ru-RU"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370 000,00</w:t>
            </w:r>
          </w:p>
        </w:tc>
      </w:tr>
      <w:tr w14:paraId="250CDBC9" w14:textId="77777777" w:rsidTr="00537374">
        <w:tblPrEx>
          <w:tblW w:w="9896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37D9E" w:rsidRPr="00537374" w:rsidP="00037D9E" w14:paraId="087CB707" w14:textId="77777777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5.</w:t>
            </w:r>
          </w:p>
        </w:tc>
        <w:tc>
          <w:tcPr>
            <w:tcW w:w="7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37D9E" w:rsidRPr="00537374" w:rsidP="00037D9E" w14:paraId="33863A58" w14:textId="77777777">
            <w:pPr>
              <w:suppressAutoHyphens/>
              <w:spacing w:after="0" w:line="0" w:lineRule="atLeast"/>
              <w:jc w:val="both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Calibri" w:hAnsi="Times New Roman" w:cs="Times New Roman"/>
                <w:sz w:val="27"/>
                <w:szCs w:val="27"/>
                <w:lang w:eastAsia="zh-CN"/>
              </w:rPr>
              <w:t>Доступ, обслуговування та технічна підтримка системи електронного документообігу у  Броварській міській раді Броварського району Київської області та її виконавчих органах на період 2027 рік</w:t>
            </w: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D9E" w:rsidRPr="00537374" w:rsidP="00037D9E" w14:paraId="3F7921A7" w14:textId="7777777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7"/>
                <w:szCs w:val="27"/>
                <w:lang w:val="ru-RU"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370 000,00</w:t>
            </w:r>
          </w:p>
        </w:tc>
      </w:tr>
      <w:tr w14:paraId="3D46440D" w14:textId="77777777" w:rsidTr="00537374">
        <w:tblPrEx>
          <w:tblW w:w="9896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37D9E" w:rsidRPr="00537374" w:rsidP="00037D9E" w14:paraId="08A94F71" w14:textId="7777777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37D9E" w:rsidRPr="00537374" w:rsidP="00037D9E" w14:paraId="62596689" w14:textId="77777777">
            <w:pPr>
              <w:suppressAutoHyphens/>
              <w:spacing w:after="0" w:line="0" w:lineRule="atLeast"/>
              <w:jc w:val="both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Всього: 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D9E" w:rsidRPr="00537374" w:rsidP="00037D9E" w14:paraId="1ABF705C" w14:textId="77777777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2 449 760,00</w:t>
            </w:r>
          </w:p>
        </w:tc>
      </w:tr>
    </w:tbl>
    <w:p w:rsidR="004F7CAD" w:rsidRPr="00537374" w:rsidP="00537374" w14:paraId="5FF0D8BD" w14:textId="4A92A778">
      <w:pPr>
        <w:suppressAutoHyphens/>
        <w:spacing w:after="0" w:line="240" w:lineRule="auto"/>
        <w:rPr>
          <w:rFonts w:ascii="Calibri" w:eastAsia="Calibri" w:hAnsi="Calibri" w:cs="Times New Roman"/>
          <w:sz w:val="27"/>
          <w:szCs w:val="27"/>
          <w:lang w:eastAsia="zh-CN"/>
        </w:rPr>
      </w:pPr>
      <w:r w:rsidRPr="00537374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Міський голова                                                    </w:t>
      </w:r>
      <w:r w:rsidR="00537374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    </w:t>
      </w:r>
      <w:r w:rsidRPr="00537374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      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37D9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3F3FF9"/>
    <w:rsid w:val="00413EE9"/>
    <w:rsid w:val="004208DA"/>
    <w:rsid w:val="00424AD7"/>
    <w:rsid w:val="00424B54"/>
    <w:rsid w:val="004C6C25"/>
    <w:rsid w:val="004F7CAD"/>
    <w:rsid w:val="00520285"/>
    <w:rsid w:val="00524AF7"/>
    <w:rsid w:val="00537374"/>
    <w:rsid w:val="00545B76"/>
    <w:rsid w:val="005D34C9"/>
    <w:rsid w:val="0063423D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14D2C"/>
    <w:rsid w:val="00B20C04"/>
    <w:rsid w:val="00B3670E"/>
    <w:rsid w:val="00BF532A"/>
    <w:rsid w:val="00C23845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2A0B53"/>
    <w:rsid w:val="00413EE9"/>
    <w:rsid w:val="004D1168"/>
    <w:rsid w:val="008C13BA"/>
    <w:rsid w:val="00934C4A"/>
    <w:rsid w:val="00A51DB1"/>
    <w:rsid w:val="00C23845"/>
    <w:rsid w:val="00C52719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1222</Words>
  <Characters>698</Characters>
  <Application>Microsoft Office Word</Application>
  <DocSecurity>8</DocSecurity>
  <Lines>5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2023-03-27T06:26:00Z</dcterms:created>
  <dcterms:modified xsi:type="dcterms:W3CDTF">2024-11-11T14:45:00Z</dcterms:modified>
</cp:coreProperties>
</file>