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13D" w:rsidRDefault="0072513D" w:rsidP="0072513D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72513D" w:rsidRDefault="0072513D" w:rsidP="0072513D">
      <w:pPr>
        <w:spacing w:after="0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72513D" w:rsidRDefault="0072513D" w:rsidP="0072513D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«Про внесення змін до Програми «Питна вода Броварської міської територіальної громади на 2019-2024 роки»</w:t>
      </w:r>
    </w:p>
    <w:p w:rsidR="0072513D" w:rsidRDefault="0072513D" w:rsidP="0072513D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72513D" w:rsidRDefault="0072513D" w:rsidP="0072513D">
      <w:pPr>
        <w:suppressAutoHyphens/>
        <w:spacing w:after="0" w:line="240" w:lineRule="auto"/>
        <w:jc w:val="both"/>
        <w:rPr>
          <w:rFonts w:ascii="Times New Roman" w:hAnsi="Times New Roman" w:cstheme="minorHAnsi"/>
          <w:spacing w:val="-6"/>
          <w:sz w:val="28"/>
          <w:szCs w:val="28"/>
          <w:lang w:val="uk-UA"/>
        </w:rPr>
      </w:pPr>
      <w:r>
        <w:rPr>
          <w:rFonts w:ascii="Times New Roman" w:hAnsi="Times New Roman" w:cstheme="minorHAnsi"/>
          <w:spacing w:val="-6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72513D" w:rsidRDefault="0072513D" w:rsidP="0072513D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72513D" w:rsidRDefault="0072513D" w:rsidP="0072513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:rsidR="0072513D" w:rsidRPr="00D01E18" w:rsidRDefault="0072513D" w:rsidP="007251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D01E18">
        <w:rPr>
          <w:rFonts w:ascii="Times New Roman" w:hAnsi="Times New Roman"/>
          <w:sz w:val="28"/>
          <w:szCs w:val="28"/>
          <w:lang w:val="uk-UA" w:eastAsia="zh-CN"/>
        </w:rPr>
        <w:t>З метою сталого проходження осіннього-зимового періоду 2024-2025 роки провести перерозподіл обсягів фінансування між Програмами «Питна вода Броварської міської територіальної громади на 2019-2024 роки» та Програмою будівництва, капітального ремонту, утримання об’єктів житлового фонду, благоустрою та соціально-культурного призначення міста Бровари Київської області на 2019-2024 роки»</w:t>
      </w:r>
      <w:r w:rsidR="00D01E18">
        <w:rPr>
          <w:rFonts w:ascii="Times New Roman" w:hAnsi="Times New Roman"/>
          <w:sz w:val="28"/>
          <w:szCs w:val="28"/>
          <w:lang w:val="uk-UA" w:eastAsia="zh-CN"/>
        </w:rPr>
        <w:t>.</w:t>
      </w:r>
    </w:p>
    <w:p w:rsidR="0072513D" w:rsidRDefault="0072513D" w:rsidP="0072513D">
      <w:p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16"/>
          <w:szCs w:val="16"/>
          <w:lang w:val="uk-UA" w:eastAsia="zh-CN"/>
        </w:rPr>
      </w:pPr>
    </w:p>
    <w:p w:rsidR="0072513D" w:rsidRDefault="0072513D" w:rsidP="0072513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:rsidR="0072513D" w:rsidRDefault="0072513D" w:rsidP="0072513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З метою економії та ефективного використання бюджетних коштів.</w:t>
      </w:r>
    </w:p>
    <w:p w:rsidR="0072513D" w:rsidRDefault="0072513D" w:rsidP="0072513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72513D" w:rsidRDefault="0072513D" w:rsidP="0072513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:rsidR="0072513D" w:rsidRDefault="0072513D" w:rsidP="0072513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Розроблено відповідно до Бюджетного кодексу України, Закону України «Про місцеве самоврядування в Україні», «Про благоустрій населених пунктів», 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:rsidR="0072513D" w:rsidRDefault="0072513D" w:rsidP="0072513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72513D" w:rsidRDefault="0072513D" w:rsidP="0072513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72513D" w:rsidRDefault="0072513D" w:rsidP="007251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bookmarkStart w:id="0" w:name="_Hlk151976974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Обсяг фінансування на 2024 рік по Програмі</w:t>
      </w:r>
      <w:bookmarkEnd w:id="0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«Питна вода Броварської міської територіальної громади на 2019-2024 роки»</w:t>
      </w:r>
      <w:bookmarkStart w:id="1" w:name="_Hlk151976983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буде становити                    </w:t>
      </w:r>
      <w:r w:rsidR="00D01E18" w:rsidRPr="00D01E18">
        <w:rPr>
          <w:rFonts w:ascii="Times New Roman" w:hAnsi="Times New Roman" w:cs="Times New Roman"/>
          <w:sz w:val="28"/>
          <w:szCs w:val="28"/>
          <w:lang w:val="uk-UA"/>
        </w:rPr>
        <w:t>1 640,84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тис. грн.</w:t>
      </w:r>
    </w:p>
    <w:bookmarkEnd w:id="1"/>
    <w:p w:rsidR="0072513D" w:rsidRDefault="0072513D" w:rsidP="0072513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72513D" w:rsidRDefault="0072513D" w:rsidP="0072513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5. Прогноз результатів</w:t>
      </w:r>
    </w:p>
    <w:p w:rsidR="0072513D" w:rsidRDefault="0072513D" w:rsidP="007251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Закупівля</w:t>
      </w:r>
      <w:r w:rsidR="00593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КП «Бровари-Благоустрій»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товарно-матеріальних цінностей (паливо-мастильних матеріалів)</w:t>
      </w:r>
      <w:bookmarkStart w:id="2" w:name="_GoBack"/>
      <w:bookmarkEnd w:id="2"/>
      <w:r w:rsidR="00593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заробітна плата працівникам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:rsidR="0072513D" w:rsidRDefault="0072513D" w:rsidP="0072513D">
      <w:pPr>
        <w:spacing w:after="0" w:line="240" w:lineRule="auto"/>
        <w:ind w:firstLine="553"/>
        <w:jc w:val="both"/>
        <w:rPr>
          <w:rFonts w:ascii="Times New Roman" w:hAnsi="Times New Roman"/>
          <w:b/>
          <w:sz w:val="16"/>
          <w:szCs w:val="16"/>
          <w:shd w:val="clear" w:color="auto" w:fill="FFFFFF"/>
          <w:lang w:val="uk-UA"/>
        </w:rPr>
      </w:pPr>
    </w:p>
    <w:p w:rsidR="0072513D" w:rsidRDefault="0072513D" w:rsidP="0072513D">
      <w:pPr>
        <w:spacing w:after="0" w:line="240" w:lineRule="auto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</w:p>
    <w:p w:rsidR="0072513D" w:rsidRDefault="0072513D" w:rsidP="0072513D">
      <w:pPr>
        <w:spacing w:after="0" w:line="240" w:lineRule="auto"/>
        <w:ind w:firstLine="553"/>
        <w:jc w:val="both"/>
        <w:rPr>
          <w:rFonts w:ascii="Times New Roman" w:hAnsi="Times New Roman" w:cstheme="minorHAnsi"/>
          <w:spacing w:val="-10"/>
          <w:sz w:val="28"/>
          <w:szCs w:val="28"/>
          <w:lang w:val="uk-UA"/>
        </w:rPr>
      </w:pPr>
      <w:bookmarkStart w:id="3" w:name="_Hlk151976952"/>
      <w:r>
        <w:rPr>
          <w:rFonts w:ascii="Times New Roman" w:hAnsi="Times New Roman" w:cstheme="minorHAnsi"/>
          <w:spacing w:val="-10"/>
          <w:sz w:val="28"/>
          <w:szCs w:val="28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начальник Світлана РЕШЕТОВА, Лариса ФЕДОТЬЄВА 6-12-59.</w:t>
      </w:r>
    </w:p>
    <w:bookmarkEnd w:id="3"/>
    <w:p w:rsidR="0072513D" w:rsidRDefault="0072513D" w:rsidP="0072513D">
      <w:pPr>
        <w:spacing w:after="0"/>
        <w:ind w:firstLine="553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2513D" w:rsidRDefault="0072513D" w:rsidP="0072513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7. Порівняльна таблиця.</w:t>
      </w:r>
    </w:p>
    <w:tbl>
      <w:tblPr>
        <w:tblStyle w:val="a5"/>
        <w:tblW w:w="9889" w:type="dxa"/>
        <w:tblInd w:w="0" w:type="dxa"/>
        <w:tblLook w:val="04A0" w:firstRow="1" w:lastRow="0" w:firstColumn="1" w:lastColumn="0" w:noHBand="0" w:noVBand="1"/>
      </w:tblPr>
      <w:tblGrid>
        <w:gridCol w:w="506"/>
        <w:gridCol w:w="1008"/>
        <w:gridCol w:w="4123"/>
        <w:gridCol w:w="1275"/>
        <w:gridCol w:w="1276"/>
        <w:gridCol w:w="1701"/>
      </w:tblGrid>
      <w:tr w:rsidR="0072513D" w:rsidTr="000D6CD6">
        <w:trPr>
          <w:trHeight w:val="192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513D" w:rsidRDefault="00725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513D" w:rsidRDefault="00725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Джерела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72513D" w:rsidRDefault="00725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вання</w:t>
            </w:r>
            <w:proofErr w:type="spellEnd"/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13D" w:rsidRDefault="007251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13D" w:rsidRDefault="00725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Фінансування, тис. грн.</w:t>
            </w:r>
          </w:p>
        </w:tc>
      </w:tr>
      <w:tr w:rsidR="000D6CD6" w:rsidTr="000D6CD6">
        <w:trPr>
          <w:trHeight w:val="6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13D" w:rsidRDefault="007251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13D" w:rsidRDefault="007251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13D" w:rsidRDefault="0072513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13D" w:rsidRDefault="00725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13D" w:rsidRDefault="00725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13D" w:rsidRDefault="00725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стало</w:t>
            </w:r>
          </w:p>
        </w:tc>
      </w:tr>
      <w:tr w:rsidR="006F6FF9" w:rsidTr="000D6CD6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6FF9" w:rsidRDefault="006F6FF9" w:rsidP="00D0247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2023-2024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6FF9" w:rsidRDefault="006F6FF9" w:rsidP="000720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F9" w:rsidRPr="00AF653D" w:rsidRDefault="006F6F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F6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1.1.10. Реконструкція водопровідних очисних споруд з впровадженням системи амонізації по вул. Металургів, 52 м. Бровари Броварського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F9" w:rsidRDefault="006F6F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95A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F9" w:rsidRPr="00AF653D" w:rsidRDefault="006F6F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AF65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</w:t>
            </w:r>
            <w:r w:rsidR="00C95A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F65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F9" w:rsidRDefault="006F6F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6F6FF9" w:rsidTr="000D6CD6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6FF9" w:rsidRDefault="006F6FF9" w:rsidP="000720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6FF9" w:rsidRDefault="006F6FF9" w:rsidP="000720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F9" w:rsidRDefault="006F6FF9" w:rsidP="000720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1.1.11. «</w:t>
            </w:r>
            <w:bookmarkStart w:id="4" w:name="_Hlk151728442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підприємство Броварської міської ради Броварського району Київської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області «Бровари-Благоустрій» аварійно-відновлювальні роботи на системі забезпечення питною водою с. Требухів</w:t>
            </w:r>
            <w:bookmarkEnd w:id="4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F9" w:rsidRDefault="006F6FF9" w:rsidP="00072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164,539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F9" w:rsidRDefault="006F6FF9" w:rsidP="00072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164,539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F9" w:rsidRDefault="006F6FF9" w:rsidP="00072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6F6FF9" w:rsidTr="000D6CD6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6FF9" w:rsidRDefault="006F6FF9" w:rsidP="000720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6FF9" w:rsidRDefault="006F6FF9" w:rsidP="000720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F9" w:rsidRPr="007E531D" w:rsidRDefault="007E531D" w:rsidP="000720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531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1.2.7. </w:t>
            </w:r>
            <w:bookmarkStart w:id="5" w:name="_Hlk151728742"/>
            <w:r w:rsidRPr="007E531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Pr="007E5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Комунальне підприємство Броварської міської ради Броварського району Київської області «Бровари-Благоустрій» облаштування та заміна водозабірних колонок </w:t>
            </w:r>
            <w:proofErr w:type="spellStart"/>
            <w:r w:rsidRPr="007E5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бювету</w:t>
            </w:r>
            <w:proofErr w:type="spellEnd"/>
            <w:r w:rsidRPr="007E5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 с. Требухів</w:t>
            </w:r>
            <w:bookmarkEnd w:id="5"/>
            <w:r w:rsidRPr="007E5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F9" w:rsidRDefault="007E531D" w:rsidP="00072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F9" w:rsidRPr="007E531D" w:rsidRDefault="007E531D" w:rsidP="00072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5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235,460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F9" w:rsidRPr="000D6CD6" w:rsidRDefault="00E9458D" w:rsidP="00072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364,54</w:t>
            </w:r>
          </w:p>
          <w:p w:rsidR="000D6CD6" w:rsidRDefault="000D6CD6" w:rsidP="00DB3D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 них:</w:t>
            </w:r>
          </w:p>
          <w:p w:rsidR="000D6CD6" w:rsidRDefault="000D6CD6" w:rsidP="00DB3D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використано</w:t>
            </w:r>
          </w:p>
          <w:p w:rsidR="000D6CD6" w:rsidRDefault="000D6CD6" w:rsidP="00DB3D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329,02502;</w:t>
            </w:r>
          </w:p>
          <w:p w:rsidR="000D6CD6" w:rsidRDefault="000D6CD6" w:rsidP="00DB3D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залишок – 0,1)</w:t>
            </w:r>
          </w:p>
        </w:tc>
      </w:tr>
      <w:tr w:rsidR="008716FA" w:rsidTr="000D6CD6">
        <w:trPr>
          <w:trHeight w:val="1656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16FA" w:rsidRDefault="008716FA" w:rsidP="000720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16FA" w:rsidRDefault="008716FA" w:rsidP="000720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FA" w:rsidRPr="00E9458D" w:rsidRDefault="008716FA" w:rsidP="000720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94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2.1.4. Комунальне підприємство Броварської міської ради Броварського району Київської області «Бровари-Благоустрій» капітальний ремонт каналізаційних насосних станцій в с. Княжичі та с Требухів»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6FA" w:rsidRDefault="008716FA" w:rsidP="00072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B3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6FA" w:rsidRPr="00E9458D" w:rsidRDefault="008716FA" w:rsidP="00072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E94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323,70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CD6" w:rsidRPr="000D6CD6" w:rsidRDefault="008716FA" w:rsidP="000D6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DB3D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D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276,3</w:t>
            </w:r>
          </w:p>
          <w:p w:rsidR="000D6CD6" w:rsidRDefault="000D6CD6" w:rsidP="00DB3D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 них:</w:t>
            </w:r>
          </w:p>
          <w:p w:rsidR="000D6CD6" w:rsidRDefault="000D6CD6" w:rsidP="00DB3D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використано</w:t>
            </w:r>
          </w:p>
          <w:p w:rsidR="008716FA" w:rsidRDefault="000D6CD6" w:rsidP="00DB3D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1276,20404;</w:t>
            </w:r>
          </w:p>
          <w:p w:rsidR="000D6CD6" w:rsidRDefault="000D6CD6" w:rsidP="00DB3D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залишок – 35,515)</w:t>
            </w:r>
          </w:p>
        </w:tc>
      </w:tr>
      <w:tr w:rsidR="0007204A" w:rsidTr="000D6CD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04A" w:rsidRDefault="0007204A" w:rsidP="000720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04A" w:rsidRDefault="0007204A" w:rsidP="000720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Всього по Програмі: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04A" w:rsidRDefault="00815E0D" w:rsidP="00072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3 364,539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04A" w:rsidRDefault="0007204A" w:rsidP="00072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- </w:t>
            </w:r>
            <w:r w:rsidR="00815E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1 723,70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04A" w:rsidRDefault="00815E0D" w:rsidP="00072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8716FA" w:rsidRPr="008716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640,84</w:t>
            </w:r>
          </w:p>
          <w:p w:rsidR="00DB3DEA" w:rsidRDefault="00DB3DEA" w:rsidP="00DB3D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 них:</w:t>
            </w:r>
          </w:p>
          <w:p w:rsidR="00DB3DEA" w:rsidRDefault="00DB3DEA" w:rsidP="00DB3D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використано</w:t>
            </w:r>
          </w:p>
          <w:p w:rsidR="00DB3DEA" w:rsidRDefault="00DB3DEA" w:rsidP="00DB3D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95A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605,2</w:t>
            </w:r>
            <w:r w:rsidR="00C95A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DB3DEA" w:rsidRDefault="00DB3DEA" w:rsidP="00DB3DE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залишок – 35,61)</w:t>
            </w:r>
          </w:p>
        </w:tc>
      </w:tr>
    </w:tbl>
    <w:p w:rsidR="0072513D" w:rsidRDefault="0072513D" w:rsidP="0072513D">
      <w:pPr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16FA" w:rsidRDefault="008716FA" w:rsidP="0072513D">
      <w:pPr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7D79" w:rsidRPr="00244FF9" w:rsidRDefault="0072513D" w:rsidP="008716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>Начальник управління</w:t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  <w:t xml:space="preserve"> </w:t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  <w:t xml:space="preserve">          </w:t>
      </w:r>
      <w:r w:rsidR="00593C85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 xml:space="preserve">   Світлана РЕШЕТОВА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7204A"/>
    <w:rsid w:val="000D6CD6"/>
    <w:rsid w:val="00126B69"/>
    <w:rsid w:val="001A3FF0"/>
    <w:rsid w:val="00244FF9"/>
    <w:rsid w:val="003613A9"/>
    <w:rsid w:val="00361CD8"/>
    <w:rsid w:val="00525C68"/>
    <w:rsid w:val="0058338A"/>
    <w:rsid w:val="00593C85"/>
    <w:rsid w:val="005B1C08"/>
    <w:rsid w:val="005F334B"/>
    <w:rsid w:val="00696599"/>
    <w:rsid w:val="006C396C"/>
    <w:rsid w:val="006F6FF9"/>
    <w:rsid w:val="0072513D"/>
    <w:rsid w:val="0074644B"/>
    <w:rsid w:val="007E531D"/>
    <w:rsid w:val="007E7FBA"/>
    <w:rsid w:val="00815E0D"/>
    <w:rsid w:val="00827775"/>
    <w:rsid w:val="008716FA"/>
    <w:rsid w:val="0087626F"/>
    <w:rsid w:val="00881846"/>
    <w:rsid w:val="009B7D79"/>
    <w:rsid w:val="009C0EEF"/>
    <w:rsid w:val="00A218AE"/>
    <w:rsid w:val="00AF653D"/>
    <w:rsid w:val="00B35D4C"/>
    <w:rsid w:val="00B46089"/>
    <w:rsid w:val="00B80167"/>
    <w:rsid w:val="00BF6942"/>
    <w:rsid w:val="00C95AEC"/>
    <w:rsid w:val="00D01E18"/>
    <w:rsid w:val="00D5049E"/>
    <w:rsid w:val="00D92C45"/>
    <w:rsid w:val="00DB3DEA"/>
    <w:rsid w:val="00DD7BFD"/>
    <w:rsid w:val="00E9458D"/>
    <w:rsid w:val="00E94DA7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D3D4C-B768-4E6B-ACE3-047D7FED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7251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F6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1905</Words>
  <Characters>1086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27</cp:revision>
  <dcterms:created xsi:type="dcterms:W3CDTF">2021-03-03T14:03:00Z</dcterms:created>
  <dcterms:modified xsi:type="dcterms:W3CDTF">2024-11-07T09:35:00Z</dcterms:modified>
</cp:coreProperties>
</file>