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415F9F" w14:paraId="13F20153" w14:textId="0A2541BB">
      <w:pPr>
        <w:tabs>
          <w:tab w:val="left" w:pos="5610"/>
          <w:tab w:val="left" w:pos="6358"/>
        </w:tabs>
        <w:spacing w:after="0"/>
        <w:ind w:left="11624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F9F" w:rsidRPr="00193099" w:rsidP="00415F9F" w14:paraId="50F14CC6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 </w:t>
      </w:r>
    </w:p>
    <w:p w:rsidR="00415F9F" w:rsidRPr="00193099" w:rsidP="00415F9F" w14:paraId="541B2AAF" w14:textId="77777777">
      <w:pPr>
        <w:tabs>
          <w:tab w:val="left" w:pos="11766"/>
        </w:tabs>
        <w:spacing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21.12.2023 № 1448-61-08 у редакції рішення Броварської міської ради Броварського району Київської області </w:t>
      </w:r>
    </w:p>
    <w:p w:rsidR="00415F9F" w:rsidRPr="00193099" w:rsidP="00415F9F" w14:paraId="314164DA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___________ 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</w:t>
      </w:r>
    </w:p>
    <w:p w:rsidR="004208DA" w:rsidP="00FA239F" w14:paraId="78288CAD" w14:textId="0DD542F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15F9F" w:rsidRPr="00193099" w:rsidP="00415F9F" w14:paraId="4EB00270" w14:textId="2E13C6C3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415F9F" w:rsidRPr="00193099" w:rsidP="00415F9F" w14:paraId="515A501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</w:t>
      </w:r>
    </w:p>
    <w:p w:rsidR="00415F9F" w:rsidRPr="00193099" w:rsidP="00415F9F" w14:paraId="10BF4E3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165" w:type="dxa"/>
        <w:tblLayout w:type="fixed"/>
        <w:tblLook w:val="04A0"/>
      </w:tblPr>
      <w:tblGrid>
        <w:gridCol w:w="562"/>
        <w:gridCol w:w="1701"/>
        <w:gridCol w:w="5362"/>
        <w:gridCol w:w="851"/>
        <w:gridCol w:w="2693"/>
        <w:gridCol w:w="1728"/>
        <w:gridCol w:w="1134"/>
        <w:gridCol w:w="1134"/>
      </w:tblGrid>
      <w:tr w14:paraId="4EC9EF18" w14:textId="77777777" w:rsidTr="00AF34F8">
        <w:tblPrEx>
          <w:tblW w:w="15165" w:type="dxa"/>
          <w:tblLayout w:type="fixed"/>
          <w:tblLook w:val="04A0"/>
        </w:tblPrEx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1627340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790380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166882A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42695F9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5F8507A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0D83B6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10EF2B1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415F9F" w:rsidRPr="00193099" w:rsidP="00AF34F8" w14:paraId="4254EB0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(</w:t>
            </w: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тис.грн</w:t>
            </w: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.)</w:t>
            </w:r>
          </w:p>
        </w:tc>
      </w:tr>
      <w:tr w14:paraId="42018655" w14:textId="77777777" w:rsidTr="00AF34F8">
        <w:tblPrEx>
          <w:tblW w:w="15165" w:type="dxa"/>
          <w:tblLayout w:type="fixed"/>
          <w:tblLook w:val="04A0"/>
        </w:tblPrEx>
        <w:trPr>
          <w:trHeight w:val="491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F9F" w:rsidRPr="00193099" w:rsidP="00AF34F8" w14:paraId="33E64D5A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F9F" w:rsidRPr="00193099" w:rsidP="00AF34F8" w14:paraId="2532432C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F9F" w:rsidRPr="00193099" w:rsidP="00AF34F8" w14:paraId="1447C1C8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F9F" w:rsidRPr="00193099" w:rsidP="00AF34F8" w14:paraId="1FE1E47C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F9F" w:rsidRPr="00193099" w:rsidP="00AF34F8" w14:paraId="38071FD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F9F" w:rsidRPr="00193099" w:rsidP="00AF34F8" w14:paraId="045C8CAA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6D8D134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582943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2024 рік</w:t>
            </w:r>
          </w:p>
        </w:tc>
      </w:tr>
      <w:tr w14:paraId="72438DF0" w14:textId="77777777" w:rsidTr="00AF34F8">
        <w:tblPrEx>
          <w:tblW w:w="15165" w:type="dxa"/>
          <w:tblLayout w:type="fixed"/>
          <w:tblLook w:val="04A0"/>
        </w:tblPrEx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4F8B44F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2CE0B82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4404970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7F2243C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608FF70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0E047C3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5D1E3E6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6C4D730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</w:tr>
      <w:tr w14:paraId="14604A4D" w14:textId="77777777" w:rsidTr="00AF34F8">
        <w:tblPrEx>
          <w:tblW w:w="15165" w:type="dxa"/>
          <w:tblLayout w:type="fixed"/>
          <w:tblLook w:val="04A0"/>
        </w:tblPrEx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F9F" w:rsidRPr="00193099" w:rsidP="00AF34F8" w14:paraId="24A936B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F9F" w:rsidRPr="00193099" w:rsidP="00AF34F8" w14:paraId="0AA3B33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Матеріальне технічне забезпечення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9F" w:rsidRPr="00193099" w:rsidP="00AF34F8" w14:paraId="451EFE13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1.1 Придбання, реєстрація у сервісному центрі МВС та обладнання спеціальними засобами автомобілів для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Броварського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 xml:space="preserve">районного управління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 xml:space="preserve">поліції Головного управління Національної поліції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в Київській області 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(Далі –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Броварського РУП ГУНП в Київській області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).</w:t>
            </w:r>
          </w:p>
          <w:p w:rsidR="00415F9F" w:rsidRPr="00193099" w:rsidP="00AF34F8" w14:paraId="5106087A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Придбання для </w:t>
            </w:r>
            <w:r w:rsidRPr="00193099">
              <w:rPr>
                <w:rFonts w:ascii="Times New Roman" w:eastAsia="Times New Roman" w:hAnsi="Times New Roman"/>
                <w:bCs/>
              </w:rPr>
              <w:t>Броварського РУП ГУНП в Київській області:</w:t>
            </w:r>
          </w:p>
          <w:p w:rsidR="00415F9F" w:rsidRPr="00193099" w:rsidP="00AF34F8" w14:paraId="6F800789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>канцелярських товарів та паперу;</w:t>
            </w:r>
          </w:p>
          <w:p w:rsidR="00415F9F" w:rsidRPr="00193099" w:rsidP="00AF34F8" w14:paraId="1DADFD18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відео реєстраторів, відеокамер, фотоапаратів, </w:t>
            </w:r>
            <w:r w:rsidRPr="00193099">
              <w:rPr>
                <w:rFonts w:ascii="Times New Roman" w:eastAsia="Times New Roman" w:hAnsi="Times New Roman"/>
              </w:rPr>
              <w:t>алкотестерів</w:t>
            </w:r>
            <w:r w:rsidRPr="00193099">
              <w:rPr>
                <w:rFonts w:ascii="Times New Roman" w:eastAsia="Times New Roman" w:hAnsi="Times New Roman"/>
              </w:rPr>
              <w:t xml:space="preserve">, </w:t>
            </w:r>
            <w:r w:rsidRPr="00193099">
              <w:rPr>
                <w:rFonts w:ascii="Times New Roman" w:eastAsia="Times New Roman" w:hAnsi="Times New Roman"/>
              </w:rPr>
              <w:t>термопринтерів</w:t>
            </w:r>
            <w:r w:rsidRPr="00193099">
              <w:rPr>
                <w:rFonts w:ascii="Times New Roman" w:eastAsia="Times New Roman" w:hAnsi="Times New Roman"/>
              </w:rPr>
              <w:t xml:space="preserve"> для </w:t>
            </w:r>
            <w:r w:rsidRPr="00193099">
              <w:rPr>
                <w:rFonts w:ascii="Times New Roman" w:eastAsia="Times New Roman" w:hAnsi="Times New Roman"/>
              </w:rPr>
              <w:t>алкотестерів</w:t>
            </w:r>
            <w:r w:rsidRPr="00193099">
              <w:rPr>
                <w:rFonts w:ascii="Times New Roman" w:eastAsia="Times New Roman" w:hAnsi="Times New Roman"/>
              </w:rPr>
              <w:t>, комп’ютерної техніки, МФУ, принтерів,</w:t>
            </w:r>
            <w:r w:rsidRPr="00193099">
              <w:rPr>
                <w:rFonts w:ascii="Times New Roman" w:eastAsia="Times New Roman" w:hAnsi="Times New Roman"/>
                <w:spacing w:val="5"/>
                <w:lang w:eastAsia="ru-RU"/>
              </w:rPr>
              <w:t xml:space="preserve"> прожекторів акумуляторних, мобільних </w:t>
            </w:r>
            <w:r w:rsidRPr="00193099">
              <w:rPr>
                <w:rFonts w:ascii="Times New Roman" w:eastAsia="Times New Roman" w:hAnsi="Times New Roman"/>
                <w:spacing w:val="5"/>
                <w:lang w:eastAsia="ru-RU"/>
              </w:rPr>
              <w:t>батарей</w:t>
            </w:r>
            <w:r w:rsidRPr="00193099">
              <w:rPr>
                <w:rFonts w:ascii="Times New Roman" w:eastAsia="Times New Roman" w:hAnsi="Times New Roman"/>
                <w:spacing w:val="5"/>
                <w:lang w:eastAsia="ru-RU"/>
              </w:rPr>
              <w:t xml:space="preserve">, засобів для запису і зберігання інформації </w:t>
            </w:r>
            <w:r w:rsidRPr="00193099">
              <w:rPr>
                <w:rFonts w:ascii="Times New Roman" w:eastAsia="Times New Roman" w:hAnsi="Times New Roman"/>
              </w:rPr>
              <w:t>та розхідних матеріалів;</w:t>
            </w:r>
          </w:p>
          <w:p w:rsidR="00415F9F" w:rsidRPr="00193099" w:rsidP="00AF34F8" w14:paraId="36D351F8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193099">
              <w:rPr>
                <w:rFonts w:ascii="Times New Roman" w:eastAsia="Times New Roman" w:hAnsi="Times New Roman"/>
                <w:bCs/>
                <w:color w:val="00000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415F9F" w:rsidRPr="00193099" w:rsidP="00AF34F8" w14:paraId="63FC5F2C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193099">
              <w:rPr>
                <w:rFonts w:ascii="Times New Roman" w:eastAsia="Times New Roman" w:hAnsi="Times New Roman"/>
                <w:bCs/>
                <w:color w:val="000000"/>
              </w:rPr>
              <w:t>будівельних матеріалів та послуг з ремонту службових приміщень;</w:t>
            </w:r>
          </w:p>
          <w:p w:rsidR="00415F9F" w:rsidP="00AF34F8" w14:paraId="63DC1125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5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lang w:eastAsia="ru-RU"/>
              </w:rPr>
              <w:t>;</w:t>
            </w:r>
          </w:p>
          <w:p w:rsidR="00415F9F" w:rsidRPr="00193099" w:rsidP="00AF34F8" w14:paraId="0C8AA371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lang w:eastAsia="ru-RU"/>
              </w:rPr>
              <w:t>встановлення та підключення генератора.</w:t>
            </w:r>
          </w:p>
          <w:p w:rsidR="00415F9F" w:rsidRPr="000630DB" w:rsidP="00AF34F8" w14:paraId="3DACE837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Придбання для полку поліції особливого призначення «Корпус </w:t>
            </w:r>
            <w:r>
              <w:rPr>
                <w:rFonts w:ascii="Times New Roman" w:eastAsia="Times New Roman" w:hAnsi="Times New Roman"/>
                <w:bCs/>
                <w:color w:val="000000"/>
              </w:rPr>
              <w:t>оперативно</w:t>
            </w:r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-раптової дії» (стрілецький) ГУ НП в Київській області наземних станцій для керування </w:t>
            </w:r>
            <w:r>
              <w:rPr>
                <w:rFonts w:ascii="Times New Roman" w:eastAsia="Times New Roman" w:hAnsi="Times New Roman"/>
                <w:bCs/>
                <w:color w:val="000000"/>
                <w:lang w:val="en-US"/>
              </w:rPr>
              <w:t>FPV</w:t>
            </w:r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 та засобами радіоелектронної розвідки.</w:t>
            </w:r>
          </w:p>
          <w:p w:rsidR="00415F9F" w:rsidRPr="00193099" w:rsidP="00AF34F8" w14:paraId="2D55485E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pacing w:val="5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Cs/>
                <w:color w:val="000000"/>
              </w:rPr>
              <w:t>Розробка проектної документації для впровадження системи «</w:t>
            </w:r>
            <w:r w:rsidRPr="00193099">
              <w:rPr>
                <w:rFonts w:ascii="Times New Roman" w:eastAsia="Times New Roman" w:hAnsi="Times New Roman"/>
                <w:bCs/>
                <w:color w:val="000000"/>
                <w:lang w:val="en-US"/>
              </w:rPr>
              <w:t>Custody</w:t>
            </w:r>
            <w:r w:rsidRPr="00193099">
              <w:rPr>
                <w:rFonts w:ascii="Times New Roman" w:eastAsia="Times New Roman" w:hAnsi="Times New Roman"/>
                <w:bCs/>
                <w:color w:val="000000"/>
                <w:lang w:val="ru-RU"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bCs/>
                <w:color w:val="000000"/>
                <w:lang w:val="en-US"/>
              </w:rPr>
              <w:t>Records</w:t>
            </w:r>
            <w:r w:rsidRPr="00193099">
              <w:rPr>
                <w:rFonts w:ascii="Times New Roman" w:eastAsia="Times New Roman" w:hAnsi="Times New Roman"/>
                <w:bCs/>
                <w:color w:val="00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3BC6157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2024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9F" w:rsidRPr="00193099" w:rsidP="00AF34F8" w14:paraId="39315AF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</w:t>
            </w: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Броварського району Київської області, </w:t>
            </w:r>
          </w:p>
          <w:p w:rsidR="00415F9F" w:rsidRPr="00193099" w:rsidP="00AF34F8" w14:paraId="357C1B3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752DB4A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415F9F" w:rsidRPr="00193099" w:rsidP="00AF34F8" w14:paraId="757814B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1ABF13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Броварське РУП ГУНП в Київській області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415F9F" w:rsidRPr="00193099" w:rsidP="00AF34F8" w14:paraId="2F5B4A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5C4B8A8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9F" w:rsidRPr="00193099" w:rsidP="00AF34F8" w14:paraId="590E87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415F9F" w:rsidRPr="00193099" w:rsidP="00AF34F8" w14:paraId="1D7142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1D1590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5F5BF830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664D443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9F" w:rsidRPr="00193099" w:rsidP="00AF34F8" w14:paraId="3D3FF39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596FAA8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2BED3D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4751D7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29B2C0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49926E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9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9F" w:rsidRPr="00193099" w:rsidP="00AF34F8" w14:paraId="119831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16ABD32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58CF278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1E2C22A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1E3A853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46153D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9 </w:t>
            </w:r>
            <w:r w:rsidRPr="00193099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  <w:p w:rsidR="00415F9F" w:rsidRPr="00193099" w:rsidP="00AF34F8" w14:paraId="37F6DBF0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14:paraId="674D7256" w14:textId="77777777" w:rsidTr="00AF34F8">
        <w:tblPrEx>
          <w:tblW w:w="15165" w:type="dxa"/>
          <w:tblLayout w:type="fixed"/>
          <w:tblLook w:val="04A0"/>
        </w:tblPrEx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F9F" w:rsidRPr="00193099" w:rsidP="00AF34F8" w14:paraId="4D0F23B8" w14:textId="7777777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F9F" w:rsidRPr="00193099" w:rsidP="00AF34F8" w14:paraId="58DA291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4466B8EF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1.2 Придбання для 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Департаменту стратегічних розслідувань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України:</w:t>
            </w:r>
          </w:p>
          <w:p w:rsidR="00415F9F" w:rsidRPr="00193099" w:rsidP="00AF34F8" w14:paraId="33D18C68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bCs/>
                <w:color w:val="000000"/>
              </w:rPr>
              <w:t>будівельних матеріалів та послуг з ремонту службових приміщень:</w:t>
            </w:r>
          </w:p>
          <w:p w:rsidR="00415F9F" w:rsidRPr="00193099" w:rsidP="00AF34F8" w14:paraId="0904349F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193099">
              <w:rPr>
                <w:rFonts w:ascii="Times New Roman" w:eastAsia="Times New Roman" w:hAnsi="Times New Roman"/>
                <w:bCs/>
                <w:color w:val="000000"/>
              </w:rPr>
              <w:t>покращення матеріально-технічної бази.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01636C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2024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9F" w:rsidRPr="00193099" w:rsidP="00AF34F8" w14:paraId="5E3853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415F9F" w:rsidRPr="00193099" w:rsidP="00AF34F8" w14:paraId="31DFBF7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6FC0C9B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415F9F" w:rsidRPr="00193099" w:rsidP="00AF34F8" w14:paraId="52064B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567D74A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Департамент стратегічних розслідувань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</w:p>
          <w:p w:rsidR="00415F9F" w:rsidRPr="00193099" w:rsidP="00AF34F8" w14:paraId="25F002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>Центр обслуговування підрозділів Національної поліції України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9F" w:rsidRPr="00193099" w:rsidP="00AF34F8" w14:paraId="038C9E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415F9F" w:rsidRPr="00193099" w:rsidP="00AF34F8" w14:paraId="44BA700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3F6956C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4733B32A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256D310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9F" w:rsidRPr="00193099" w:rsidP="00AF34F8" w14:paraId="68FF443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23E8EE4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3A0A4D7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384AE47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2C2B63F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17A730E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1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9F" w:rsidRPr="00193099" w:rsidP="00AF34F8" w14:paraId="040B176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388CD6C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0E196C4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005B0E8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4047F4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238B28C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  <w:r w:rsidRPr="00193099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  <w:p w:rsidR="00415F9F" w:rsidRPr="00193099" w:rsidP="00AF34F8" w14:paraId="2CA8EB0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14:paraId="081F499C" w14:textId="77777777" w:rsidTr="00AF34F8">
        <w:tblPrEx>
          <w:tblW w:w="15165" w:type="dxa"/>
          <w:tblLayout w:type="fixed"/>
          <w:tblLook w:val="04A0"/>
        </w:tblPrEx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F9F" w:rsidRPr="00193099" w:rsidP="00AF34F8" w14:paraId="212844AE" w14:textId="7777777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F9F" w:rsidRPr="00193099" w:rsidP="00AF34F8" w14:paraId="20DF8F38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3B86202D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>1.3 Придбання для Територіального Сервісного Центру МВС № 3243 РСЦ ГСЦ МВС в Київській області:</w:t>
            </w:r>
          </w:p>
          <w:p w:rsidR="00415F9F" w:rsidRPr="00193099" w:rsidP="00AF34F8" w14:paraId="238D271B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>принтерів, некерованих комутаторів, офісних крісел.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7921F8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2024</w:t>
            </w:r>
          </w:p>
          <w:p w:rsidR="00415F9F" w:rsidRPr="00193099" w:rsidP="00AF34F8" w14:paraId="274ACB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9F" w:rsidRPr="00193099" w:rsidP="00AF34F8" w14:paraId="7B6D666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415F9F" w:rsidRPr="00193099" w:rsidP="00AF34F8" w14:paraId="2EFD8DA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502F0CA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415F9F" w:rsidRPr="00193099" w:rsidP="00AF34F8" w14:paraId="3805B1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4D876E3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</w:p>
          <w:p w:rsidR="00415F9F" w:rsidRPr="00193099" w:rsidP="00AF34F8" w14:paraId="5F9D33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9F" w:rsidRPr="00193099" w:rsidP="00AF34F8" w14:paraId="2CD1E7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415F9F" w:rsidRPr="00193099" w:rsidP="00AF34F8" w14:paraId="0BB94E0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5EF3FBB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510DC2F9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17FDBC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9F" w:rsidRPr="00193099" w:rsidP="00AF34F8" w14:paraId="7C381F6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1018AD2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1DB652D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769578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5F2FF6F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4E2155F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9F" w:rsidRPr="00193099" w:rsidP="00AF34F8" w14:paraId="6FECAD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65DABB8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1358884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466FDC2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4C5DF3B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4B5BF07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500,0</w:t>
            </w:r>
          </w:p>
          <w:p w:rsidR="00415F9F" w:rsidRPr="00193099" w:rsidP="00AF34F8" w14:paraId="2124495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14:paraId="0397A9AC" w14:textId="77777777" w:rsidTr="00AF34F8">
        <w:tblPrEx>
          <w:tblW w:w="15165" w:type="dxa"/>
          <w:tblLayout w:type="fixed"/>
          <w:tblLook w:val="04A0"/>
        </w:tblPrEx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F9F" w:rsidRPr="00193099" w:rsidP="00AF34F8" w14:paraId="33578A76" w14:textId="7777777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F9F" w:rsidRPr="00193099" w:rsidP="00AF34F8" w14:paraId="4067B1D3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651DC723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>1.4 Придбання для Київського Науково-Дослідного Експертно-Криміналістичного Центру МВС України:</w:t>
            </w:r>
          </w:p>
          <w:p w:rsidR="00415F9F" w:rsidRPr="00193099" w:rsidP="00AF34F8" w14:paraId="426D819A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>спеціалізованого автомобіля</w:t>
            </w:r>
            <w:r>
              <w:rPr>
                <w:rFonts w:ascii="Times New Roman" w:eastAsia="Times New Roman" w:hAnsi="Times New Roman"/>
              </w:rPr>
              <w:t xml:space="preserve"> та придбання матеріалів</w:t>
            </w:r>
            <w:r w:rsidRPr="00193099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7E11BC6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2024</w:t>
            </w:r>
          </w:p>
          <w:p w:rsidR="00415F9F" w:rsidRPr="00193099" w:rsidP="00AF34F8" w14:paraId="09756B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9F" w:rsidRPr="00193099" w:rsidP="00AF34F8" w14:paraId="78AABED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415F9F" w:rsidRPr="00193099" w:rsidP="00AF34F8" w14:paraId="4967D25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2EFD08E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415F9F" w:rsidRPr="00193099" w:rsidP="00AF34F8" w14:paraId="3C4A7F3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10FE8AB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Київський науково- дослідний експертно-криміналістичний  центр МВС України</w:t>
            </w:r>
          </w:p>
          <w:p w:rsidR="00415F9F" w:rsidRPr="00193099" w:rsidP="00AF34F8" w14:paraId="101D4BE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9F" w:rsidRPr="00193099" w:rsidP="00AF34F8" w14:paraId="4EF4BAB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415F9F" w:rsidRPr="00193099" w:rsidP="00AF34F8" w14:paraId="1DAB353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4C24CD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3AD97349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43287BC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9F" w:rsidRPr="00193099" w:rsidP="00AF34F8" w14:paraId="03216D5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346C799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4081B8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4B7CCB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0D994A6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4CC8CA2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9F" w:rsidRPr="00193099" w:rsidP="00AF34F8" w14:paraId="4E01225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1C8F8FC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4A8C21F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7CFF8B3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728CCDA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1EBAE95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2 000,0</w:t>
            </w:r>
          </w:p>
        </w:tc>
      </w:tr>
      <w:tr w14:paraId="5898DD5E" w14:textId="77777777" w:rsidTr="00AF34F8">
        <w:tblPrEx>
          <w:tblW w:w="15165" w:type="dxa"/>
          <w:tblLayout w:type="fixed"/>
          <w:tblLook w:val="04A0"/>
        </w:tblPrEx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F9F" w:rsidRPr="00193099" w:rsidP="00AF34F8" w14:paraId="6C54DBE3" w14:textId="7777777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F9F" w:rsidRPr="00193099" w:rsidP="00AF34F8" w14:paraId="0E847A58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9F" w:rsidRPr="00193099" w:rsidP="00AF34F8" w14:paraId="0B564495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>1.5 Придбання для Головного Управління Національної Поліції в Київській області:</w:t>
            </w:r>
          </w:p>
          <w:p w:rsidR="00415F9F" w:rsidRPr="00193099" w:rsidP="00AF34F8" w14:paraId="0791CDF7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193099">
              <w:rPr>
                <w:rFonts w:ascii="Times New Roman" w:eastAsia="Times New Roman" w:hAnsi="Times New Roman"/>
                <w:bCs/>
                <w:color w:val="000000"/>
              </w:rPr>
              <w:t>будівельних матеріалів та послуг з ремонту службових приміщень особового складу полку поліції особливого призначення.</w:t>
            </w:r>
          </w:p>
          <w:p w:rsidR="00415F9F" w:rsidRPr="00193099" w:rsidP="00AF34F8" w14:paraId="7F973B4B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67CA9FC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2024</w:t>
            </w:r>
          </w:p>
          <w:p w:rsidR="00415F9F" w:rsidRPr="00193099" w:rsidP="00AF34F8" w14:paraId="6360BF7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9F" w:rsidRPr="00193099" w:rsidP="00AF34F8" w14:paraId="119DB2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415F9F" w:rsidRPr="00193099" w:rsidP="00AF34F8" w14:paraId="69D1535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1E77D0A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415F9F" w:rsidRPr="00193099" w:rsidP="00AF34F8" w14:paraId="758B930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0693FB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Головне Управління Національної Поліції в Київській області</w:t>
            </w:r>
          </w:p>
          <w:p w:rsidR="00415F9F" w:rsidRPr="00193099" w:rsidP="00AF34F8" w14:paraId="7618284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9F" w:rsidRPr="00193099" w:rsidP="00AF34F8" w14:paraId="17CEA6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415F9F" w:rsidRPr="00193099" w:rsidP="00AF34F8" w14:paraId="6DD6740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572D661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03B15F0A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4697B35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9F" w:rsidRPr="00193099" w:rsidP="00AF34F8" w14:paraId="44C7C6A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3F1BE6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2C7612A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48B61E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0DCC71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7726CB4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9F" w:rsidRPr="00193099" w:rsidP="00AF34F8" w14:paraId="2650C38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036AB5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2FC532A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3B341C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5948C8D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15F9F" w:rsidRPr="00193099" w:rsidP="00AF34F8" w14:paraId="584E8D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2 000,0</w:t>
            </w:r>
          </w:p>
        </w:tc>
      </w:tr>
      <w:tr w14:paraId="22208512" w14:textId="77777777" w:rsidTr="00AF34F8">
        <w:tblPrEx>
          <w:tblW w:w="15165" w:type="dxa"/>
          <w:tblLayout w:type="fixed"/>
          <w:tblLook w:val="04A0"/>
        </w:tblPrEx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F9F" w:rsidRPr="00193099" w:rsidP="00AF34F8" w14:paraId="7B71511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F9F" w:rsidRPr="00193099" w:rsidP="00AF34F8" w14:paraId="4541A9F0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032145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  <w:r w:rsidRPr="00193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9F" w:rsidRPr="00193099" w:rsidP="00AF34F8" w14:paraId="2E6CE1D5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  <w:r w:rsidRPr="00193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</w:tbl>
    <w:p w:rsidR="00415F9F" w:rsidRPr="00193099" w:rsidP="00415F9F" w14:paraId="549DC21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F9F" w:rsidRPr="00193099" w:rsidP="00415F9F" w14:paraId="432C52F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F9F" w:rsidRPr="00193099" w:rsidP="00415F9F" w14:paraId="16786AD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F9F" w:rsidRPr="00193099" w:rsidP="00415F9F" w14:paraId="24A74CB1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 w:rsidR="00415F9F" w:rsidRPr="00EA126F" w:rsidP="00415F9F" w14:paraId="4135D79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F1699F" w:rsidRPr="00EA126F" w:rsidP="00B933FF" w14:paraId="18507996" w14:textId="499C01D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630DB"/>
    <w:rsid w:val="000D3B98"/>
    <w:rsid w:val="000D5820"/>
    <w:rsid w:val="000E7AC9"/>
    <w:rsid w:val="00193099"/>
    <w:rsid w:val="001F73E2"/>
    <w:rsid w:val="0022588C"/>
    <w:rsid w:val="00232964"/>
    <w:rsid w:val="002D569F"/>
    <w:rsid w:val="002F5EB3"/>
    <w:rsid w:val="00354359"/>
    <w:rsid w:val="003735BC"/>
    <w:rsid w:val="003B2A39"/>
    <w:rsid w:val="00415F9F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AF34F8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415F9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CF007F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3033</Words>
  <Characters>1730</Characters>
  <Application>Microsoft Office Word</Application>
  <DocSecurity>8</DocSecurity>
  <Lines>14</Lines>
  <Paragraphs>9</Paragraphs>
  <ScaleCrop>false</ScaleCrop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12</cp:revision>
  <dcterms:created xsi:type="dcterms:W3CDTF">2023-03-27T06:23:00Z</dcterms:created>
  <dcterms:modified xsi:type="dcterms:W3CDTF">2024-11-05T06:49:00Z</dcterms:modified>
</cp:coreProperties>
</file>