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74B" w:rsidRDefault="0090074B" w:rsidP="0090074B">
      <w:pPr>
        <w:tabs>
          <w:tab w:val="left" w:pos="3402"/>
          <w:tab w:val="left" w:pos="4680"/>
          <w:tab w:val="left" w:pos="6120"/>
          <w:tab w:val="left" w:pos="864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Пояснювальна записка до проекту рішення</w:t>
      </w:r>
    </w:p>
    <w:p w:rsidR="0090074B" w:rsidRPr="0090074B" w:rsidRDefault="0090074B" w:rsidP="0090074B">
      <w:pPr>
        <w:tabs>
          <w:tab w:val="left" w:pos="3402"/>
          <w:tab w:val="left" w:pos="4680"/>
          <w:tab w:val="left" w:pos="6120"/>
          <w:tab w:val="left" w:pos="864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Про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внесення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змін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рішення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Броварської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міської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ради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Броварського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району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Київської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області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від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25.04.2024 № 1580-68-08 «Про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надання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дозволу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на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проведення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відкритих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торгів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на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закупівлю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послуг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фінансового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лізингу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КП «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Бровари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–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Благоустрій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»»</w:t>
      </w:r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Пояснювальна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записка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підготовлена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відповідно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до ст. 20 Регламенту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Броварської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міської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ради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Броварського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району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Київської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області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VIII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скликання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 </w:t>
      </w:r>
    </w:p>
    <w:p w:rsidR="0090074B" w:rsidRPr="0090074B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1.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Обґрунтування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необхідності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прийняття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рішення</w:t>
      </w:r>
      <w:proofErr w:type="spellEnd"/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Для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забезпечення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виконання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рішення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Броварської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міської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ради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Київської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області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від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25.04.2024 № 1580-68-08 «Про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надання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дозволу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проведення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відкритих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торгів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закупівлю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послуг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фінансового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лізингу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КП «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Бровари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–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Благоустрій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» є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необхідність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проведення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відкритих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торгів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на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закупівлю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банківських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послуг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–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послуг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фінансового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лізингу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придбання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комунальної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дорожньої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машини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ТДС КДМ-804 (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відвал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снігу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щітка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комунальна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 – (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або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еквівалент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не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гірше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ніж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зазначена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модель) – 2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одиниці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;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комунальної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дорожньої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машини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ТДС КДМ-504 (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відвал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снігу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щітка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комунальна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 – (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або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еквівалент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не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гірше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ніж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зазначена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модель) – 2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одиниці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Всього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– 4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одиниці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0074B" w:rsidRPr="0090074B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2. Мета і шляхи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її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досягнення</w:t>
      </w:r>
      <w:proofErr w:type="spellEnd"/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Метою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прийняття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рішення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є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оновлення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необхідної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техніки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забезпечення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безперебійного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виконання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поточних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та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аварійних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робіт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0074B" w:rsidRPr="0090074B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3.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Правові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аспекти</w:t>
      </w:r>
      <w:proofErr w:type="spellEnd"/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стаття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25 Закону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України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«Про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місцеве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самоврядування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Україні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», Закон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України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«Про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публічні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закупівлі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».</w:t>
      </w:r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0074B" w:rsidRPr="0090074B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4.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Фінансово-економічне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обґрунтування</w:t>
      </w:r>
      <w:proofErr w:type="spellEnd"/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Прийняття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даного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рішення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не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потребує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виділення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коштів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 </w:t>
      </w:r>
    </w:p>
    <w:p w:rsidR="0090074B" w:rsidRPr="0090074B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5. Прогноз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результатів</w:t>
      </w:r>
      <w:proofErr w:type="spellEnd"/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Очікується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оновлення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техніки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для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своєчасного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виконання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функцій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КП «</w:t>
      </w:r>
      <w:proofErr w:type="spellStart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Бровари-Благоустрій</w:t>
      </w:r>
      <w:proofErr w:type="spellEnd"/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».</w:t>
      </w:r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0074B" w:rsidRPr="0090074B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6.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Суб’єкт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подання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проєкту</w:t>
      </w:r>
      <w:proofErr w:type="spellEnd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9007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рішення</w:t>
      </w:r>
      <w:proofErr w:type="spellEnd"/>
    </w:p>
    <w:p w:rsidR="0090074B" w:rsidRDefault="0090074B" w:rsidP="0090074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Начальник управління будівництва, житлово-комунального господарства, інфраструктури та транспорту Броварської міської ради Броварського району </w:t>
      </w:r>
    </w:p>
    <w:p w:rsidR="0090074B" w:rsidRPr="00244FF9" w:rsidRDefault="0090074B" w:rsidP="0090074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Київської області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Світлана РЕШЕТОВА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461-10</w:t>
      </w:r>
    </w:p>
    <w:p w:rsidR="0090074B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0074B" w:rsidRPr="009C008D" w:rsidRDefault="0090074B" w:rsidP="009007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C008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 </w:t>
      </w:r>
    </w:p>
    <w:p w:rsidR="0090074B" w:rsidRPr="0090074B" w:rsidRDefault="0090074B" w:rsidP="009007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074B">
        <w:rPr>
          <w:rStyle w:val="a4"/>
          <w:sz w:val="28"/>
          <w:szCs w:val="28"/>
        </w:rPr>
        <w:t>7. Порівняльна таблиця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968"/>
      </w:tblGrid>
      <w:tr w:rsidR="0090074B" w:rsidRPr="004E7ED3" w:rsidTr="00300C8A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074B" w:rsidRPr="004E7ED3" w:rsidRDefault="0090074B" w:rsidP="00300C8A">
            <w:pPr>
              <w:pStyle w:val="a3"/>
              <w:spacing w:before="0" w:beforeAutospacing="0" w:after="0" w:afterAutospacing="0"/>
              <w:jc w:val="center"/>
              <w:rPr>
                <w:color w:val="303030"/>
                <w:sz w:val="18"/>
                <w:szCs w:val="18"/>
              </w:rPr>
            </w:pPr>
            <w:r w:rsidRPr="004E7ED3">
              <w:rPr>
                <w:rStyle w:val="a4"/>
                <w:color w:val="303030"/>
              </w:rPr>
              <w:t>Попередня редакція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074B" w:rsidRPr="004E7ED3" w:rsidRDefault="0090074B" w:rsidP="00300C8A">
            <w:pPr>
              <w:pStyle w:val="a3"/>
              <w:spacing w:before="0" w:beforeAutospacing="0" w:after="0" w:afterAutospacing="0"/>
              <w:jc w:val="center"/>
              <w:rPr>
                <w:color w:val="303030"/>
                <w:sz w:val="18"/>
                <w:szCs w:val="18"/>
              </w:rPr>
            </w:pPr>
            <w:r w:rsidRPr="004E7ED3">
              <w:rPr>
                <w:rStyle w:val="a4"/>
                <w:color w:val="303030"/>
              </w:rPr>
              <w:t>Нова редакція</w:t>
            </w:r>
          </w:p>
        </w:tc>
      </w:tr>
      <w:tr w:rsidR="0090074B" w:rsidRPr="0090074B" w:rsidTr="00300C8A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074B" w:rsidRPr="00C63A83" w:rsidRDefault="0090074B" w:rsidP="00300C8A">
            <w:pPr>
              <w:pStyle w:val="a5"/>
              <w:ind w:left="130" w:right="141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C63A83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Пункт 1 рішення.</w:t>
            </w:r>
          </w:p>
          <w:p w:rsidR="0090074B" w:rsidRPr="0020096E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5"/>
              <w:jc w:val="both"/>
              <w:rPr>
                <w:lang w:val="ru-RU" w:eastAsia="ar-SA"/>
              </w:rPr>
            </w:pPr>
            <w:r w:rsidRPr="00C63A83">
              <w:rPr>
                <w:lang w:eastAsia="ar-SA"/>
              </w:rPr>
              <w:t xml:space="preserve">1. </w:t>
            </w:r>
            <w:r w:rsidRPr="0020096E">
              <w:rPr>
                <w:lang w:eastAsia="ar-SA"/>
              </w:rPr>
              <w:t xml:space="preserve">Надати дозвіл КОМУНАЛЬНОМУ ПІДПРИЄМСТВУ БРОВАРСЬКОЇ МІСЬКОЇ РАДИ БРОВАРСЬКОГО РАЙОНУ КИЇВСЬКОЇ ОБЛАСТІ </w:t>
            </w:r>
            <w:r w:rsidRPr="0020096E">
              <w:rPr>
                <w:lang w:eastAsia="ar-SA"/>
              </w:rPr>
              <w:lastRenderedPageBreak/>
              <w:t xml:space="preserve">«БРОВАРИ – БЛАГОУСТРІЙ» (ЄДРПОУ 38337116) на проведення відкритих торгів на закупівлю Банківських послуг- послуг фінансового лізингу для придбання комунальної дорожньої машини ТДС КДМ-804 (відвал для снігу, щітка комунальна) – (або еквівалент не гірше, ніж зазначена модель) – 2 одиниці; комунальної дорожньої машини ТДС КДМ-504 (відвал для снігу, щітка комунальна) (або еквівалент не гірше, ніж зазначена модель) – 2 одиниці. </w:t>
            </w:r>
            <w:proofErr w:type="spellStart"/>
            <w:r w:rsidRPr="0020096E">
              <w:rPr>
                <w:lang w:val="ru-RU" w:eastAsia="ar-SA"/>
              </w:rPr>
              <w:t>Всього</w:t>
            </w:r>
            <w:proofErr w:type="spellEnd"/>
            <w:r w:rsidRPr="0020096E">
              <w:rPr>
                <w:lang w:val="ru-RU" w:eastAsia="ar-SA"/>
              </w:rPr>
              <w:t xml:space="preserve"> – 4 </w:t>
            </w:r>
            <w:proofErr w:type="spellStart"/>
            <w:r w:rsidRPr="0020096E">
              <w:rPr>
                <w:lang w:val="ru-RU" w:eastAsia="ar-SA"/>
              </w:rPr>
              <w:t>одиниці</w:t>
            </w:r>
            <w:proofErr w:type="spellEnd"/>
            <w:r w:rsidRPr="0020096E">
              <w:rPr>
                <w:lang w:val="ru-RU" w:eastAsia="ar-SA"/>
              </w:rPr>
              <w:t>, (</w:t>
            </w:r>
            <w:proofErr w:type="spellStart"/>
            <w:r w:rsidRPr="0020096E">
              <w:rPr>
                <w:lang w:val="ru-RU" w:eastAsia="ar-SA"/>
              </w:rPr>
              <w:t>надалі</w:t>
            </w:r>
            <w:proofErr w:type="spellEnd"/>
            <w:r w:rsidRPr="0020096E">
              <w:rPr>
                <w:lang w:val="ru-RU" w:eastAsia="ar-SA"/>
              </w:rPr>
              <w:t xml:space="preserve"> – </w:t>
            </w:r>
            <w:proofErr w:type="spellStart"/>
            <w:r w:rsidRPr="0020096E">
              <w:rPr>
                <w:lang w:val="ru-RU" w:eastAsia="ar-SA"/>
              </w:rPr>
              <w:t>Техніка</w:t>
            </w:r>
            <w:proofErr w:type="spellEnd"/>
            <w:r w:rsidRPr="0020096E">
              <w:rPr>
                <w:lang w:val="ru-RU" w:eastAsia="ar-SA"/>
              </w:rPr>
              <w:t xml:space="preserve">) з правом </w:t>
            </w:r>
            <w:proofErr w:type="spellStart"/>
            <w:r w:rsidRPr="0020096E">
              <w:rPr>
                <w:lang w:val="ru-RU" w:eastAsia="ar-SA"/>
              </w:rPr>
              <w:t>викупу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Техніки</w:t>
            </w:r>
            <w:proofErr w:type="spellEnd"/>
            <w:r w:rsidRPr="0020096E">
              <w:rPr>
                <w:lang w:val="ru-RU" w:eastAsia="ar-SA"/>
              </w:rPr>
              <w:t xml:space="preserve">, у тому </w:t>
            </w:r>
            <w:proofErr w:type="spellStart"/>
            <w:r w:rsidRPr="0020096E">
              <w:rPr>
                <w:lang w:val="ru-RU" w:eastAsia="ar-SA"/>
              </w:rPr>
              <w:t>числі</w:t>
            </w:r>
            <w:proofErr w:type="spellEnd"/>
            <w:r w:rsidRPr="0020096E">
              <w:rPr>
                <w:lang w:val="ru-RU" w:eastAsia="ar-SA"/>
              </w:rPr>
              <w:t xml:space="preserve"> з </w:t>
            </w:r>
            <w:proofErr w:type="spellStart"/>
            <w:r w:rsidRPr="0020096E">
              <w:rPr>
                <w:lang w:val="ru-RU" w:eastAsia="ar-SA"/>
              </w:rPr>
              <w:t>наступними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істотними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умовами</w:t>
            </w:r>
            <w:proofErr w:type="spellEnd"/>
            <w:r w:rsidRPr="0020096E">
              <w:rPr>
                <w:lang w:val="ru-RU" w:eastAsia="ar-SA"/>
              </w:rPr>
              <w:t>:</w:t>
            </w:r>
          </w:p>
          <w:p w:rsidR="0090074B" w:rsidRPr="0020096E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5"/>
              <w:jc w:val="both"/>
              <w:rPr>
                <w:lang w:val="ru-RU" w:eastAsia="ar-SA"/>
              </w:rPr>
            </w:pPr>
            <w:r w:rsidRPr="0020096E">
              <w:rPr>
                <w:lang w:val="ru-RU" w:eastAsia="ar-SA"/>
              </w:rPr>
              <w:t xml:space="preserve">- </w:t>
            </w:r>
            <w:proofErr w:type="spellStart"/>
            <w:r w:rsidRPr="0020096E">
              <w:rPr>
                <w:lang w:val="ru-RU" w:eastAsia="ar-SA"/>
              </w:rPr>
              <w:t>загальна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вартість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Техніки</w:t>
            </w:r>
            <w:proofErr w:type="spellEnd"/>
            <w:r w:rsidRPr="0020096E">
              <w:rPr>
                <w:lang w:val="ru-RU" w:eastAsia="ar-SA"/>
              </w:rPr>
              <w:t xml:space="preserve"> не </w:t>
            </w:r>
            <w:proofErr w:type="spellStart"/>
            <w:r w:rsidRPr="0020096E">
              <w:rPr>
                <w:lang w:val="ru-RU" w:eastAsia="ar-SA"/>
              </w:rPr>
              <w:t>більше</w:t>
            </w:r>
            <w:proofErr w:type="spellEnd"/>
            <w:r w:rsidRPr="0020096E">
              <w:rPr>
                <w:lang w:val="ru-RU" w:eastAsia="ar-SA"/>
              </w:rPr>
              <w:t xml:space="preserve"> 5 054 800,00 грн. (</w:t>
            </w:r>
            <w:proofErr w:type="spellStart"/>
            <w:r w:rsidRPr="0020096E">
              <w:rPr>
                <w:lang w:val="ru-RU" w:eastAsia="ar-SA"/>
              </w:rPr>
              <w:t>п’ять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мільйонів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п’ятдесят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чотири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тисячі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вісімсот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гривень</w:t>
            </w:r>
            <w:proofErr w:type="spellEnd"/>
            <w:r w:rsidRPr="0020096E">
              <w:rPr>
                <w:lang w:val="ru-RU" w:eastAsia="ar-SA"/>
              </w:rPr>
              <w:t xml:space="preserve"> 00 </w:t>
            </w:r>
            <w:proofErr w:type="spellStart"/>
            <w:r w:rsidRPr="0020096E">
              <w:rPr>
                <w:lang w:val="ru-RU" w:eastAsia="ar-SA"/>
              </w:rPr>
              <w:t>копійок</w:t>
            </w:r>
            <w:proofErr w:type="spellEnd"/>
            <w:r w:rsidRPr="0020096E">
              <w:rPr>
                <w:lang w:val="ru-RU" w:eastAsia="ar-SA"/>
              </w:rPr>
              <w:t>);</w:t>
            </w:r>
          </w:p>
          <w:p w:rsidR="0090074B" w:rsidRPr="0020096E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5"/>
              <w:jc w:val="both"/>
              <w:rPr>
                <w:lang w:val="ru-RU" w:eastAsia="ar-SA"/>
              </w:rPr>
            </w:pPr>
            <w:r w:rsidRPr="0020096E">
              <w:rPr>
                <w:lang w:val="ru-RU" w:eastAsia="ar-SA"/>
              </w:rPr>
              <w:t xml:space="preserve">- строк </w:t>
            </w:r>
            <w:proofErr w:type="spellStart"/>
            <w:r w:rsidRPr="0020096E">
              <w:rPr>
                <w:lang w:val="ru-RU" w:eastAsia="ar-SA"/>
              </w:rPr>
              <w:t>лізингу</w:t>
            </w:r>
            <w:proofErr w:type="spellEnd"/>
            <w:r w:rsidRPr="0020096E">
              <w:rPr>
                <w:lang w:val="ru-RU" w:eastAsia="ar-SA"/>
              </w:rPr>
              <w:t xml:space="preserve">: 60 </w:t>
            </w:r>
            <w:proofErr w:type="spellStart"/>
            <w:r w:rsidRPr="0020096E">
              <w:rPr>
                <w:lang w:val="ru-RU" w:eastAsia="ar-SA"/>
              </w:rPr>
              <w:t>місяців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від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дати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отримання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Техніки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згідно</w:t>
            </w:r>
            <w:proofErr w:type="spellEnd"/>
            <w:r w:rsidRPr="0020096E">
              <w:rPr>
                <w:lang w:val="ru-RU" w:eastAsia="ar-SA"/>
              </w:rPr>
              <w:t xml:space="preserve"> з актом </w:t>
            </w:r>
            <w:proofErr w:type="spellStart"/>
            <w:r w:rsidRPr="0020096E">
              <w:rPr>
                <w:lang w:val="ru-RU" w:eastAsia="ar-SA"/>
              </w:rPr>
              <w:t>приймання-передачі</w:t>
            </w:r>
            <w:proofErr w:type="spellEnd"/>
            <w:r w:rsidRPr="0020096E">
              <w:rPr>
                <w:lang w:val="ru-RU" w:eastAsia="ar-SA"/>
              </w:rPr>
              <w:t xml:space="preserve"> до договору(-</w:t>
            </w:r>
            <w:proofErr w:type="spellStart"/>
            <w:r w:rsidRPr="0020096E">
              <w:rPr>
                <w:lang w:val="ru-RU" w:eastAsia="ar-SA"/>
              </w:rPr>
              <w:t>орів</w:t>
            </w:r>
            <w:proofErr w:type="spellEnd"/>
            <w:r w:rsidRPr="0020096E">
              <w:rPr>
                <w:lang w:val="ru-RU" w:eastAsia="ar-SA"/>
              </w:rPr>
              <w:t xml:space="preserve">) </w:t>
            </w:r>
            <w:proofErr w:type="spellStart"/>
            <w:r w:rsidRPr="0020096E">
              <w:rPr>
                <w:lang w:val="ru-RU" w:eastAsia="ar-SA"/>
              </w:rPr>
              <w:t>фінансового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лізингу</w:t>
            </w:r>
            <w:proofErr w:type="spellEnd"/>
            <w:r w:rsidRPr="0020096E">
              <w:rPr>
                <w:lang w:val="ru-RU" w:eastAsia="ar-SA"/>
              </w:rPr>
              <w:t>;</w:t>
            </w:r>
          </w:p>
          <w:p w:rsidR="0090074B" w:rsidRPr="0020096E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5"/>
              <w:jc w:val="both"/>
              <w:rPr>
                <w:lang w:val="ru-RU" w:eastAsia="ar-SA"/>
              </w:rPr>
            </w:pPr>
            <w:r w:rsidRPr="0020096E">
              <w:rPr>
                <w:lang w:val="ru-RU" w:eastAsia="ar-SA"/>
              </w:rPr>
              <w:t xml:space="preserve">- </w:t>
            </w:r>
            <w:proofErr w:type="spellStart"/>
            <w:r w:rsidRPr="0020096E">
              <w:rPr>
                <w:lang w:val="ru-RU" w:eastAsia="ar-SA"/>
              </w:rPr>
              <w:t>авансовий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платіж</w:t>
            </w:r>
            <w:proofErr w:type="spellEnd"/>
            <w:r w:rsidRPr="0020096E">
              <w:rPr>
                <w:lang w:val="ru-RU" w:eastAsia="ar-SA"/>
              </w:rPr>
              <w:t xml:space="preserve"> не </w:t>
            </w:r>
            <w:proofErr w:type="spellStart"/>
            <w:r w:rsidRPr="0020096E">
              <w:rPr>
                <w:lang w:val="ru-RU" w:eastAsia="ar-SA"/>
              </w:rPr>
              <w:t>більше</w:t>
            </w:r>
            <w:proofErr w:type="spellEnd"/>
            <w:r w:rsidRPr="0020096E">
              <w:rPr>
                <w:lang w:val="ru-RU" w:eastAsia="ar-SA"/>
              </w:rPr>
              <w:t xml:space="preserve"> 20% (</w:t>
            </w:r>
            <w:proofErr w:type="spellStart"/>
            <w:r w:rsidRPr="0020096E">
              <w:rPr>
                <w:lang w:val="ru-RU" w:eastAsia="ar-SA"/>
              </w:rPr>
              <w:t>двадцять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відсотків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від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вартості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Техніки</w:t>
            </w:r>
            <w:proofErr w:type="spellEnd"/>
            <w:r w:rsidRPr="0020096E">
              <w:rPr>
                <w:lang w:val="ru-RU" w:eastAsia="ar-SA"/>
              </w:rPr>
              <w:t xml:space="preserve">), </w:t>
            </w:r>
            <w:proofErr w:type="spellStart"/>
            <w:r w:rsidRPr="0020096E">
              <w:rPr>
                <w:lang w:val="ru-RU" w:eastAsia="ar-SA"/>
              </w:rPr>
              <w:t>що</w:t>
            </w:r>
            <w:proofErr w:type="spellEnd"/>
            <w:r w:rsidRPr="0020096E">
              <w:rPr>
                <w:lang w:val="ru-RU" w:eastAsia="ar-SA"/>
              </w:rPr>
              <w:t xml:space="preserve"> становить суму: 1 010 960,00 грн. (один </w:t>
            </w:r>
            <w:proofErr w:type="spellStart"/>
            <w:r w:rsidRPr="0020096E">
              <w:rPr>
                <w:lang w:val="ru-RU" w:eastAsia="ar-SA"/>
              </w:rPr>
              <w:t>мільйон</w:t>
            </w:r>
            <w:proofErr w:type="spellEnd"/>
            <w:r w:rsidRPr="0020096E">
              <w:rPr>
                <w:lang w:val="ru-RU" w:eastAsia="ar-SA"/>
              </w:rPr>
              <w:t xml:space="preserve"> десять </w:t>
            </w:r>
            <w:proofErr w:type="spellStart"/>
            <w:r w:rsidRPr="0020096E">
              <w:rPr>
                <w:lang w:val="ru-RU" w:eastAsia="ar-SA"/>
              </w:rPr>
              <w:t>тисяч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дев’ятсот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шістдесят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гривень</w:t>
            </w:r>
            <w:proofErr w:type="spellEnd"/>
            <w:r w:rsidRPr="0020096E">
              <w:rPr>
                <w:lang w:val="ru-RU" w:eastAsia="ar-SA"/>
              </w:rPr>
              <w:t xml:space="preserve"> 00 </w:t>
            </w:r>
            <w:proofErr w:type="spellStart"/>
            <w:r w:rsidRPr="0020096E">
              <w:rPr>
                <w:lang w:val="ru-RU" w:eastAsia="ar-SA"/>
              </w:rPr>
              <w:t>копійок</w:t>
            </w:r>
            <w:proofErr w:type="spellEnd"/>
            <w:r w:rsidRPr="0020096E">
              <w:rPr>
                <w:lang w:val="ru-RU" w:eastAsia="ar-SA"/>
              </w:rPr>
              <w:t>);</w:t>
            </w:r>
          </w:p>
          <w:p w:rsidR="0090074B" w:rsidRPr="0020096E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5"/>
              <w:jc w:val="both"/>
              <w:rPr>
                <w:lang w:val="ru-RU" w:eastAsia="ar-SA"/>
              </w:rPr>
            </w:pPr>
            <w:r w:rsidRPr="0020096E">
              <w:rPr>
                <w:lang w:val="ru-RU" w:eastAsia="ar-SA"/>
              </w:rPr>
              <w:t xml:space="preserve">- </w:t>
            </w:r>
            <w:proofErr w:type="spellStart"/>
            <w:r w:rsidRPr="0020096E">
              <w:rPr>
                <w:lang w:val="ru-RU" w:eastAsia="ar-SA"/>
              </w:rPr>
              <w:t>відсоткова</w:t>
            </w:r>
            <w:proofErr w:type="spellEnd"/>
            <w:r w:rsidRPr="0020096E">
              <w:rPr>
                <w:lang w:val="ru-RU" w:eastAsia="ar-SA"/>
              </w:rPr>
              <w:t xml:space="preserve"> ставка – </w:t>
            </w:r>
            <w:proofErr w:type="spellStart"/>
            <w:r w:rsidRPr="0020096E">
              <w:rPr>
                <w:lang w:val="ru-RU" w:eastAsia="ar-SA"/>
              </w:rPr>
              <w:t>змінювана</w:t>
            </w:r>
            <w:proofErr w:type="spellEnd"/>
            <w:r w:rsidRPr="0020096E">
              <w:rPr>
                <w:lang w:val="ru-RU" w:eastAsia="ar-SA"/>
              </w:rPr>
              <w:t xml:space="preserve">, </w:t>
            </w:r>
            <w:proofErr w:type="spellStart"/>
            <w:r w:rsidRPr="0020096E">
              <w:rPr>
                <w:lang w:val="ru-RU" w:eastAsia="ar-SA"/>
              </w:rPr>
              <w:t>визначається</w:t>
            </w:r>
            <w:proofErr w:type="spellEnd"/>
            <w:r w:rsidRPr="0020096E">
              <w:rPr>
                <w:lang w:val="ru-RU" w:eastAsia="ar-SA"/>
              </w:rPr>
              <w:t xml:space="preserve"> за </w:t>
            </w:r>
            <w:proofErr w:type="spellStart"/>
            <w:r w:rsidRPr="0020096E">
              <w:rPr>
                <w:lang w:val="ru-RU" w:eastAsia="ar-SA"/>
              </w:rPr>
              <w:t>розміром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індикативної</w:t>
            </w:r>
            <w:proofErr w:type="spellEnd"/>
            <w:r w:rsidRPr="0020096E">
              <w:rPr>
                <w:lang w:val="ru-RU" w:eastAsia="ar-SA"/>
              </w:rPr>
              <w:t xml:space="preserve"> ставки UIRD (</w:t>
            </w:r>
            <w:proofErr w:type="spellStart"/>
            <w:r w:rsidRPr="0020096E">
              <w:rPr>
                <w:lang w:val="ru-RU" w:eastAsia="ar-SA"/>
              </w:rPr>
              <w:t>український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індекс</w:t>
            </w:r>
            <w:proofErr w:type="spellEnd"/>
            <w:r w:rsidRPr="0020096E">
              <w:rPr>
                <w:lang w:val="ru-RU" w:eastAsia="ar-SA"/>
              </w:rPr>
              <w:t xml:space="preserve"> ставок за депозитами </w:t>
            </w:r>
            <w:proofErr w:type="spellStart"/>
            <w:r w:rsidRPr="0020096E">
              <w:rPr>
                <w:lang w:val="ru-RU" w:eastAsia="ar-SA"/>
              </w:rPr>
              <w:t>фізичних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осіб</w:t>
            </w:r>
            <w:proofErr w:type="spellEnd"/>
            <w:r w:rsidRPr="0020096E">
              <w:rPr>
                <w:lang w:val="ru-RU" w:eastAsia="ar-SA"/>
              </w:rPr>
              <w:t xml:space="preserve"> у </w:t>
            </w:r>
            <w:proofErr w:type="spellStart"/>
            <w:r w:rsidRPr="0020096E">
              <w:rPr>
                <w:lang w:val="ru-RU" w:eastAsia="ar-SA"/>
              </w:rPr>
              <w:t>гривні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строком</w:t>
            </w:r>
            <w:proofErr w:type="spellEnd"/>
            <w:r w:rsidRPr="0020096E">
              <w:rPr>
                <w:lang w:val="ru-RU" w:eastAsia="ar-SA"/>
              </w:rPr>
              <w:t xml:space="preserve"> на 12 (</w:t>
            </w:r>
            <w:proofErr w:type="spellStart"/>
            <w:r w:rsidRPr="0020096E">
              <w:rPr>
                <w:lang w:val="ru-RU" w:eastAsia="ar-SA"/>
              </w:rPr>
              <w:t>дванадцять</w:t>
            </w:r>
            <w:proofErr w:type="spellEnd"/>
            <w:r w:rsidRPr="0020096E">
              <w:rPr>
                <w:lang w:val="ru-RU" w:eastAsia="ar-SA"/>
              </w:rPr>
              <w:t xml:space="preserve">) </w:t>
            </w:r>
            <w:proofErr w:type="spellStart"/>
            <w:r w:rsidRPr="0020096E">
              <w:rPr>
                <w:lang w:val="ru-RU" w:eastAsia="ar-SA"/>
              </w:rPr>
              <w:t>місяців</w:t>
            </w:r>
            <w:proofErr w:type="spellEnd"/>
            <w:r w:rsidRPr="0020096E">
              <w:rPr>
                <w:lang w:val="ru-RU" w:eastAsia="ar-SA"/>
              </w:rPr>
              <w:t xml:space="preserve">), </w:t>
            </w:r>
            <w:proofErr w:type="spellStart"/>
            <w:r w:rsidRPr="0020096E">
              <w:rPr>
                <w:lang w:val="ru-RU" w:eastAsia="ar-SA"/>
              </w:rPr>
              <w:t>збільшеної</w:t>
            </w:r>
            <w:proofErr w:type="spellEnd"/>
            <w:r w:rsidRPr="0020096E">
              <w:rPr>
                <w:lang w:val="ru-RU" w:eastAsia="ar-SA"/>
              </w:rPr>
              <w:t xml:space="preserve"> на маржу Банку, але не </w:t>
            </w:r>
            <w:proofErr w:type="spellStart"/>
            <w:r w:rsidRPr="0020096E">
              <w:rPr>
                <w:lang w:val="ru-RU" w:eastAsia="ar-SA"/>
              </w:rPr>
              <w:t>більше</w:t>
            </w:r>
            <w:proofErr w:type="spellEnd"/>
            <w:r w:rsidRPr="0020096E">
              <w:rPr>
                <w:lang w:val="ru-RU" w:eastAsia="ar-SA"/>
              </w:rPr>
              <w:t xml:space="preserve"> 25% </w:t>
            </w:r>
            <w:proofErr w:type="spellStart"/>
            <w:r w:rsidRPr="0020096E">
              <w:rPr>
                <w:lang w:val="ru-RU" w:eastAsia="ar-SA"/>
              </w:rPr>
              <w:t>річних</w:t>
            </w:r>
            <w:proofErr w:type="spellEnd"/>
            <w:r w:rsidRPr="0020096E">
              <w:rPr>
                <w:lang w:val="ru-RU" w:eastAsia="ar-SA"/>
              </w:rPr>
              <w:t>; </w:t>
            </w:r>
          </w:p>
          <w:p w:rsidR="0090074B" w:rsidRPr="0020096E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5"/>
              <w:jc w:val="both"/>
              <w:rPr>
                <w:lang w:val="ru-RU" w:eastAsia="ar-SA"/>
              </w:rPr>
            </w:pPr>
            <w:r w:rsidRPr="0020096E">
              <w:rPr>
                <w:lang w:val="ru-RU" w:eastAsia="ar-SA"/>
              </w:rPr>
              <w:t xml:space="preserve">- </w:t>
            </w:r>
            <w:proofErr w:type="spellStart"/>
            <w:r w:rsidRPr="0020096E">
              <w:rPr>
                <w:lang w:val="ru-RU" w:eastAsia="ar-SA"/>
              </w:rPr>
              <w:t>погашення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лізингових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платежів</w:t>
            </w:r>
            <w:proofErr w:type="spellEnd"/>
            <w:r w:rsidRPr="0020096E">
              <w:rPr>
                <w:lang w:val="ru-RU" w:eastAsia="ar-SA"/>
              </w:rPr>
              <w:t xml:space="preserve">, </w:t>
            </w:r>
            <w:proofErr w:type="spellStart"/>
            <w:r w:rsidRPr="0020096E">
              <w:rPr>
                <w:lang w:val="ru-RU" w:eastAsia="ar-SA"/>
              </w:rPr>
              <w:t>які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складаються</w:t>
            </w:r>
            <w:proofErr w:type="spellEnd"/>
            <w:r w:rsidRPr="0020096E">
              <w:rPr>
                <w:lang w:val="ru-RU" w:eastAsia="ar-SA"/>
              </w:rPr>
              <w:t xml:space="preserve"> з </w:t>
            </w:r>
            <w:proofErr w:type="spellStart"/>
            <w:r w:rsidRPr="0020096E">
              <w:rPr>
                <w:lang w:val="ru-RU" w:eastAsia="ar-SA"/>
              </w:rPr>
              <w:t>суми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відшкодування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вартості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Техніки</w:t>
            </w:r>
            <w:proofErr w:type="spellEnd"/>
            <w:r w:rsidRPr="0020096E">
              <w:rPr>
                <w:lang w:val="ru-RU" w:eastAsia="ar-SA"/>
              </w:rPr>
              <w:t xml:space="preserve"> (</w:t>
            </w:r>
            <w:proofErr w:type="spellStart"/>
            <w:r w:rsidRPr="0020096E">
              <w:rPr>
                <w:lang w:val="ru-RU" w:eastAsia="ar-SA"/>
              </w:rPr>
              <w:t>рівними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частинами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протягом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усього</w:t>
            </w:r>
            <w:proofErr w:type="spellEnd"/>
            <w:r w:rsidRPr="0020096E">
              <w:rPr>
                <w:lang w:val="ru-RU" w:eastAsia="ar-SA"/>
              </w:rPr>
              <w:t xml:space="preserve"> строку </w:t>
            </w:r>
            <w:proofErr w:type="spellStart"/>
            <w:r w:rsidRPr="0020096E">
              <w:rPr>
                <w:lang w:val="ru-RU" w:eastAsia="ar-SA"/>
              </w:rPr>
              <w:t>лізингу</w:t>
            </w:r>
            <w:proofErr w:type="spellEnd"/>
            <w:r w:rsidRPr="0020096E">
              <w:rPr>
                <w:lang w:val="ru-RU" w:eastAsia="ar-SA"/>
              </w:rPr>
              <w:t xml:space="preserve">), </w:t>
            </w:r>
            <w:proofErr w:type="spellStart"/>
            <w:r w:rsidRPr="0020096E">
              <w:rPr>
                <w:lang w:val="ru-RU" w:eastAsia="ar-SA"/>
              </w:rPr>
              <w:t>нарахованих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відсотків</w:t>
            </w:r>
            <w:proofErr w:type="spellEnd"/>
            <w:r w:rsidRPr="0020096E">
              <w:rPr>
                <w:lang w:val="ru-RU" w:eastAsia="ar-SA"/>
              </w:rPr>
              <w:t xml:space="preserve"> і </w:t>
            </w:r>
            <w:proofErr w:type="spellStart"/>
            <w:r w:rsidRPr="0020096E">
              <w:rPr>
                <w:lang w:val="ru-RU" w:eastAsia="ar-SA"/>
              </w:rPr>
              <w:t>комісій</w:t>
            </w:r>
            <w:proofErr w:type="spellEnd"/>
            <w:r w:rsidRPr="0020096E">
              <w:rPr>
                <w:lang w:val="ru-RU" w:eastAsia="ar-SA"/>
              </w:rPr>
              <w:t xml:space="preserve">, </w:t>
            </w:r>
            <w:proofErr w:type="spellStart"/>
            <w:r w:rsidRPr="0020096E">
              <w:rPr>
                <w:lang w:val="ru-RU" w:eastAsia="ar-SA"/>
              </w:rPr>
              <w:t>здійснюється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щомісячно</w:t>
            </w:r>
            <w:proofErr w:type="spellEnd"/>
            <w:r w:rsidRPr="0020096E">
              <w:rPr>
                <w:lang w:val="ru-RU" w:eastAsia="ar-SA"/>
              </w:rPr>
              <w:t xml:space="preserve">. </w:t>
            </w:r>
            <w:proofErr w:type="spellStart"/>
            <w:r w:rsidRPr="0020096E">
              <w:rPr>
                <w:lang w:val="ru-RU" w:eastAsia="ar-SA"/>
              </w:rPr>
              <w:t>Розміри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лізингових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платежів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визначаються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згідно</w:t>
            </w:r>
            <w:proofErr w:type="spellEnd"/>
            <w:r w:rsidRPr="0020096E">
              <w:rPr>
                <w:lang w:val="ru-RU" w:eastAsia="ar-SA"/>
              </w:rPr>
              <w:t xml:space="preserve"> з </w:t>
            </w:r>
            <w:proofErr w:type="spellStart"/>
            <w:r w:rsidRPr="0020096E">
              <w:rPr>
                <w:lang w:val="ru-RU" w:eastAsia="ar-SA"/>
              </w:rPr>
              <w:t>умовами</w:t>
            </w:r>
            <w:proofErr w:type="spellEnd"/>
            <w:r w:rsidRPr="0020096E">
              <w:rPr>
                <w:lang w:val="ru-RU" w:eastAsia="ar-SA"/>
              </w:rPr>
              <w:t xml:space="preserve"> договору(-</w:t>
            </w:r>
            <w:proofErr w:type="spellStart"/>
            <w:r w:rsidRPr="0020096E">
              <w:rPr>
                <w:lang w:val="ru-RU" w:eastAsia="ar-SA"/>
              </w:rPr>
              <w:t>орів</w:t>
            </w:r>
            <w:proofErr w:type="spellEnd"/>
            <w:r w:rsidRPr="0020096E">
              <w:rPr>
                <w:lang w:val="ru-RU" w:eastAsia="ar-SA"/>
              </w:rPr>
              <w:t xml:space="preserve">) </w:t>
            </w:r>
            <w:proofErr w:type="spellStart"/>
            <w:r w:rsidRPr="0020096E">
              <w:rPr>
                <w:lang w:val="ru-RU" w:eastAsia="ar-SA"/>
              </w:rPr>
              <w:t>фінансового</w:t>
            </w:r>
            <w:proofErr w:type="spellEnd"/>
            <w:r w:rsidRPr="0020096E">
              <w:rPr>
                <w:lang w:val="ru-RU" w:eastAsia="ar-SA"/>
              </w:rPr>
              <w:t xml:space="preserve"> </w:t>
            </w:r>
            <w:proofErr w:type="spellStart"/>
            <w:r w:rsidRPr="0020096E">
              <w:rPr>
                <w:lang w:val="ru-RU" w:eastAsia="ar-SA"/>
              </w:rPr>
              <w:t>лізингу</w:t>
            </w:r>
            <w:proofErr w:type="spellEnd"/>
            <w:r w:rsidRPr="0020096E">
              <w:rPr>
                <w:lang w:val="ru-RU" w:eastAsia="ar-SA"/>
              </w:rPr>
              <w:t>.</w:t>
            </w:r>
          </w:p>
          <w:p w:rsidR="0090074B" w:rsidRDefault="0090074B" w:rsidP="00300C8A">
            <w:pPr>
              <w:pStyle w:val="a5"/>
              <w:ind w:left="130" w:right="126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F14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Підпункт 2.1. рішення.</w:t>
            </w:r>
          </w:p>
          <w:p w:rsidR="0090074B" w:rsidRPr="002A278B" w:rsidRDefault="0090074B" w:rsidP="00300C8A">
            <w:pPr>
              <w:pStyle w:val="a5"/>
              <w:ind w:left="130" w:right="126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2A278B">
              <w:rPr>
                <w:rFonts w:eastAsia="Times New Roman" w:cs="Times New Roman"/>
                <w:sz w:val="24"/>
                <w:szCs w:val="24"/>
                <w:lang w:eastAsia="ar-SA"/>
              </w:rPr>
              <w:t>Укласти договір(-ори) фінансового лізингу з переможцем відкритих торгів на умовах, визначених у пункті 1 цього рішення (з можливістю самостійного визначення інших умов цього(-</w:t>
            </w:r>
            <w:proofErr w:type="spellStart"/>
            <w:r w:rsidRPr="002A278B">
              <w:rPr>
                <w:rFonts w:eastAsia="Times New Roman" w:cs="Times New Roman"/>
                <w:sz w:val="24"/>
                <w:szCs w:val="24"/>
                <w:lang w:eastAsia="ar-SA"/>
              </w:rPr>
              <w:t>их</w:t>
            </w:r>
            <w:proofErr w:type="spellEnd"/>
            <w:r w:rsidRPr="002A278B">
              <w:rPr>
                <w:rFonts w:eastAsia="Times New Roman" w:cs="Times New Roman"/>
                <w:sz w:val="24"/>
                <w:szCs w:val="24"/>
                <w:lang w:eastAsia="ar-SA"/>
              </w:rPr>
              <w:t>) договору(-</w:t>
            </w:r>
            <w:proofErr w:type="spellStart"/>
            <w:r w:rsidRPr="002A278B">
              <w:rPr>
                <w:rFonts w:eastAsia="Times New Roman" w:cs="Times New Roman"/>
                <w:sz w:val="24"/>
                <w:szCs w:val="24"/>
                <w:lang w:eastAsia="ar-SA"/>
              </w:rPr>
              <w:t>орів</w:t>
            </w:r>
            <w:proofErr w:type="spellEnd"/>
            <w:r w:rsidRPr="002A278B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) на власний розсуд), та договір(ори) страхування Техніки з визначенням страхових платежів згідно з тарифами акредитованої страхової компанії відповідно до вимог чинного </w:t>
            </w:r>
            <w:r w:rsidRPr="002A278B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законодавства.</w:t>
            </w:r>
          </w:p>
          <w:p w:rsidR="0090074B" w:rsidRPr="00F14602" w:rsidRDefault="0090074B" w:rsidP="00300C8A">
            <w:pPr>
              <w:pStyle w:val="a5"/>
              <w:ind w:left="130" w:right="126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074B" w:rsidRDefault="0090074B" w:rsidP="00300C8A">
            <w:pPr>
              <w:pStyle w:val="a5"/>
              <w:ind w:left="131" w:right="141"/>
              <w:rPr>
                <w:rFonts w:cs="Times New Roman"/>
                <w:b/>
                <w:sz w:val="24"/>
                <w:szCs w:val="24"/>
              </w:rPr>
            </w:pPr>
            <w:r w:rsidRPr="00022FEF">
              <w:rPr>
                <w:rFonts w:cs="Times New Roman"/>
                <w:b/>
                <w:sz w:val="24"/>
                <w:szCs w:val="24"/>
              </w:rPr>
              <w:lastRenderedPageBreak/>
              <w:t>Пункт 1 рішення.</w:t>
            </w:r>
          </w:p>
          <w:p w:rsidR="0090074B" w:rsidRPr="00F14602" w:rsidRDefault="0090074B" w:rsidP="00300C8A">
            <w:pPr>
              <w:pStyle w:val="a5"/>
              <w:spacing w:line="276" w:lineRule="auto"/>
              <w:ind w:left="131" w:right="141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63A83">
              <w:rPr>
                <w:lang w:eastAsia="ar-SA"/>
              </w:rPr>
              <w:t xml:space="preserve">1. </w:t>
            </w:r>
            <w:r w:rsidRPr="00F14602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Надати дозвіл КОМУНАЛЬНОМУ ПІДПРИЄМСТВУ БРОВАРСЬКОЇ МІСЬКОЇ РАДИ БРОВАРСЬКОГО РАЙОНУ КИЇВСЬКОЇ ОБЛАСТІ «БРОВАРИ – </w:t>
            </w:r>
            <w:r w:rsidRPr="00F14602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БЛАГОУСТРІЙ» (ЄДРПОУ 38337116) на проведення відкритих торгів на закупівлю Банківських послуг – послуг фінансового лізингу для придбання комунальної дорожньої машини ТДС КДМ-804 (відвал для снігу, щітка комунальна) – (або еквівалент не гірше, ніж зазначена модель) – 2 одиниці; комунальної дорожньої машини ТДС КДМ-504 (відвал для снігу, щітка комунальна) – (або еквівалент не гірше, ніж зазначена модель) – 2 одиниці. Всього – 4 одиниці, (надалі – Техніка) з правом викупу Техніки, у тому числі з наступними істотними умовами:</w:t>
            </w:r>
          </w:p>
          <w:p w:rsidR="0090074B" w:rsidRPr="00F14602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6"/>
              <w:jc w:val="both"/>
              <w:rPr>
                <w:lang w:eastAsia="ar-SA"/>
              </w:rPr>
            </w:pPr>
            <w:r w:rsidRPr="00F14602">
              <w:rPr>
                <w:lang w:eastAsia="ar-SA"/>
              </w:rPr>
              <w:t>- загальна вартість Техніки не більше 5 054 800,00 гривень (п’ять мільйонів п’ятдесят чотири тисячі вісімсот гривень 00 копійок);</w:t>
            </w:r>
          </w:p>
          <w:p w:rsidR="0090074B" w:rsidRPr="00F14602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6"/>
              <w:jc w:val="both"/>
              <w:rPr>
                <w:lang w:eastAsia="ar-SA"/>
              </w:rPr>
            </w:pPr>
            <w:r w:rsidRPr="00F14602">
              <w:rPr>
                <w:lang w:eastAsia="ar-SA"/>
              </w:rPr>
              <w:t>- загальна вартість договору фінансового лізингу не більше 8 600 000,00 гривень (вісім мільйонів шістсот тисяч гривень 00 копійок);</w:t>
            </w:r>
          </w:p>
          <w:p w:rsidR="0090074B" w:rsidRPr="00F14602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6"/>
              <w:jc w:val="both"/>
              <w:rPr>
                <w:lang w:eastAsia="ar-SA"/>
              </w:rPr>
            </w:pPr>
            <w:r w:rsidRPr="00F14602">
              <w:rPr>
                <w:lang w:eastAsia="ar-SA"/>
              </w:rPr>
              <w:t>- авансовий платіж не більше 20% (двадцять відсотків від вартості Техніки), що становить суму: 1 010 960,00 грн (один мільйон десять тисяч дев’ятсот шістдесят гривень 00 копійок).</w:t>
            </w:r>
          </w:p>
          <w:p w:rsidR="0090074B" w:rsidRPr="00F14602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6"/>
              <w:jc w:val="both"/>
              <w:rPr>
                <w:lang w:eastAsia="ar-SA"/>
              </w:rPr>
            </w:pPr>
            <w:r w:rsidRPr="00F14602">
              <w:rPr>
                <w:lang w:eastAsia="ar-SA"/>
              </w:rPr>
              <w:t>- строк лізингу: 60 місяців від дати отримання Техніки згідно з актом приймання-передачі до договору(-</w:t>
            </w:r>
            <w:proofErr w:type="spellStart"/>
            <w:r w:rsidRPr="00F14602">
              <w:rPr>
                <w:lang w:eastAsia="ar-SA"/>
              </w:rPr>
              <w:t>орів</w:t>
            </w:r>
            <w:proofErr w:type="spellEnd"/>
            <w:r w:rsidRPr="00F14602">
              <w:rPr>
                <w:lang w:eastAsia="ar-SA"/>
              </w:rPr>
              <w:t>) фінансового лізингу;</w:t>
            </w:r>
          </w:p>
          <w:p w:rsidR="0090074B" w:rsidRPr="00F14602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6"/>
              <w:jc w:val="both"/>
              <w:rPr>
                <w:lang w:eastAsia="ar-SA"/>
              </w:rPr>
            </w:pPr>
            <w:r w:rsidRPr="00F14602">
              <w:rPr>
                <w:lang w:eastAsia="ar-SA"/>
              </w:rPr>
              <w:t xml:space="preserve">- відсоткова ставка – змінювана, визначається за розміром індикативної ставки UIRD (український індекс ставок за депозитами фізичних осіб у гривні строком на 3 (три) місяці), збільшеної на маржу в 6 процентних пунктів, але не менше 6,0% річних та не більше 28,0% річних (у відповідності до Порядку надання фінансової державної підтримки суб’єктам підприємництва, затвердженого постановою Кабінету Міністрів України від 24 січня 2020 р. № 28 (зі змінами)); </w:t>
            </w:r>
          </w:p>
          <w:p w:rsidR="0090074B" w:rsidRPr="00F14602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6"/>
              <w:jc w:val="both"/>
              <w:rPr>
                <w:lang w:eastAsia="ar-SA"/>
              </w:rPr>
            </w:pPr>
            <w:r w:rsidRPr="00F14602">
              <w:rPr>
                <w:lang w:eastAsia="ar-SA"/>
              </w:rPr>
              <w:t>- компенсаційна відсоткова ставка – 11% річних;</w:t>
            </w:r>
          </w:p>
          <w:p w:rsidR="0090074B" w:rsidRPr="00F14602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6"/>
              <w:jc w:val="both"/>
              <w:rPr>
                <w:lang w:eastAsia="ar-SA"/>
              </w:rPr>
            </w:pPr>
            <w:r w:rsidRPr="00F14602">
              <w:rPr>
                <w:lang w:eastAsia="ar-SA"/>
              </w:rPr>
              <w:t>- щомісячна комісійна винагорода за управління у розмірі не більше 2% та разова комісійна винагорода за надання фінансування у розмірі не більше 1,5%;</w:t>
            </w:r>
          </w:p>
          <w:p w:rsidR="0090074B" w:rsidRPr="00292A01" w:rsidRDefault="0090074B" w:rsidP="00300C8A">
            <w:pPr>
              <w:pStyle w:val="a3"/>
              <w:spacing w:before="0" w:beforeAutospacing="0" w:after="0" w:afterAutospacing="0" w:line="276" w:lineRule="auto"/>
              <w:ind w:left="130" w:right="126"/>
              <w:jc w:val="both"/>
              <w:rPr>
                <w:color w:val="303030"/>
              </w:rPr>
            </w:pPr>
            <w:r w:rsidRPr="00F14602">
              <w:rPr>
                <w:lang w:eastAsia="ar-SA"/>
              </w:rPr>
              <w:t xml:space="preserve">- погашення лізингових платежів, які </w:t>
            </w:r>
            <w:r w:rsidRPr="00F14602">
              <w:rPr>
                <w:lang w:eastAsia="ar-SA"/>
              </w:rPr>
              <w:lastRenderedPageBreak/>
              <w:t>складаються з суми відшкодування вартості Техніки (рівними частинами протягом усього строку лізингу), нарахованих відсотків і комісій, здійснюється щомісячно. Розміри лізингових платежів визначаються згідно з умовами договору(-</w:t>
            </w:r>
            <w:proofErr w:type="spellStart"/>
            <w:r w:rsidRPr="00F14602">
              <w:rPr>
                <w:lang w:eastAsia="ar-SA"/>
              </w:rPr>
              <w:t>орів</w:t>
            </w:r>
            <w:proofErr w:type="spellEnd"/>
            <w:r w:rsidRPr="00F14602">
              <w:rPr>
                <w:lang w:eastAsia="ar-SA"/>
              </w:rPr>
              <w:t>) фінансового лізингу.</w:t>
            </w:r>
          </w:p>
          <w:p w:rsidR="0090074B" w:rsidRDefault="0090074B" w:rsidP="00300C8A">
            <w:pPr>
              <w:pStyle w:val="a5"/>
              <w:ind w:left="130" w:right="126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F14602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Підпункт 2.1. рішення.</w:t>
            </w:r>
          </w:p>
          <w:p w:rsidR="0090074B" w:rsidRPr="00292A01" w:rsidRDefault="0090074B" w:rsidP="00300C8A">
            <w:pPr>
              <w:pStyle w:val="a5"/>
              <w:ind w:left="131" w:right="141"/>
              <w:rPr>
                <w:color w:val="303030"/>
              </w:rPr>
            </w:pPr>
            <w:r w:rsidRPr="00F14602">
              <w:rPr>
                <w:rFonts w:eastAsia="Times New Roman" w:cs="Times New Roman"/>
                <w:sz w:val="24"/>
                <w:szCs w:val="24"/>
                <w:lang w:eastAsia="ar-SA"/>
              </w:rPr>
              <w:t>Укласти договір(-ори) фінансового лізингу з переможцем відкритих торгів або з іншим суб`єктом без застосування процедури відкритих торгів у випадках, визначених відповідно до чинного законодавства України про публічні закупівлі, який запропонував найкращі умови на основі критеріїв і методики оцінки, визначених Підприємством (далі – Переможець), на умовах, визначених у пункті 1 цього рішення (з можливістю самостійного визначення інших умов цього(-</w:t>
            </w:r>
            <w:proofErr w:type="spellStart"/>
            <w:r w:rsidRPr="00F14602">
              <w:rPr>
                <w:rFonts w:eastAsia="Times New Roman" w:cs="Times New Roman"/>
                <w:sz w:val="24"/>
                <w:szCs w:val="24"/>
                <w:lang w:eastAsia="ar-SA"/>
              </w:rPr>
              <w:t>их</w:t>
            </w:r>
            <w:proofErr w:type="spellEnd"/>
            <w:r w:rsidRPr="00F14602">
              <w:rPr>
                <w:rFonts w:eastAsia="Times New Roman" w:cs="Times New Roman"/>
                <w:sz w:val="24"/>
                <w:szCs w:val="24"/>
                <w:lang w:eastAsia="ar-SA"/>
              </w:rPr>
              <w:t>) договору(-</w:t>
            </w:r>
            <w:proofErr w:type="spellStart"/>
            <w:r w:rsidRPr="00F14602">
              <w:rPr>
                <w:rFonts w:eastAsia="Times New Roman" w:cs="Times New Roman"/>
                <w:sz w:val="24"/>
                <w:szCs w:val="24"/>
                <w:lang w:eastAsia="ar-SA"/>
              </w:rPr>
              <w:t>ів</w:t>
            </w:r>
            <w:proofErr w:type="spellEnd"/>
            <w:r w:rsidRPr="00F14602">
              <w:rPr>
                <w:rFonts w:eastAsia="Times New Roman" w:cs="Times New Roman"/>
                <w:sz w:val="24"/>
                <w:szCs w:val="24"/>
                <w:lang w:eastAsia="ar-SA"/>
              </w:rPr>
              <w:t>) на власний розсуд), та договір(-ори) страхування Техніки з визначенням страхових платежів згідно з тарифами акредитованої страхової компанії відповідно до вимог чинного законодавства</w:t>
            </w:r>
          </w:p>
        </w:tc>
      </w:tr>
    </w:tbl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0074B" w:rsidRDefault="0090074B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Начальник управління будівництва, </w:t>
      </w:r>
    </w:p>
    <w:p w:rsidR="0090074B" w:rsidRDefault="0090074B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житлово-комунального господарства, </w:t>
      </w:r>
    </w:p>
    <w:p w:rsidR="0090074B" w:rsidRDefault="0090074B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інфраструктури та транспорту </w:t>
      </w:r>
    </w:p>
    <w:p w:rsidR="0090074B" w:rsidRDefault="0090074B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Броварської міської ради Броварського району </w:t>
      </w:r>
    </w:p>
    <w:p w:rsidR="0090074B" w:rsidRPr="00244FF9" w:rsidRDefault="0090074B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Київської області                                          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Світлана РЕШЕТОВА</w:t>
      </w:r>
    </w:p>
    <w:sectPr w:rsidR="0090074B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0074B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7B5C"/>
  <w15:docId w15:val="{95C1184B-3B55-4AED-BDE1-96B5694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0074B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4477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2024-11-12T09:00:00Z</dcterms:modified>
</cp:coreProperties>
</file>