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2B4D53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3610AE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31.10.2024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1785-80-08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0AE" w:rsidRPr="00EC0DF3" w:rsidP="003610AE" w14:paraId="5BA121A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EC0DF3">
        <w:rPr>
          <w:rFonts w:ascii="Times New Roman" w:hAnsi="Times New Roman" w:cs="Times New Roman"/>
          <w:b/>
          <w:sz w:val="28"/>
          <w:szCs w:val="28"/>
        </w:rPr>
        <w:t xml:space="preserve">Д О Г О В І Р </w:t>
      </w:r>
    </w:p>
    <w:p w:rsidR="003610AE" w:rsidRPr="00EC0DF3" w:rsidP="00D529E6" w14:paraId="4F93FEAB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про реструктуризацію заборгованості з орендної плати по договору оренди 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об’єкта комунальної власності Броварської міської територіальної громади </w:t>
      </w:r>
    </w:p>
    <w:p w:rsidR="003610AE" w:rsidP="00D529E6" w14:paraId="7B9DD6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4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39-21 </w:t>
      </w:r>
      <w:r w:rsidRPr="006432BC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64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травня 2021 року</w:t>
      </w:r>
    </w:p>
    <w:p w:rsidR="00D529E6" w:rsidRPr="00D529E6" w:rsidP="00D529E6" w14:paraId="2B2781F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2" w:name="_GoBack"/>
      <w:bookmarkEnd w:id="2"/>
    </w:p>
    <w:p w:rsidR="003610AE" w:rsidRPr="0099184E" w:rsidP="00D529E6" w14:paraId="4F3342F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6">
        <w:rPr>
          <w:rFonts w:ascii="Times New Roman" w:hAnsi="Times New Roman" w:cs="Times New Roman"/>
          <w:sz w:val="28"/>
          <w:szCs w:val="28"/>
        </w:rPr>
        <w:t>м. Бровари</w:t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від «___» _______ 2024 року </w:t>
      </w:r>
    </w:p>
    <w:p w:rsidR="003610AE" w:rsidP="00D529E6" w14:paraId="7C9C0BB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0AE" w:rsidRPr="00BE3277" w:rsidP="00D529E6" w14:paraId="09794D9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77">
        <w:rPr>
          <w:rFonts w:ascii="Times New Roman" w:hAnsi="Times New Roman" w:cs="Times New Roman"/>
          <w:sz w:val="28"/>
          <w:szCs w:val="28"/>
        </w:rPr>
        <w:t>Управління з питань комунальної власності та житла Броварської міської ради Броварського району Київської області, ідентифікаційний код ЄДРПОУ: 24209727, місцезнаходження якого: Україна, 07400, Київська область,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 Броварський район,</w:t>
      </w:r>
      <w:r w:rsidRPr="00BE3277">
        <w:rPr>
          <w:rFonts w:ascii="Times New Roman" w:hAnsi="Times New Roman" w:cs="Times New Roman"/>
          <w:sz w:val="28"/>
          <w:szCs w:val="28"/>
        </w:rPr>
        <w:t xml:space="preserve"> місто Бровари, бульвар Не</w:t>
      </w:r>
      <w:r>
        <w:rPr>
          <w:rFonts w:ascii="Times New Roman" w:hAnsi="Times New Roman" w:cs="Times New Roman"/>
          <w:sz w:val="28"/>
          <w:szCs w:val="28"/>
        </w:rPr>
        <w:t>залежності, будинок 2 (далі – Орендодавець</w:t>
      </w:r>
      <w:r w:rsidRPr="00BE3277">
        <w:rPr>
          <w:rFonts w:ascii="Times New Roman" w:hAnsi="Times New Roman" w:cs="Times New Roman"/>
          <w:sz w:val="28"/>
          <w:szCs w:val="28"/>
        </w:rPr>
        <w:t xml:space="preserve">), в особі начальника управління Ющенко Ірини Миколаївни, яка діє на підставі Положення, з однієї сторони, </w:t>
      </w:r>
    </w:p>
    <w:p w:rsidR="003610AE" w:rsidRPr="006432BC" w:rsidP="00D529E6" w14:paraId="0DA31817" w14:textId="659834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Фізична особа-підприємець </w:t>
      </w:r>
      <w:r w:rsidRPr="006432BC">
        <w:rPr>
          <w:rFonts w:ascii="Times New Roman" w:eastAsia="Calibri" w:hAnsi="Times New Roman" w:cs="Times New Roman"/>
          <w:sz w:val="28"/>
          <w:szCs w:val="28"/>
        </w:rPr>
        <w:t>Умрихіна</w:t>
      </w:r>
      <w:r w:rsidRPr="006432BC">
        <w:rPr>
          <w:rFonts w:ascii="Times New Roman" w:eastAsia="Calibri" w:hAnsi="Times New Roman" w:cs="Times New Roman"/>
          <w:sz w:val="28"/>
          <w:szCs w:val="28"/>
        </w:rPr>
        <w:t xml:space="preserve"> Ольга Анатоліївна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, ідентифікаційний код ЄДРПОУ: </w:t>
      </w:r>
      <w:r w:rsidRPr="006432BC">
        <w:rPr>
          <w:rFonts w:ascii="Times New Roman" w:eastAsia="Times New Roman" w:hAnsi="Times New Roman" w:cs="Times New Roman"/>
          <w:spacing w:val="-8"/>
          <w:sz w:val="28"/>
          <w:szCs w:val="28"/>
          <w:lang w:eastAsia="x-none"/>
        </w:rPr>
        <w:t>3266807323</w:t>
      </w:r>
      <w:r w:rsidRPr="006432BC">
        <w:rPr>
          <w:rFonts w:ascii="Times New Roman" w:hAnsi="Times New Roman" w:cs="Times New Roman"/>
          <w:spacing w:val="-8"/>
          <w:sz w:val="28"/>
          <w:szCs w:val="28"/>
        </w:rPr>
        <w:t xml:space="preserve">, місцезнаходження якого: </w:t>
      </w:r>
      <w:r w:rsidRPr="006432BC">
        <w:rPr>
          <w:rFonts w:ascii="Times New Roman" w:hAnsi="Times New Roman" w:cs="Times New Roman"/>
          <w:sz w:val="28"/>
          <w:szCs w:val="28"/>
        </w:rPr>
        <w:t>Україна, 07400</w:t>
      </w:r>
      <w:r w:rsidRPr="006432BC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6432B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Київська область, Броварський район, місто Бровари, вулиця </w:t>
      </w:r>
      <w:r w:rsidRPr="006432BC">
        <w:rPr>
          <w:rFonts w:ascii="Times New Roman" w:eastAsia="Calibri" w:hAnsi="Times New Roman" w:cs="Times New Roman"/>
          <w:spacing w:val="-8"/>
          <w:sz w:val="28"/>
          <w:szCs w:val="28"/>
        </w:rPr>
        <w:t>Богунська</w:t>
      </w:r>
      <w:r w:rsidRPr="006432BC">
        <w:rPr>
          <w:rFonts w:ascii="Times New Roman" w:eastAsia="Calibri" w:hAnsi="Times New Roman" w:cs="Times New Roman"/>
          <w:spacing w:val="-8"/>
          <w:sz w:val="28"/>
          <w:szCs w:val="28"/>
        </w:rPr>
        <w:t>, будинок, 16</w:t>
      </w:r>
      <w:r w:rsidRPr="006432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2BC">
        <w:rPr>
          <w:rFonts w:ascii="Times New Roman" w:hAnsi="Times New Roman" w:cs="Times New Roman"/>
          <w:spacing w:val="-8"/>
          <w:sz w:val="28"/>
          <w:szCs w:val="28"/>
        </w:rPr>
        <w:t xml:space="preserve">(далі – Орендар), в особі </w:t>
      </w:r>
      <w:r w:rsidRPr="006432BC">
        <w:rPr>
          <w:rFonts w:ascii="Times New Roman" w:hAnsi="Times New Roman" w:cs="Times New Roman"/>
          <w:sz w:val="28"/>
          <w:szCs w:val="28"/>
        </w:rPr>
        <w:t xml:space="preserve"> </w:t>
      </w:r>
      <w:r w:rsidRPr="006432BC">
        <w:rPr>
          <w:rFonts w:ascii="Times New Roman" w:eastAsia="Calibri" w:hAnsi="Times New Roman" w:cs="Times New Roman"/>
          <w:sz w:val="28"/>
          <w:szCs w:val="28"/>
        </w:rPr>
        <w:t>Умрихіної</w:t>
      </w:r>
      <w:r w:rsidRPr="006432BC">
        <w:rPr>
          <w:rFonts w:ascii="Times New Roman" w:eastAsia="Calibri" w:hAnsi="Times New Roman" w:cs="Times New Roman"/>
          <w:sz w:val="28"/>
          <w:szCs w:val="28"/>
        </w:rPr>
        <w:t xml:space="preserve"> Ольги Анатоліївни</w:t>
      </w:r>
      <w:r w:rsidRPr="006432B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та номер запису в Єдиному державному реєстрі юридичних осіб та фізичних осіб-підприємців та громадських формувань: 29.03.2018, 2 355 000 0000 021527</w:t>
      </w:r>
      <w:r w:rsidRPr="006432BC">
        <w:rPr>
          <w:rFonts w:ascii="Times New Roman" w:hAnsi="Times New Roman" w:cs="Times New Roman"/>
          <w:sz w:val="28"/>
          <w:szCs w:val="28"/>
        </w:rPr>
        <w:t>,</w:t>
      </w:r>
      <w:r w:rsidRPr="006432BC">
        <w:rPr>
          <w:rFonts w:ascii="Times New Roman" w:hAnsi="Times New Roman" w:cs="Times New Roman"/>
          <w:spacing w:val="-8"/>
          <w:sz w:val="28"/>
          <w:szCs w:val="28"/>
        </w:rPr>
        <w:t xml:space="preserve"> з другої сторони (</w:t>
      </w:r>
      <w:r w:rsidRPr="006432BC">
        <w:rPr>
          <w:rFonts w:ascii="Times New Roman" w:hAnsi="Times New Roman"/>
          <w:sz w:val="28"/>
          <w:szCs w:val="28"/>
        </w:rPr>
        <w:t>в подальшому разом іменуються «Сторони», а кожна окремо – «Сторона»),</w:t>
      </w:r>
      <w:r w:rsidRPr="006432BC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Pr="006432BC">
        <w:rPr>
          <w:rFonts w:ascii="Times New Roman" w:hAnsi="Times New Roman" w:cs="Times New Roman"/>
          <w:sz w:val="28"/>
          <w:szCs w:val="28"/>
        </w:rPr>
        <w:t>ст.ст</w:t>
      </w:r>
      <w:r w:rsidRPr="006432BC">
        <w:rPr>
          <w:rFonts w:ascii="Times New Roman" w:hAnsi="Times New Roman" w:cs="Times New Roman"/>
          <w:sz w:val="28"/>
          <w:szCs w:val="28"/>
        </w:rPr>
        <w:t xml:space="preserve"> 509, 526, 530, 531, 549, 629 Цивільного кодексу України </w:t>
      </w:r>
      <w:r>
        <w:rPr>
          <w:rFonts w:ascii="Times New Roman" w:hAnsi="Times New Roman" w:cs="Times New Roman"/>
          <w:sz w:val="28"/>
          <w:szCs w:val="28"/>
        </w:rPr>
        <w:t>домовилися укласти</w:t>
      </w:r>
      <w:r w:rsidRPr="006432BC">
        <w:rPr>
          <w:rFonts w:ascii="Times New Roman" w:hAnsi="Times New Roman" w:cs="Times New Roman"/>
          <w:sz w:val="28"/>
          <w:szCs w:val="28"/>
        </w:rPr>
        <w:t xml:space="preserve"> цей договір про нижченаведене:</w:t>
      </w:r>
    </w:p>
    <w:p w:rsidR="003610AE" w:rsidP="00D529E6" w14:paraId="44DFE99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0AE" w:rsidRPr="00836A91" w:rsidP="00D529E6" w14:paraId="5D1151BF" w14:textId="7777777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договору</w:t>
      </w:r>
      <w:r w:rsidRPr="003F5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0AE" w:rsidP="00D529E6" w14:paraId="7C79EAF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2A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На підставі рішення Броварської міської ради Броварського району Київської області від __________ № __________ н</w:t>
      </w:r>
      <w:r w:rsidRPr="00DB32A4">
        <w:rPr>
          <w:rFonts w:ascii="Times New Roman" w:hAnsi="Times New Roman" w:cs="Times New Roman"/>
          <w:sz w:val="28"/>
          <w:szCs w:val="28"/>
        </w:rPr>
        <w:t xml:space="preserve">а період </w:t>
      </w:r>
      <w:r w:rsidRPr="00DB32A4">
        <w:rPr>
          <w:rFonts w:ascii="Times New Roman" w:hAnsi="Times New Roman" w:cs="Times New Roman"/>
          <w:spacing w:val="-6"/>
          <w:sz w:val="28"/>
          <w:szCs w:val="28"/>
        </w:rPr>
        <w:t>з 01 листопада 2024 року по 31 жовтня 2026 року</w:t>
      </w:r>
      <w:r w:rsidRPr="00DB32A4">
        <w:rPr>
          <w:rFonts w:ascii="Times New Roman" w:hAnsi="Times New Roman" w:cs="Times New Roman"/>
          <w:sz w:val="28"/>
          <w:szCs w:val="28"/>
        </w:rPr>
        <w:t xml:space="preserve"> Орендарю </w:t>
      </w:r>
      <w:r>
        <w:rPr>
          <w:rFonts w:ascii="Times New Roman" w:hAnsi="Times New Roman" w:cs="Times New Roman"/>
          <w:sz w:val="28"/>
          <w:szCs w:val="28"/>
        </w:rPr>
        <w:t xml:space="preserve">надається згода </w:t>
      </w:r>
      <w:r w:rsidRPr="00DB32A4">
        <w:rPr>
          <w:rFonts w:ascii="Times New Roman" w:hAnsi="Times New Roman" w:cs="Times New Roman"/>
          <w:sz w:val="28"/>
          <w:szCs w:val="28"/>
        </w:rPr>
        <w:t xml:space="preserve">на реструктуризацію заборгованості з орендної плати </w:t>
      </w:r>
      <w:r w:rsidRPr="00DB32A4">
        <w:rPr>
          <w:rFonts w:ascii="Times New Roman" w:hAnsi="Times New Roman" w:cs="Times New Roman"/>
          <w:spacing w:val="-6"/>
          <w:sz w:val="28"/>
          <w:szCs w:val="28"/>
        </w:rPr>
        <w:t xml:space="preserve">по договору оренди об’єкта комунальної власності Броварської міської територіальної громади </w:t>
      </w:r>
      <w:r w:rsidRPr="00DB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39-21 </w:t>
      </w:r>
      <w:r w:rsidRPr="00DB32A4">
        <w:rPr>
          <w:rFonts w:ascii="Times New Roman" w:hAnsi="Times New Roman" w:cs="Times New Roman"/>
          <w:sz w:val="28"/>
          <w:szCs w:val="28"/>
        </w:rPr>
        <w:t xml:space="preserve">від </w:t>
      </w:r>
      <w:r w:rsidRPr="00DB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травня 2021 року </w:t>
      </w:r>
      <w:r w:rsidRPr="00DB32A4">
        <w:rPr>
          <w:rFonts w:ascii="Times New Roman" w:hAnsi="Times New Roman" w:cs="Times New Roman"/>
          <w:sz w:val="28"/>
          <w:szCs w:val="28"/>
        </w:rPr>
        <w:t xml:space="preserve">нежитлових приміщень (прибудови до арки при вході в парк «Перемога»), </w:t>
      </w:r>
      <w:r>
        <w:rPr>
          <w:rFonts w:ascii="Times New Roman" w:hAnsi="Times New Roman" w:cs="Times New Roman"/>
          <w:sz w:val="28"/>
          <w:szCs w:val="28"/>
        </w:rPr>
        <w:t xml:space="preserve">загальною площею 62,4 </w:t>
      </w:r>
      <w:r>
        <w:rPr>
          <w:rFonts w:ascii="Times New Roman" w:hAnsi="Times New Roman" w:cs="Times New Roman"/>
          <w:sz w:val="28"/>
          <w:szCs w:val="28"/>
        </w:rPr>
        <w:t>кв.</w:t>
      </w:r>
      <w:r w:rsidRPr="00DB32A4">
        <w:rPr>
          <w:rFonts w:ascii="Times New Roman" w:hAnsi="Times New Roman" w:cs="Times New Roman"/>
          <w:sz w:val="28"/>
          <w:szCs w:val="28"/>
        </w:rPr>
        <w:t>м</w:t>
      </w:r>
      <w:r w:rsidRPr="00DB32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2A4">
        <w:rPr>
          <w:rFonts w:ascii="Times New Roman" w:hAnsi="Times New Roman" w:cs="Times New Roman"/>
          <w:sz w:val="28"/>
          <w:szCs w:val="28"/>
        </w:rPr>
        <w:t>які знаходяться за адресою: Київська область, Броварський район, місто Бровари, вулиця Героїв Небесної Сотні,</w:t>
      </w:r>
      <w:r>
        <w:rPr>
          <w:rFonts w:ascii="Times New Roman" w:hAnsi="Times New Roman" w:cs="Times New Roman"/>
          <w:sz w:val="28"/>
          <w:szCs w:val="28"/>
        </w:rPr>
        <w:t xml:space="preserve"> 4-А, </w:t>
      </w:r>
      <w:r w:rsidRPr="00DB32A4">
        <w:rPr>
          <w:rFonts w:ascii="Times New Roman" w:hAnsi="Times New Roman" w:cs="Times New Roman"/>
          <w:sz w:val="28"/>
          <w:szCs w:val="28"/>
        </w:rPr>
        <w:t xml:space="preserve">що станом на </w:t>
      </w:r>
      <w:r>
        <w:rPr>
          <w:rFonts w:ascii="Times New Roman" w:hAnsi="Times New Roman" w:cs="Times New Roman"/>
          <w:sz w:val="28"/>
          <w:szCs w:val="28"/>
        </w:rPr>
        <w:t>01 жовтня</w:t>
      </w:r>
      <w:r w:rsidRPr="00DB32A4">
        <w:rPr>
          <w:rFonts w:ascii="Times New Roman" w:hAnsi="Times New Roman" w:cs="Times New Roman"/>
          <w:sz w:val="28"/>
          <w:szCs w:val="28"/>
        </w:rPr>
        <w:t xml:space="preserve"> 2024 року становить в загальній сумі </w:t>
      </w:r>
      <w:r>
        <w:rPr>
          <w:rFonts w:ascii="Times New Roman" w:hAnsi="Times New Roman" w:cs="Times New Roman"/>
          <w:bCs/>
          <w:sz w:val="28"/>
          <w:szCs w:val="28"/>
        </w:rPr>
        <w:t xml:space="preserve">145 727 </w:t>
      </w:r>
      <w:r>
        <w:rPr>
          <w:rFonts w:ascii="Times New Roman" w:hAnsi="Times New Roman" w:cs="Times New Roman"/>
          <w:bCs/>
          <w:sz w:val="28"/>
          <w:szCs w:val="28"/>
        </w:rPr>
        <w:t>грн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5DF4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коп</w:t>
      </w:r>
      <w:r w:rsidRPr="00DB32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сто сорок п’ять</w:t>
      </w:r>
      <w:r w:rsidRPr="00DB32A4">
        <w:rPr>
          <w:rFonts w:ascii="Times New Roman" w:hAnsi="Times New Roman" w:cs="Times New Roman"/>
          <w:sz w:val="28"/>
          <w:szCs w:val="28"/>
        </w:rPr>
        <w:t xml:space="preserve"> тисяч </w:t>
      </w:r>
      <w:r>
        <w:rPr>
          <w:rFonts w:ascii="Times New Roman" w:hAnsi="Times New Roman" w:cs="Times New Roman"/>
          <w:sz w:val="28"/>
          <w:szCs w:val="28"/>
        </w:rPr>
        <w:t>сімсот двадцять сім гривень 16</w:t>
      </w:r>
      <w:r w:rsidRPr="00DB32A4">
        <w:rPr>
          <w:rFonts w:ascii="Times New Roman" w:hAnsi="Times New Roman" w:cs="Times New Roman"/>
          <w:sz w:val="28"/>
          <w:szCs w:val="28"/>
        </w:rPr>
        <w:t xml:space="preserve"> копійок), в т.ч. ПДВ.</w:t>
      </w:r>
    </w:p>
    <w:p w:rsidR="003610AE" w:rsidP="00D529E6" w14:paraId="1B1D319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B3E">
        <w:rPr>
          <w:rFonts w:ascii="Times New Roman" w:hAnsi="Times New Roman"/>
          <w:sz w:val="28"/>
          <w:szCs w:val="28"/>
        </w:rPr>
        <w:t xml:space="preserve">Порядок розрахунків </w:t>
      </w:r>
    </w:p>
    <w:p w:rsidR="003610AE" w:rsidP="00D529E6" w14:paraId="4A04A77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08E7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Орендар зобов’язується проводити оплату, в рахунок погашення заборгованість з орендної плати, щомісячно в розмірі та відповідно до наведеного графіку:</w:t>
      </w:r>
    </w:p>
    <w:tbl>
      <w:tblPr>
        <w:tblStyle w:val="TableGrid"/>
        <w:tblW w:w="0" w:type="auto"/>
        <w:tblInd w:w="108" w:type="dxa"/>
        <w:tblLook w:val="04A0"/>
      </w:tblPr>
      <w:tblGrid>
        <w:gridCol w:w="984"/>
        <w:gridCol w:w="5398"/>
        <w:gridCol w:w="3138"/>
      </w:tblGrid>
      <w:tr w14:paraId="698FEE06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  <w:vAlign w:val="center"/>
          </w:tcPr>
          <w:p w:rsidR="003610AE" w:rsidRPr="006432BC" w:rsidP="00D529E6" w14:paraId="2F98E40F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№</w:t>
            </w:r>
          </w:p>
          <w:p w:rsidR="003610AE" w:rsidRPr="006432BC" w:rsidP="00D529E6" w14:paraId="1771E1E7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п/</w:t>
            </w:r>
            <w:r w:rsidRPr="006432BC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398" w:type="dxa"/>
            <w:vAlign w:val="center"/>
          </w:tcPr>
          <w:p w:rsidR="003610AE" w:rsidRPr="006432BC" w:rsidP="00D529E6" w14:paraId="06F41537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Період реструктуризації</w:t>
            </w:r>
          </w:p>
          <w:p w:rsidR="003610AE" w:rsidRPr="006432BC" w:rsidP="00D529E6" w14:paraId="5CDE9E98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38" w:type="dxa"/>
            <w:vAlign w:val="center"/>
          </w:tcPr>
          <w:p w:rsidR="003610AE" w:rsidRPr="006432BC" w:rsidP="00D529E6" w14:paraId="63770F39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 xml:space="preserve">Сума, </w:t>
            </w:r>
            <w:r w:rsidRPr="006432BC">
              <w:rPr>
                <w:sz w:val="28"/>
                <w:szCs w:val="28"/>
                <w:lang w:val="uk-UA"/>
              </w:rPr>
              <w:t>грн</w:t>
            </w:r>
            <w:r w:rsidRPr="006432BC">
              <w:rPr>
                <w:sz w:val="28"/>
                <w:szCs w:val="28"/>
                <w:lang w:val="uk-UA"/>
              </w:rPr>
              <w:t>, ПДВ</w:t>
            </w:r>
          </w:p>
        </w:tc>
      </w:tr>
      <w:tr w14:paraId="4A78FEB1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51AB40BC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</w:t>
            </w:r>
          </w:p>
        </w:tc>
        <w:tc>
          <w:tcPr>
            <w:tcW w:w="5398" w:type="dxa"/>
          </w:tcPr>
          <w:p w:rsidR="003610AE" w:rsidRPr="006432BC" w:rsidP="00D529E6" w14:paraId="31DF3CFF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Листопад 2024</w:t>
            </w:r>
          </w:p>
        </w:tc>
        <w:tc>
          <w:tcPr>
            <w:tcW w:w="3138" w:type="dxa"/>
          </w:tcPr>
          <w:p w:rsidR="003610AE" w:rsidRPr="006432BC" w:rsidP="00D529E6" w14:paraId="5C33CE2A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1FE8BED2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1ECFB98C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</w:t>
            </w:r>
          </w:p>
        </w:tc>
        <w:tc>
          <w:tcPr>
            <w:tcW w:w="5398" w:type="dxa"/>
          </w:tcPr>
          <w:p w:rsidR="003610AE" w:rsidRPr="006432BC" w:rsidP="00D529E6" w14:paraId="220E0342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Грудень</w:t>
            </w:r>
            <w:r w:rsidRPr="006432BC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3138" w:type="dxa"/>
          </w:tcPr>
          <w:p w:rsidR="003610AE" w:rsidRPr="006432BC" w:rsidP="00D529E6" w14:paraId="0E9FB4D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C19DD71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3EED52A9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3</w:t>
            </w:r>
          </w:p>
        </w:tc>
        <w:tc>
          <w:tcPr>
            <w:tcW w:w="5398" w:type="dxa"/>
          </w:tcPr>
          <w:p w:rsidR="003610AE" w:rsidRPr="006432BC" w:rsidP="00D529E6" w14:paraId="3188E51A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Січень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6BC9E9C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6EE97EE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47511EC7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4</w:t>
            </w:r>
          </w:p>
        </w:tc>
        <w:tc>
          <w:tcPr>
            <w:tcW w:w="5398" w:type="dxa"/>
          </w:tcPr>
          <w:p w:rsidR="003610AE" w:rsidRPr="006432BC" w:rsidP="00D529E6" w14:paraId="0E169342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Лютий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131C1216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1CA9EFA0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7A47594D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5</w:t>
            </w:r>
          </w:p>
        </w:tc>
        <w:tc>
          <w:tcPr>
            <w:tcW w:w="5398" w:type="dxa"/>
          </w:tcPr>
          <w:p w:rsidR="003610AE" w:rsidRPr="006432BC" w:rsidP="00D529E6" w14:paraId="1E39E8FE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Березень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2EAC223B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F9A3DAF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3E5A9DD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</w:t>
            </w:r>
          </w:p>
        </w:tc>
        <w:tc>
          <w:tcPr>
            <w:tcW w:w="5398" w:type="dxa"/>
          </w:tcPr>
          <w:p w:rsidR="003610AE" w:rsidRPr="006432BC" w:rsidP="00D529E6" w14:paraId="3565732E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Квітень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10008926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243419F1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5B3D5C5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7</w:t>
            </w:r>
          </w:p>
        </w:tc>
        <w:tc>
          <w:tcPr>
            <w:tcW w:w="5398" w:type="dxa"/>
          </w:tcPr>
          <w:p w:rsidR="003610AE" w:rsidRPr="006432BC" w:rsidP="00D529E6" w14:paraId="5C0C0929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Травень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54C8536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4DC8395E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7DD3FAA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8</w:t>
            </w:r>
          </w:p>
        </w:tc>
        <w:tc>
          <w:tcPr>
            <w:tcW w:w="5398" w:type="dxa"/>
          </w:tcPr>
          <w:p w:rsidR="003610AE" w:rsidRPr="006432BC" w:rsidP="00D529E6" w14:paraId="4842E8A6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Червень 2025</w:t>
            </w:r>
          </w:p>
        </w:tc>
        <w:tc>
          <w:tcPr>
            <w:tcW w:w="3138" w:type="dxa"/>
          </w:tcPr>
          <w:p w:rsidR="003610AE" w:rsidRPr="006432BC" w:rsidP="00D529E6" w14:paraId="49E41360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1D0B39BE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154DAFC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9</w:t>
            </w:r>
          </w:p>
        </w:tc>
        <w:tc>
          <w:tcPr>
            <w:tcW w:w="5398" w:type="dxa"/>
          </w:tcPr>
          <w:p w:rsidR="003610AE" w:rsidRPr="006432BC" w:rsidP="00D529E6" w14:paraId="605D3CF5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Липень 2025</w:t>
            </w:r>
          </w:p>
        </w:tc>
        <w:tc>
          <w:tcPr>
            <w:tcW w:w="3138" w:type="dxa"/>
          </w:tcPr>
          <w:p w:rsidR="003610AE" w:rsidRPr="006432BC" w:rsidP="00D529E6" w14:paraId="73F870C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4B8A0E16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52B2F16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10</w:t>
            </w:r>
          </w:p>
        </w:tc>
        <w:tc>
          <w:tcPr>
            <w:tcW w:w="5398" w:type="dxa"/>
          </w:tcPr>
          <w:p w:rsidR="003610AE" w:rsidRPr="006432BC" w:rsidP="00D529E6" w14:paraId="35E321C1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Серпень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6592CB3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F2E609B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0A4B426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11</w:t>
            </w:r>
          </w:p>
        </w:tc>
        <w:tc>
          <w:tcPr>
            <w:tcW w:w="5398" w:type="dxa"/>
          </w:tcPr>
          <w:p w:rsidR="003610AE" w:rsidRPr="006432BC" w:rsidP="00D529E6" w14:paraId="044020AD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Вересень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2B322E7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E7C01DA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713CE310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12</w:t>
            </w:r>
          </w:p>
        </w:tc>
        <w:tc>
          <w:tcPr>
            <w:tcW w:w="5398" w:type="dxa"/>
          </w:tcPr>
          <w:p w:rsidR="003610AE" w:rsidRPr="006432BC" w:rsidP="00D529E6" w14:paraId="47DFC4F6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Жовтень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6E93FDC9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59B71246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365FEF86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13</w:t>
            </w:r>
          </w:p>
        </w:tc>
        <w:tc>
          <w:tcPr>
            <w:tcW w:w="5398" w:type="dxa"/>
          </w:tcPr>
          <w:p w:rsidR="003610AE" w:rsidRPr="006432BC" w:rsidP="00D529E6" w14:paraId="1974ADAA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Листопад 2025</w:t>
            </w:r>
          </w:p>
        </w:tc>
        <w:tc>
          <w:tcPr>
            <w:tcW w:w="3138" w:type="dxa"/>
          </w:tcPr>
          <w:p w:rsidR="003610AE" w:rsidRPr="006432BC" w:rsidP="00D529E6" w14:paraId="2C371F4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23141561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5F44E577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14</w:t>
            </w:r>
          </w:p>
        </w:tc>
        <w:tc>
          <w:tcPr>
            <w:tcW w:w="5398" w:type="dxa"/>
          </w:tcPr>
          <w:p w:rsidR="003610AE" w:rsidRPr="006432BC" w:rsidP="00D529E6" w14:paraId="7123DE7E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Грудень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3610AE" w:rsidRPr="006432BC" w:rsidP="00D529E6" w14:paraId="081B86E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0DA99E22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5484F790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15</w:t>
            </w:r>
          </w:p>
        </w:tc>
        <w:tc>
          <w:tcPr>
            <w:tcW w:w="5398" w:type="dxa"/>
          </w:tcPr>
          <w:p w:rsidR="003610AE" w:rsidRPr="006432BC" w:rsidP="00D529E6" w14:paraId="0C1A3A8A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Січень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654470D6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1BE1E0E4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3F243067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16</w:t>
            </w:r>
          </w:p>
        </w:tc>
        <w:tc>
          <w:tcPr>
            <w:tcW w:w="5398" w:type="dxa"/>
          </w:tcPr>
          <w:p w:rsidR="003610AE" w:rsidRPr="006432BC" w:rsidP="00D529E6" w14:paraId="6A61C624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Лютий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43FB546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F1EDA41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437D4CC4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17</w:t>
            </w:r>
          </w:p>
        </w:tc>
        <w:tc>
          <w:tcPr>
            <w:tcW w:w="5398" w:type="dxa"/>
          </w:tcPr>
          <w:p w:rsidR="003610AE" w:rsidRPr="006432BC" w:rsidP="00D529E6" w14:paraId="38F6CF0C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Березень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6F71E30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6D4740F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5DA7ECAB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18</w:t>
            </w:r>
          </w:p>
        </w:tc>
        <w:tc>
          <w:tcPr>
            <w:tcW w:w="5398" w:type="dxa"/>
          </w:tcPr>
          <w:p w:rsidR="003610AE" w:rsidRPr="006432BC" w:rsidP="00D529E6" w14:paraId="0E2F3C1C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Квітень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4521A56F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7BAB9EF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0F752A09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19</w:t>
            </w:r>
          </w:p>
        </w:tc>
        <w:tc>
          <w:tcPr>
            <w:tcW w:w="5398" w:type="dxa"/>
          </w:tcPr>
          <w:p w:rsidR="003610AE" w:rsidRPr="006432BC" w:rsidP="00D529E6" w14:paraId="1CDA52CB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Травень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7EA7001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407CCF1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017BE85C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20</w:t>
            </w:r>
          </w:p>
        </w:tc>
        <w:tc>
          <w:tcPr>
            <w:tcW w:w="5398" w:type="dxa"/>
          </w:tcPr>
          <w:p w:rsidR="003610AE" w:rsidRPr="006432BC" w:rsidP="00D529E6" w14:paraId="098DBF6E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Червень 2026</w:t>
            </w:r>
          </w:p>
        </w:tc>
        <w:tc>
          <w:tcPr>
            <w:tcW w:w="3138" w:type="dxa"/>
          </w:tcPr>
          <w:p w:rsidR="003610AE" w:rsidRPr="006432BC" w:rsidP="00D529E6" w14:paraId="1DF5A6AC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4141968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6A4E2170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21</w:t>
            </w:r>
          </w:p>
        </w:tc>
        <w:tc>
          <w:tcPr>
            <w:tcW w:w="5398" w:type="dxa"/>
          </w:tcPr>
          <w:p w:rsidR="003610AE" w:rsidRPr="006432BC" w:rsidP="00D529E6" w14:paraId="5265ACDD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Липень 2026</w:t>
            </w:r>
          </w:p>
        </w:tc>
        <w:tc>
          <w:tcPr>
            <w:tcW w:w="3138" w:type="dxa"/>
          </w:tcPr>
          <w:p w:rsidR="003610AE" w:rsidRPr="006432BC" w:rsidP="00D529E6" w14:paraId="21A578B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52F0C7CB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721F9554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22</w:t>
            </w:r>
          </w:p>
        </w:tc>
        <w:tc>
          <w:tcPr>
            <w:tcW w:w="5398" w:type="dxa"/>
          </w:tcPr>
          <w:p w:rsidR="003610AE" w:rsidRPr="006432BC" w:rsidP="00D529E6" w14:paraId="40B09C98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Серпень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52744E6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206C3F2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7A2D92A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23</w:t>
            </w:r>
          </w:p>
        </w:tc>
        <w:tc>
          <w:tcPr>
            <w:tcW w:w="5398" w:type="dxa"/>
          </w:tcPr>
          <w:p w:rsidR="003610AE" w:rsidRPr="006432BC" w:rsidP="00D529E6" w14:paraId="4161188B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Вересень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44F765BC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06CEC360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38981546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24</w:t>
            </w:r>
          </w:p>
        </w:tc>
        <w:tc>
          <w:tcPr>
            <w:tcW w:w="5398" w:type="dxa"/>
          </w:tcPr>
          <w:p w:rsidR="003610AE" w:rsidRPr="006432BC" w:rsidP="00D529E6" w14:paraId="3D74E9A8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Жовтень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3610AE" w:rsidRPr="006432BC" w:rsidP="00D529E6" w14:paraId="4934B9F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D01F8F0" w14:textId="77777777" w:rsidTr="00B561A9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3610AE" w:rsidRPr="006432BC" w:rsidP="00D529E6" w14:paraId="4529E569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8" w:type="dxa"/>
          </w:tcPr>
          <w:p w:rsidR="003610AE" w:rsidRPr="006432BC" w:rsidP="00D529E6" w14:paraId="7352B513" w14:textId="7777777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38" w:type="dxa"/>
          </w:tcPr>
          <w:p w:rsidR="003610AE" w:rsidRPr="006432BC" w:rsidP="00D529E6" w14:paraId="46F98221" w14:textId="77777777">
            <w:pPr>
              <w:jc w:val="center"/>
              <w:rPr>
                <w:bCs/>
                <w:sz w:val="28"/>
                <w:szCs w:val="28"/>
              </w:rPr>
            </w:pPr>
            <w:r w:rsidRPr="006432BC">
              <w:rPr>
                <w:bCs/>
                <w:sz w:val="28"/>
                <w:szCs w:val="28"/>
              </w:rPr>
              <w:t>145 727,16</w:t>
            </w:r>
          </w:p>
        </w:tc>
      </w:tr>
    </w:tbl>
    <w:p w:rsidR="003610AE" w:rsidRPr="007734D1" w:rsidP="00D529E6" w14:paraId="50957F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D1">
        <w:rPr>
          <w:rFonts w:ascii="Times New Roman" w:hAnsi="Times New Roman" w:cs="Times New Roman"/>
          <w:sz w:val="28"/>
          <w:szCs w:val="28"/>
        </w:rPr>
        <w:t xml:space="preserve">2.2. Погашення заборгованості за оренду комунального майна здійснюється Орендарем, шляхом перерахування грошових коштів на розрахунковий рахунок Орендодавця, </w:t>
      </w:r>
      <w:r w:rsidRPr="0077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відкритий в Державній казначейській службі України,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визначеному у пункті 3</w:t>
      </w:r>
      <w:r w:rsidRPr="00773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Договору.</w:t>
      </w:r>
    </w:p>
    <w:p w:rsidR="003610AE" w:rsidP="00D529E6" w14:paraId="1240D5A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 в платіжному документі обов’язково зазначається період та призначення платежу. У випадку відсутності у платіжному документі періоду, за який здійснюється оплата, чи перевищена сума платежу (призначення платежу), яка необхідна для даного періоду, сплачені кошти зараховуються в рахунок існуючої заборгованості з самим раннім терміном її виникнення.  </w:t>
      </w:r>
    </w:p>
    <w:p w:rsidR="003610AE" w:rsidP="00D529E6" w14:paraId="5C525CF6" w14:textId="77777777">
      <w:pPr>
        <w:pStyle w:val="BodyTextIndent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</w:rPr>
      </w:pPr>
      <w:r>
        <w:rPr>
          <w:szCs w:val="28"/>
          <w:lang w:val="ru-RU"/>
        </w:rPr>
        <w:t xml:space="preserve">2.3. Оплата </w:t>
      </w:r>
      <w:r>
        <w:rPr>
          <w:szCs w:val="28"/>
        </w:rPr>
        <w:t xml:space="preserve">заборгованості здійснюється Орендарем  щомісячно, </w:t>
      </w:r>
      <w:r>
        <w:rPr>
          <w:szCs w:val="28"/>
        </w:rPr>
        <w:t>в</w:t>
      </w:r>
      <w:r>
        <w:rPr>
          <w:szCs w:val="28"/>
        </w:rPr>
        <w:t xml:space="preserve"> </w:t>
      </w:r>
      <w:r>
        <w:rPr>
          <w:szCs w:val="28"/>
        </w:rPr>
        <w:t>строк</w:t>
      </w:r>
      <w:r>
        <w:rPr>
          <w:szCs w:val="28"/>
        </w:rPr>
        <w:t xml:space="preserve"> до 20-го числа наступного за поточним місяцем.</w:t>
      </w:r>
    </w:p>
    <w:p w:rsidR="00D529E6" w:rsidP="00D529E6" w14:paraId="60382577" w14:textId="77777777">
      <w:pPr>
        <w:pStyle w:val="BodyTextIndent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</w:rPr>
      </w:pPr>
    </w:p>
    <w:p w:rsidR="003610AE" w:rsidRPr="00A043DF" w:rsidP="00D529E6" w14:paraId="4B82BE53" w14:textId="77777777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сторін</w:t>
      </w:r>
    </w:p>
    <w:p w:rsidR="003610AE" w:rsidRPr="005D5B1D" w:rsidP="00D529E6" w14:paraId="71CC4234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3.1. </w:t>
      </w:r>
      <w:r w:rsidRPr="005D5B1D">
        <w:rPr>
          <w:rFonts w:ascii="Times New Roman" w:hAnsi="Times New Roman" w:cs="Times New Roman"/>
          <w:sz w:val="28"/>
          <w:szCs w:val="28"/>
        </w:rPr>
        <w:t xml:space="preserve">Сторони домовились, що у разі недобросовісного виконання </w:t>
      </w:r>
      <w:r>
        <w:rPr>
          <w:rFonts w:ascii="Times New Roman" w:hAnsi="Times New Roman" w:cs="Times New Roman"/>
          <w:sz w:val="28"/>
          <w:szCs w:val="28"/>
        </w:rPr>
        <w:t>Орендарем</w:t>
      </w:r>
      <w:r w:rsidRPr="005D5B1D">
        <w:rPr>
          <w:rFonts w:ascii="Times New Roman" w:hAnsi="Times New Roman" w:cs="Times New Roman"/>
          <w:sz w:val="28"/>
          <w:szCs w:val="28"/>
        </w:rPr>
        <w:t xml:space="preserve"> умов цього Договору (несплати/несвоєчасної оплати забор</w:t>
      </w:r>
      <w:r>
        <w:rPr>
          <w:rFonts w:ascii="Times New Roman" w:hAnsi="Times New Roman" w:cs="Times New Roman"/>
          <w:sz w:val="28"/>
          <w:szCs w:val="28"/>
        </w:rPr>
        <w:t>гованості</w:t>
      </w:r>
      <w:r w:rsidRPr="005D5B1D">
        <w:rPr>
          <w:rFonts w:ascii="Times New Roman" w:hAnsi="Times New Roman" w:cs="Times New Roman"/>
          <w:sz w:val="28"/>
          <w:szCs w:val="28"/>
        </w:rPr>
        <w:t xml:space="preserve">) в строк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D5B1D">
        <w:rPr>
          <w:rFonts w:ascii="Times New Roman" w:hAnsi="Times New Roman" w:cs="Times New Roman"/>
          <w:sz w:val="28"/>
          <w:szCs w:val="28"/>
        </w:rPr>
        <w:t xml:space="preserve"> числа місяця, що слідує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D5B1D">
        <w:rPr>
          <w:rFonts w:ascii="Times New Roman" w:hAnsi="Times New Roman" w:cs="Times New Roman"/>
          <w:sz w:val="28"/>
          <w:szCs w:val="28"/>
        </w:rPr>
        <w:t xml:space="preserve">розрахунковим </w:t>
      </w:r>
      <w:r w:rsidRPr="005D5B1D">
        <w:rPr>
          <w:rFonts w:ascii="Times New Roman" w:hAnsi="Times New Roman" w:cs="Times New Roman"/>
          <w:sz w:val="28"/>
          <w:szCs w:val="28"/>
        </w:rPr>
        <w:t xml:space="preserve">місяцем, </w:t>
      </w:r>
      <w:r>
        <w:rPr>
          <w:rFonts w:ascii="Times New Roman" w:hAnsi="Times New Roman" w:cs="Times New Roman"/>
          <w:sz w:val="28"/>
          <w:szCs w:val="28"/>
        </w:rPr>
        <w:t>Орендарю</w:t>
      </w:r>
      <w:r w:rsidRPr="005D5B1D">
        <w:rPr>
          <w:rFonts w:ascii="Times New Roman" w:hAnsi="Times New Roman" w:cs="Times New Roman"/>
          <w:sz w:val="28"/>
          <w:szCs w:val="28"/>
        </w:rPr>
        <w:t xml:space="preserve"> нараховується пеня у розмірі 0,1% від загальної суми боргу, за кожен день прострочення платежу.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0AE" w:rsidRPr="005D5B1D" w:rsidP="00D529E6" w14:paraId="4414ACBE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B1D">
        <w:rPr>
          <w:rFonts w:ascii="Times New Roman" w:hAnsi="Times New Roman" w:cs="Times New Roman"/>
          <w:sz w:val="28"/>
          <w:szCs w:val="28"/>
        </w:rPr>
        <w:t xml:space="preserve">3.2. У разі прострочення </w:t>
      </w:r>
      <w:r>
        <w:rPr>
          <w:rFonts w:ascii="Times New Roman" w:hAnsi="Times New Roman" w:cs="Times New Roman"/>
          <w:sz w:val="28"/>
          <w:szCs w:val="28"/>
        </w:rPr>
        <w:t>Орендарем</w:t>
      </w:r>
      <w:r w:rsidRPr="005D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погашення платежів</w:t>
      </w:r>
      <w:r w:rsidRPr="005D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цьому</w:t>
      </w:r>
      <w:r w:rsidRPr="005D5B1D"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>, терміном 3 (три) місяці</w:t>
      </w:r>
      <w:r w:rsidRPr="005D5B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договір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вважається</w:t>
      </w:r>
      <w:r w:rsidRPr="00915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достроково розірваним</w:t>
      </w:r>
      <w:r w:rsidRPr="00915DF4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915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Орендодавець</w:t>
      </w:r>
      <w:r w:rsidRPr="005D5B1D">
        <w:rPr>
          <w:rFonts w:ascii="Times New Roman" w:hAnsi="Times New Roman" w:cs="Times New Roman"/>
          <w:sz w:val="28"/>
          <w:szCs w:val="28"/>
        </w:rPr>
        <w:t xml:space="preserve"> має пра</w:t>
      </w:r>
      <w:r>
        <w:rPr>
          <w:rFonts w:ascii="Times New Roman" w:hAnsi="Times New Roman" w:cs="Times New Roman"/>
          <w:sz w:val="28"/>
          <w:szCs w:val="28"/>
        </w:rPr>
        <w:t xml:space="preserve">во подати до суду позовну заяву </w:t>
      </w:r>
      <w:r w:rsidRPr="005D5B1D">
        <w:rPr>
          <w:rFonts w:ascii="Times New Roman" w:hAnsi="Times New Roman" w:cs="Times New Roman"/>
          <w:sz w:val="28"/>
          <w:szCs w:val="28"/>
        </w:rPr>
        <w:t>про стягнення заборгованості за весь період</w:t>
      </w:r>
      <w:r>
        <w:rPr>
          <w:rFonts w:ascii="Times New Roman" w:hAnsi="Times New Roman" w:cs="Times New Roman"/>
          <w:sz w:val="28"/>
          <w:szCs w:val="28"/>
        </w:rPr>
        <w:t xml:space="preserve"> оренди </w:t>
      </w:r>
      <w:r w:rsidRPr="00DB32A4">
        <w:rPr>
          <w:rFonts w:ascii="Times New Roman" w:hAnsi="Times New Roman" w:cs="Times New Roman"/>
          <w:sz w:val="28"/>
          <w:szCs w:val="28"/>
        </w:rPr>
        <w:t>нежитлових приміщень,</w:t>
      </w:r>
      <w:r>
        <w:rPr>
          <w:rFonts w:ascii="Times New Roman" w:hAnsi="Times New Roman" w:cs="Times New Roman"/>
          <w:sz w:val="28"/>
          <w:szCs w:val="28"/>
        </w:rPr>
        <w:t xml:space="preserve"> загальною площею 62,4 </w:t>
      </w:r>
      <w:r>
        <w:rPr>
          <w:rFonts w:ascii="Times New Roman" w:hAnsi="Times New Roman" w:cs="Times New Roman"/>
          <w:sz w:val="28"/>
          <w:szCs w:val="28"/>
        </w:rPr>
        <w:t>кв.</w:t>
      </w:r>
      <w:r w:rsidRPr="00DB32A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2A4">
        <w:rPr>
          <w:rFonts w:ascii="Times New Roman" w:hAnsi="Times New Roman" w:cs="Times New Roman"/>
          <w:sz w:val="28"/>
          <w:szCs w:val="28"/>
        </w:rPr>
        <w:t xml:space="preserve"> які знаходяться за адресою: Київська область, Броварський район, місто Бровари, вулиця Героїв Небесної Сотні,</w:t>
      </w:r>
      <w:r>
        <w:rPr>
          <w:rFonts w:ascii="Times New Roman" w:hAnsi="Times New Roman" w:cs="Times New Roman"/>
          <w:sz w:val="28"/>
          <w:szCs w:val="28"/>
        </w:rPr>
        <w:t xml:space="preserve"> 4-А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5D5B1D">
        <w:rPr>
          <w:rFonts w:ascii="Times New Roman" w:hAnsi="Times New Roman" w:cs="Times New Roman"/>
          <w:sz w:val="28"/>
          <w:szCs w:val="28"/>
        </w:rPr>
        <w:t>з нарахуванням пені, що утворилася на момент подачі позовної заяв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3610AE" w:rsidRPr="008F5F0D" w:rsidP="00D529E6" w14:paraId="6833C592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0AE" w:rsidRPr="00A043DF" w:rsidP="00D529E6" w14:paraId="252F55FF" w14:textId="77777777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5A5C">
        <w:rPr>
          <w:rFonts w:ascii="Times New Roman" w:hAnsi="Times New Roman" w:cs="Times New Roman"/>
          <w:sz w:val="28"/>
          <w:szCs w:val="28"/>
        </w:rPr>
        <w:t xml:space="preserve">Строк дії договору </w:t>
      </w:r>
    </w:p>
    <w:p w:rsidR="003610AE" w:rsidRPr="00DB2DF2" w:rsidP="00D529E6" w14:paraId="2402D6F4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</w:rPr>
        <w:t xml:space="preserve">4.1. </w:t>
      </w:r>
      <w:r w:rsidRPr="00DB2DF2">
        <w:rPr>
          <w:rFonts w:ascii="Times New Roman" w:hAnsi="Times New Roman" w:cs="Times New Roman"/>
          <w:sz w:val="28"/>
          <w:szCs w:val="28"/>
        </w:rPr>
        <w:t xml:space="preserve">Договір вступає в силу з моменту його підписання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B2DF2">
        <w:rPr>
          <w:rFonts w:ascii="Times New Roman" w:hAnsi="Times New Roman" w:cs="Times New Roman"/>
          <w:sz w:val="28"/>
          <w:szCs w:val="28"/>
        </w:rPr>
        <w:t xml:space="preserve"> діє до </w:t>
      </w:r>
      <w:r>
        <w:rPr>
          <w:rFonts w:ascii="Times New Roman" w:hAnsi="Times New Roman" w:cs="Times New Roman"/>
          <w:sz w:val="28"/>
          <w:szCs w:val="28"/>
        </w:rPr>
        <w:t>20 листопада 2026</w:t>
      </w:r>
      <w:r w:rsidRPr="00DB2DF2">
        <w:rPr>
          <w:rFonts w:ascii="Times New Roman" w:hAnsi="Times New Roman" w:cs="Times New Roman"/>
          <w:sz w:val="28"/>
          <w:szCs w:val="28"/>
        </w:rPr>
        <w:t xml:space="preserve"> року, але в будь-якому випадку до повного погашення </w:t>
      </w:r>
      <w:r>
        <w:rPr>
          <w:rFonts w:ascii="Times New Roman" w:hAnsi="Times New Roman" w:cs="Times New Roman"/>
          <w:sz w:val="28"/>
          <w:szCs w:val="28"/>
        </w:rPr>
        <w:t xml:space="preserve">Орендарем </w:t>
      </w:r>
      <w:r w:rsidRPr="00DB2DF2">
        <w:rPr>
          <w:rFonts w:ascii="Times New Roman" w:hAnsi="Times New Roman" w:cs="Times New Roman"/>
          <w:sz w:val="28"/>
          <w:szCs w:val="28"/>
        </w:rPr>
        <w:t xml:space="preserve">заборгованості. </w:t>
      </w:r>
    </w:p>
    <w:p w:rsidR="003610AE" w:rsidRPr="008408B7" w:rsidP="00D529E6" w14:paraId="1BFD14C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8B7">
        <w:rPr>
          <w:rFonts w:ascii="Times New Roman" w:hAnsi="Times New Roman" w:cs="Times New Roman"/>
          <w:sz w:val="28"/>
          <w:szCs w:val="28"/>
        </w:rPr>
        <w:t xml:space="preserve">4.2. </w:t>
      </w:r>
      <w:r w:rsidRPr="008408B7">
        <w:rPr>
          <w:rFonts w:ascii="Times New Roman" w:hAnsi="Times New Roman"/>
          <w:sz w:val="28"/>
          <w:szCs w:val="28"/>
        </w:rPr>
        <w:t xml:space="preserve">Цей Договір складено в двох примірниках, кожен з яких має однакову юридичну силу, по одному для кожної із Сторін. </w:t>
      </w:r>
    </w:p>
    <w:p w:rsidR="003610AE" w:rsidRPr="00DB2DF2" w:rsidP="00D529E6" w14:paraId="5712CA5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8F5F0D">
        <w:rPr>
          <w:rFonts w:ascii="Times New Roman" w:hAnsi="Times New Roman" w:cs="Times New Roman"/>
          <w:sz w:val="28"/>
          <w:szCs w:val="28"/>
        </w:rPr>
        <w:t xml:space="preserve">Договір достроково припиняє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8F5F0D">
        <w:rPr>
          <w:rFonts w:ascii="Times New Roman" w:hAnsi="Times New Roman" w:cs="Times New Roman"/>
          <w:sz w:val="28"/>
          <w:szCs w:val="28"/>
        </w:rPr>
        <w:t>дію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2DF2">
        <w:rPr>
          <w:rFonts w:ascii="Times New Roman" w:hAnsi="Times New Roman" w:cs="Times New Roman"/>
          <w:sz w:val="28"/>
          <w:szCs w:val="28"/>
        </w:rPr>
        <w:t>у разі повної сплати заборгованості</w:t>
      </w:r>
      <w:r>
        <w:rPr>
          <w:rFonts w:ascii="Times New Roman" w:hAnsi="Times New Roman" w:cs="Times New Roman"/>
          <w:sz w:val="28"/>
          <w:szCs w:val="28"/>
        </w:rPr>
        <w:t xml:space="preserve"> Орендарем</w:t>
      </w:r>
      <w:r w:rsidRPr="00DB2DF2">
        <w:rPr>
          <w:rFonts w:ascii="Times New Roman" w:hAnsi="Times New Roman" w:cs="Times New Roman"/>
          <w:sz w:val="28"/>
          <w:szCs w:val="28"/>
        </w:rPr>
        <w:t>.</w:t>
      </w:r>
    </w:p>
    <w:p w:rsidR="003610AE" w:rsidP="00D529E6" w14:paraId="06EA5B3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0AE" w:rsidRPr="008D7930" w:rsidP="00D529E6" w14:paraId="67B9B8AC" w14:textId="7777777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930">
        <w:rPr>
          <w:rFonts w:ascii="Times New Roman" w:hAnsi="Times New Roman"/>
          <w:sz w:val="28"/>
          <w:szCs w:val="28"/>
        </w:rPr>
        <w:t>Юридичні адреси та банківські реквізити сторін</w:t>
      </w:r>
    </w:p>
    <w:p w:rsidR="003610AE" w:rsidRPr="00E47B1F" w:rsidP="00D529E6" w14:paraId="5AEE9612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B1F">
        <w:rPr>
          <w:rFonts w:ascii="Times New Roman" w:hAnsi="Times New Roman" w:cs="Times New Roman"/>
          <w:b/>
          <w:sz w:val="28"/>
          <w:szCs w:val="28"/>
        </w:rPr>
        <w:t xml:space="preserve">«ОРЕНДОДАВЕЦЬ»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47B1F">
        <w:rPr>
          <w:rFonts w:ascii="Times New Roman" w:hAnsi="Times New Roman" w:cs="Times New Roman"/>
          <w:b/>
          <w:sz w:val="28"/>
          <w:szCs w:val="28"/>
        </w:rPr>
        <w:t>«ОРЕНДАР»</w:t>
      </w:r>
    </w:p>
    <w:tbl>
      <w:tblPr>
        <w:tblW w:w="0" w:type="auto"/>
        <w:tblLook w:val="04A0"/>
      </w:tblPr>
      <w:tblGrid>
        <w:gridCol w:w="4900"/>
        <w:gridCol w:w="4814"/>
      </w:tblGrid>
      <w:tr w14:paraId="4BA425ED" w14:textId="77777777" w:rsidTr="00B561A9">
        <w:tblPrEx>
          <w:tblW w:w="0" w:type="auto"/>
          <w:tblLook w:val="04A0"/>
        </w:tblPrEx>
        <w:trPr>
          <w:trHeight w:val="4564"/>
        </w:trPr>
        <w:tc>
          <w:tcPr>
            <w:tcW w:w="4927" w:type="dxa"/>
            <w:shd w:val="clear" w:color="auto" w:fill="auto"/>
          </w:tcPr>
          <w:p w:rsidR="003610AE" w:rsidRPr="00661625" w:rsidP="00D529E6" w14:paraId="0E00067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 з питань комунальної власності та житла Бров</w:t>
            </w:r>
            <w:r w:rsidRPr="00661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арсь</w:t>
            </w:r>
            <w:r w:rsidRPr="0066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кої міської ради Броварського району Київської області </w:t>
            </w:r>
          </w:p>
          <w:p w:rsidR="003610AE" w:rsidRPr="00661625" w:rsidP="00D529E6" w14:paraId="320583A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код ЄДРПОУ: 24209727</w:t>
            </w:r>
          </w:p>
          <w:p w:rsidR="003610AE" w:rsidRPr="00661625" w:rsidP="00D529E6" w14:paraId="1897CDB9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bCs/>
                <w:sz w:val="28"/>
                <w:szCs w:val="28"/>
              </w:rPr>
              <w:t>Місце знаходження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616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бульвар Незалежності, будинок 2, </w:t>
            </w:r>
          </w:p>
          <w:p w:rsidR="003610AE" w:rsidRPr="00661625" w:rsidP="00D529E6" w14:paraId="12BBECF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місто Бровари, Броварського району, Київської області, 07400</w:t>
            </w:r>
          </w:p>
          <w:p w:rsidR="003610AE" w:rsidRPr="00661625" w:rsidP="00D529E6" w14:paraId="4E7E0FB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328201720355149006000021776</w:t>
            </w:r>
          </w:p>
          <w:p w:rsidR="003610AE" w:rsidRPr="00661625" w:rsidP="00D529E6" w14:paraId="552D35A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Pr="00661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Державна казначейська служба України, м. Київ</w:t>
            </w:r>
          </w:p>
          <w:p w:rsidR="003610AE" w:rsidRPr="00661625" w:rsidP="00D529E6" w14:paraId="4270D3B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 (04594) 7-20-54; 7-20-52</w:t>
            </w:r>
          </w:p>
          <w:p w:rsidR="003610AE" w:rsidRPr="00661625" w:rsidP="00D529E6" w14:paraId="7D75D65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61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4" w:history="1"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ukv</w:t>
              </w:r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_</w:t>
              </w:r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bmr</w:t>
              </w:r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@</w:t>
              </w:r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ukr</w:t>
              </w:r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Pr="00D529E6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net</w:t>
              </w:r>
            </w:hyperlink>
            <w:r w:rsidRPr="00661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3610AE" w:rsidP="00D529E6" w14:paraId="2CAD75F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</w:p>
          <w:p w:rsidR="00D529E6" w:rsidRPr="00661625" w:rsidP="00D529E6" w14:paraId="4868996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RPr="00661625" w:rsidP="00D529E6" w14:paraId="2EAE6B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Ірина ЮЩЕНКО </w:t>
            </w:r>
          </w:p>
          <w:p w:rsidR="003610AE" w:rsidRPr="00661625" w:rsidP="00D529E6" w14:paraId="74525BC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          (підпис)</w:t>
            </w:r>
          </w:p>
          <w:p w:rsidR="003610AE" w:rsidRPr="00661625" w:rsidP="00D529E6" w14:paraId="16972D7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27" w:type="dxa"/>
            <w:tcBorders>
              <w:left w:val="nil"/>
            </w:tcBorders>
            <w:shd w:val="clear" w:color="auto" w:fill="auto"/>
          </w:tcPr>
          <w:p w:rsidR="003610AE" w:rsidRPr="00661625" w:rsidP="00D529E6" w14:paraId="40B72D9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Фізична особа-підприємець </w:t>
            </w:r>
            <w:r w:rsidRPr="00661625">
              <w:rPr>
                <w:rFonts w:ascii="Times New Roman" w:hAnsi="Times New Roman" w:cs="Times New Roman"/>
                <w:b/>
                <w:sz w:val="28"/>
                <w:szCs w:val="28"/>
              </w:rPr>
              <w:t>Умрихіна</w:t>
            </w:r>
            <w:r w:rsidRPr="0066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Анатоліївна</w:t>
            </w:r>
          </w:p>
          <w:p w:rsidR="003610AE" w:rsidRPr="00661625" w:rsidP="00D529E6" w14:paraId="4E5C655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Код ЄДРПОУ 3266807323</w:t>
            </w:r>
          </w:p>
          <w:p w:rsidR="003610AE" w:rsidRPr="00661625" w:rsidP="00D529E6" w14:paraId="49A803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Юридична адреса: вулиця 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Богунська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, будинок, 16 місто Бровари, Броварського району, Київської області, 07400</w:t>
            </w:r>
          </w:p>
          <w:p w:rsidR="003610AE" w:rsidRPr="00661625" w:rsidP="00D529E6" w14:paraId="4DA7E4AF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Телефон +38(067) 409-56-92</w:t>
            </w:r>
          </w:p>
          <w:p w:rsidR="003610AE" w:rsidRPr="00661625" w:rsidP="00D529E6" w14:paraId="3CFCF367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10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10F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olya</w:t>
            </w:r>
            <w:r w:rsidRPr="00310F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sendyk</w:t>
            </w:r>
            <w:r w:rsidRPr="00310F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ukr</w:t>
            </w:r>
            <w:r w:rsidRPr="00310F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61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</w:t>
            </w:r>
          </w:p>
          <w:p w:rsidR="003610AE" w:rsidRPr="00661625" w:rsidP="00D529E6" w14:paraId="4F128A7D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P="00D529E6" w14:paraId="1557AF9C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P="00D529E6" w14:paraId="5FF8B11D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P="00D529E6" w14:paraId="62AF7D46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P="00D529E6" w14:paraId="0165DB2C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P="00D529E6" w14:paraId="3B95DA50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</w:p>
          <w:p w:rsidR="00D529E6" w:rsidRPr="00661625" w:rsidP="00D529E6" w14:paraId="24274B44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E" w:rsidRPr="00661625" w:rsidP="00D529E6" w14:paraId="3043693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1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 Ольга УМРИХІНА</w:t>
            </w:r>
          </w:p>
          <w:p w:rsidR="003610AE" w:rsidRPr="00310F10" w:rsidP="00D529E6" w14:paraId="2527DBB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62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10F10">
              <w:rPr>
                <w:rFonts w:ascii="Times New Roman" w:hAnsi="Times New Roman" w:cs="Times New Roman"/>
                <w:sz w:val="28"/>
                <w:szCs w:val="28"/>
              </w:rPr>
              <w:t>(підпис)</w:t>
            </w:r>
          </w:p>
          <w:p w:rsidR="003610AE" w:rsidRPr="00310F10" w:rsidP="00D529E6" w14:paraId="0524BD9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1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3610AE" w:rsidRPr="00310F10" w:rsidP="00D529E6" w14:paraId="463A74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CAD" w:rsidRPr="003610AE" w:rsidP="003610AE" w14:paraId="5FF0D8BD" w14:textId="54D4A46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29E6" w:rsidR="00D529E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42186"/>
    <w:multiLevelType w:val="multilevel"/>
    <w:tmpl w:val="E2E2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072096"/>
    <w:multiLevelType w:val="hybridMultilevel"/>
    <w:tmpl w:val="67BCF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63F8D"/>
    <w:rsid w:val="0019083E"/>
    <w:rsid w:val="001D73DB"/>
    <w:rsid w:val="002D71B2"/>
    <w:rsid w:val="003044F0"/>
    <w:rsid w:val="00310F10"/>
    <w:rsid w:val="003530E1"/>
    <w:rsid w:val="003610AE"/>
    <w:rsid w:val="003735BC"/>
    <w:rsid w:val="003A4315"/>
    <w:rsid w:val="003B2A39"/>
    <w:rsid w:val="003F5770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D5B1D"/>
    <w:rsid w:val="006353E6"/>
    <w:rsid w:val="006432BC"/>
    <w:rsid w:val="0066012A"/>
    <w:rsid w:val="00660131"/>
    <w:rsid w:val="00661625"/>
    <w:rsid w:val="006C21D4"/>
    <w:rsid w:val="006D08E7"/>
    <w:rsid w:val="007734D1"/>
    <w:rsid w:val="00784598"/>
    <w:rsid w:val="007C16E3"/>
    <w:rsid w:val="007C582E"/>
    <w:rsid w:val="0081066D"/>
    <w:rsid w:val="00836A91"/>
    <w:rsid w:val="008408B7"/>
    <w:rsid w:val="00853C00"/>
    <w:rsid w:val="00863F6A"/>
    <w:rsid w:val="00893E2E"/>
    <w:rsid w:val="008B6EF2"/>
    <w:rsid w:val="008D7930"/>
    <w:rsid w:val="008F5F0D"/>
    <w:rsid w:val="00915DF4"/>
    <w:rsid w:val="009378D7"/>
    <w:rsid w:val="00985A5C"/>
    <w:rsid w:val="0099184E"/>
    <w:rsid w:val="009E1F3A"/>
    <w:rsid w:val="00A043DF"/>
    <w:rsid w:val="00A67CE5"/>
    <w:rsid w:val="00A84A56"/>
    <w:rsid w:val="00B20C04"/>
    <w:rsid w:val="00B3670E"/>
    <w:rsid w:val="00BE3277"/>
    <w:rsid w:val="00BE6BBD"/>
    <w:rsid w:val="00BF532A"/>
    <w:rsid w:val="00C30B3E"/>
    <w:rsid w:val="00C3307C"/>
    <w:rsid w:val="00C72BF6"/>
    <w:rsid w:val="00CB633A"/>
    <w:rsid w:val="00CB7665"/>
    <w:rsid w:val="00D529E6"/>
    <w:rsid w:val="00DB2DF2"/>
    <w:rsid w:val="00DB32A4"/>
    <w:rsid w:val="00E47B1F"/>
    <w:rsid w:val="00E75D37"/>
    <w:rsid w:val="00EC0DF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36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1"/>
    <w:rsid w:val="003610AE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610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qFormat/>
    <w:rsid w:val="003610A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3610AE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36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6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F6744"/>
    <w:rsid w:val="004D1168"/>
    <w:rsid w:val="0060582C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892</Words>
  <Characters>5085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2023-03-27T06:26:00Z</dcterms:created>
  <dcterms:modified xsi:type="dcterms:W3CDTF">2024-10-31T13:06:00Z</dcterms:modified>
</cp:coreProperties>
</file>