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F9BC0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1F6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Layout w:type="fixed"/>
        <w:tblLook w:val="04A0"/>
      </w:tblPr>
      <w:tblGrid>
        <w:gridCol w:w="9315"/>
      </w:tblGrid>
      <w:tr w14:paraId="3CE8C17A" w14:textId="77777777" w:rsidTr="00B41F6E">
        <w:tblPrEx>
          <w:tblW w:w="9315" w:type="dxa"/>
          <w:tblLayout w:type="fixed"/>
          <w:tblLook w:val="04A0"/>
        </w:tblPrEx>
        <w:trPr>
          <w:trHeight w:val="1200"/>
        </w:trPr>
        <w:tc>
          <w:tcPr>
            <w:tcW w:w="9322" w:type="dxa"/>
            <w:vAlign w:val="bottom"/>
          </w:tcPr>
          <w:p w:rsidR="00B41F6E" w14:paraId="599221EA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" w:edGrp="everyone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</w:p>
          <w:p w:rsidR="00B41F6E" w14:paraId="562BE8E5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тарифу на теплову енергію ТОВ «ФТРАНС» на 2024-2025</w:t>
            </w:r>
          </w:p>
          <w:p w:rsidR="00B41F6E" w14:paraId="6D927FB1" w14:textId="77777777">
            <w:pPr>
              <w:shd w:val="clear" w:color="auto" w:fill="FFFFFF"/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8640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8" w:type="dxa"/>
                <w:left w:w="8" w:type="dxa"/>
                <w:bottom w:w="8" w:type="dxa"/>
                <w:right w:w="8" w:type="dxa"/>
              </w:tblCellMar>
              <w:tblLook w:val="04A0"/>
            </w:tblPr>
            <w:tblGrid>
              <w:gridCol w:w="331"/>
              <w:gridCol w:w="5903"/>
              <w:gridCol w:w="938"/>
              <w:gridCol w:w="1468"/>
            </w:tblGrid>
            <w:tr w14:paraId="47127580" w14:textId="77777777">
              <w:tblPrEx>
                <w:tblW w:w="8640" w:type="dxa"/>
                <w:tblBorders>
                  <w:top w:val="outset" w:sz="2" w:space="0" w:color="auto"/>
                  <w:left w:val="outset" w:sz="2" w:space="0" w:color="auto"/>
                  <w:bottom w:val="outset" w:sz="2" w:space="0" w:color="auto"/>
                  <w:right w:val="outset" w:sz="2" w:space="0" w:color="auto"/>
                </w:tblBorders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509"/>
              </w:trPr>
              <w:tc>
                <w:tcPr>
                  <w:tcW w:w="3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283995B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bookmarkStart w:id="2" w:name="n255"/>
                  <w:bookmarkEnd w:id="2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з/п</w:t>
                  </w:r>
                </w:p>
              </w:tc>
              <w:tc>
                <w:tcPr>
                  <w:tcW w:w="59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4431ADC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Найменування показника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40E38C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Одиниці виміру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74A1077A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20"/>
                    </w:rPr>
                    <w:t>Для бюджетних установ та інших споживачів</w:t>
                  </w:r>
                </w:p>
                <w:p w:rsidR="00B41F6E" w14:paraId="60A8CEC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(крім населення)</w:t>
                  </w:r>
                </w:p>
              </w:tc>
            </w:tr>
            <w:tr w14:paraId="2AAF469A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509"/>
              </w:trPr>
              <w:tc>
                <w:tcPr>
                  <w:tcW w:w="3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1F6E" w14:paraId="2A327FFA" w14:textId="7777777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0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1F6E" w14:paraId="6E645071" w14:textId="7777777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1F6E" w14:paraId="196EE8DA" w14:textId="7777777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1F6E" w14:paraId="4EE7B8F4" w14:textId="77777777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14:paraId="0F04149B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38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213453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6F6A4E6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5C4FDB2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7E97577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14:paraId="1506DE85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2A9728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0404CD37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теплову енергію (виробництво, транспортування, постачання), зокрема: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474165C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32EBA43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3678,30</w:t>
                  </w:r>
                </w:p>
              </w:tc>
            </w:tr>
            <w:tr w14:paraId="2BDC22C6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43934B5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04BD2258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66DB3B1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0377F41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2847,50</w:t>
                  </w:r>
                </w:p>
              </w:tc>
            </w:tr>
            <w:tr w14:paraId="55FC7524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372EC8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18D04255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транспортування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088D757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35DF63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213,91</w:t>
                  </w:r>
                </w:p>
              </w:tc>
            </w:tr>
            <w:tr w14:paraId="56EBF47D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5126C56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576F429A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постачання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625AED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555271F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3,85</w:t>
                  </w:r>
                </w:p>
              </w:tc>
            </w:tr>
            <w:tr w14:paraId="0C03E121" w14:textId="77777777">
              <w:tblPrEx>
                <w:tblW w:w="8640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350F49B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268C8179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Податок на додану вартість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774FC0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41F6E" w14:paraId="498846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613,04</w:t>
                  </w:r>
                </w:p>
              </w:tc>
            </w:tr>
          </w:tbl>
          <w:p w:rsidR="00B41F6E" w14:paraId="0BE07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41F6E" w:rsidP="00B41F6E" w14:paraId="48533ABD" w14:textId="77777777">
      <w:pPr>
        <w:rPr>
          <w:rFonts w:ascii="Times New Roman" w:hAnsi="Times New Roman" w:cs="Times New Roman"/>
          <w:sz w:val="28"/>
          <w:szCs w:val="28"/>
        </w:rPr>
      </w:pPr>
    </w:p>
    <w:p w:rsidR="00B6723E" w:rsidP="00B6723E" w14:paraId="234855DD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- </w:t>
      </w:r>
    </w:p>
    <w:p w:rsidR="00B6723E" w:rsidP="00B6723E" w14:paraId="2912CA71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B6723E" w:rsidP="00B6723E" w14:paraId="50ED0BA5" w14:textId="77777777">
      <w:pPr>
        <w:spacing w:after="0" w:line="240" w:lineRule="auto"/>
        <w:ind w:left="142" w:hanging="142"/>
        <w:jc w:val="both"/>
        <w:rPr>
          <w:rFonts w:ascii="Times New Roman" w:hAnsi="Times New Roman" w:eastAsiaTheme="minorHAnsi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Петро БАБИЧ</w:t>
      </w:r>
    </w:p>
    <w:p w:rsidR="00B41F6E" w:rsidP="00B41F6E" w14:paraId="3C014132" w14:textId="74B01C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</w:p>
    <w:permEnd w:id="1"/>
    <w:p w:rsidR="004F7CAD" w:rsidRPr="00EE06C3" w:rsidP="004F7CAD" w14:paraId="5FF0D8BD" w14:textId="4BA0240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470D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391C"/>
    <w:rsid w:val="00A84A56"/>
    <w:rsid w:val="00B20C04"/>
    <w:rsid w:val="00B3670E"/>
    <w:rsid w:val="00B41F6E"/>
    <w:rsid w:val="00B6723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75134"/>
    <w:rsid w:val="004D1168"/>
    <w:rsid w:val="00934C4A"/>
    <w:rsid w:val="009642A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518</Words>
  <Characters>296</Characters>
  <Application>Microsoft Office Word</Application>
  <DocSecurity>8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2024-10-21T11:42:00Z</dcterms:modified>
</cp:coreProperties>
</file>