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920E6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4D4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1082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D4A" w:rsidRPr="007C582E" w:rsidP="00F44D4A" w14:paraId="1C46C59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44D4A" w:rsidRPr="00594434" w:rsidP="00F44D4A" w14:paraId="62173DE5" w14:textId="7777777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43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44D4A" w:rsidRPr="00594434" w:rsidP="00F44D4A" w14:paraId="30AE66B0" w14:textId="77777777">
      <w:pPr>
        <w:pStyle w:val="a1"/>
        <w:spacing w:before="0"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594434">
        <w:rPr>
          <w:rFonts w:ascii="Times New Roman" w:hAnsi="Times New Roman"/>
          <w:bCs/>
          <w:sz w:val="28"/>
          <w:szCs w:val="28"/>
        </w:rPr>
        <w:t xml:space="preserve">комісії </w:t>
      </w:r>
      <w:r w:rsidRPr="00594434">
        <w:rPr>
          <w:rFonts w:ascii="Times New Roman" w:hAnsi="Times New Roman"/>
          <w:bCs/>
          <w:sz w:val="28"/>
          <w:szCs w:val="28"/>
          <w:shd w:val="clear" w:color="auto" w:fill="FDFDFD"/>
        </w:rPr>
        <w:t xml:space="preserve">з використання </w:t>
      </w:r>
      <w:r w:rsidRPr="00594434">
        <w:rPr>
          <w:rFonts w:ascii="Times New Roman" w:hAnsi="Times New Roman"/>
          <w:sz w:val="28"/>
          <w:szCs w:val="28"/>
          <w:shd w:val="clear" w:color="auto" w:fill="FDFDFD"/>
        </w:rPr>
        <w:t xml:space="preserve">субвенції з державного бюджету </w:t>
      </w:r>
      <w:r w:rsidRPr="00594434">
        <w:rPr>
          <w:rFonts w:ascii="Times New Roman" w:hAnsi="Times New Roman"/>
          <w:sz w:val="28"/>
          <w:szCs w:val="28"/>
          <w:shd w:val="clear" w:color="auto" w:fill="FFFFFF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F44D4A" w:rsidRPr="00594434" w:rsidP="00F44D4A" w14:paraId="2DA6486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5F336DE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530D223F" w14:textId="77777777">
      <w:pPr>
        <w:tabs>
          <w:tab w:val="left" w:pos="4536"/>
        </w:tabs>
        <w:spacing w:after="0" w:line="240" w:lineRule="auto"/>
        <w:ind w:left="4950" w:hanging="4950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Ігор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міський голова, голова комісії; </w:t>
      </w:r>
    </w:p>
    <w:p w:rsidR="00F44D4A" w:rsidRPr="00594434" w:rsidP="00F44D4A" w14:paraId="39E79C1C" w14:textId="77777777">
      <w:pPr>
        <w:tabs>
          <w:tab w:val="left" w:pos="4536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055CB41E" w14:textId="77777777">
      <w:pPr>
        <w:tabs>
          <w:tab w:val="left" w:pos="4536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Лариса </w:t>
      </w:r>
      <w:r>
        <w:rPr>
          <w:rFonts w:ascii="Times New Roman" w:hAnsi="Times New Roman" w:cs="Times New Roman"/>
          <w:sz w:val="28"/>
          <w:szCs w:val="28"/>
        </w:rPr>
        <w:t>ВИНОГРАДОВА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з питань діяльності виконавчих органів ради, </w:t>
      </w:r>
    </w:p>
    <w:p w:rsidR="00F44D4A" w:rsidRPr="00594434" w:rsidP="00F44D4A" w14:paraId="5076A37C" w14:textId="77777777">
      <w:pPr>
        <w:tabs>
          <w:tab w:val="left" w:pos="4536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заступник голови комісії;</w:t>
      </w:r>
    </w:p>
    <w:p w:rsidR="00F44D4A" w:rsidRPr="00594434" w:rsidP="00F44D4A" w14:paraId="726ABBE9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443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F44D4A" w:rsidRPr="00594434" w:rsidP="00F44D4A" w14:paraId="03B7E11E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Лариса </w:t>
      </w:r>
      <w:r>
        <w:rPr>
          <w:rFonts w:ascii="Times New Roman" w:hAnsi="Times New Roman" w:cs="Times New Roman"/>
          <w:sz w:val="28"/>
          <w:szCs w:val="28"/>
        </w:rPr>
        <w:t>ТЕПЛЮК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служби у справах дітей Броварської міської ради Броварського району Київської області, заступник голови комісії;</w:t>
      </w:r>
    </w:p>
    <w:p w:rsidR="00F44D4A" w:rsidRPr="00594434" w:rsidP="00F44D4A" w14:paraId="4043FEF6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0B98ECA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Євгенія </w:t>
      </w:r>
      <w:r>
        <w:rPr>
          <w:rFonts w:ascii="Times New Roman" w:hAnsi="Times New Roman" w:cs="Times New Roman"/>
          <w:sz w:val="28"/>
          <w:szCs w:val="28"/>
        </w:rPr>
        <w:t>МАЛІБОРСЬКА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області, секретар комісії.</w:t>
      </w:r>
    </w:p>
    <w:p w:rsidR="00F44D4A" w:rsidRPr="00594434" w:rsidP="00F44D4A" w14:paraId="04BB688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7C485F" w:rsidP="00F44D4A" w14:paraId="24A512A7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85F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F44D4A" w:rsidRPr="00594434" w:rsidP="00F44D4A" w14:paraId="6BC958D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26616D6C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Неля </w:t>
      </w:r>
      <w:r>
        <w:rPr>
          <w:rFonts w:ascii="Times New Roman" w:hAnsi="Times New Roman" w:cs="Times New Roman"/>
          <w:sz w:val="28"/>
          <w:szCs w:val="28"/>
        </w:rPr>
        <w:t>БАСЕНКО</w:t>
      </w:r>
      <w:r w:rsidRPr="00594434">
        <w:rPr>
          <w:rFonts w:ascii="Times New Roman" w:hAnsi="Times New Roman" w:cs="Times New Roman"/>
          <w:sz w:val="28"/>
          <w:szCs w:val="28"/>
        </w:rPr>
        <w:tab/>
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F44D4A" w:rsidP="00F44D4A" w14:paraId="02AF88E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D4A" w:rsidRPr="00594434" w:rsidP="00F44D4A" w14:paraId="2323B008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2B24D988" w14:textId="77777777">
      <w:pPr>
        <w:tabs>
          <w:tab w:val="left" w:pos="4962"/>
          <w:tab w:val="left" w:pos="5670"/>
          <w:tab w:val="left" w:pos="6237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Світлана </w:t>
      </w:r>
      <w:r>
        <w:rPr>
          <w:rFonts w:ascii="Times New Roman" w:hAnsi="Times New Roman" w:cs="Times New Roman"/>
          <w:sz w:val="28"/>
          <w:szCs w:val="28"/>
        </w:rPr>
        <w:t>БАТИНЧУК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управління місто-будування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F44D4A" w:rsidRPr="00594434" w:rsidP="00F44D4A" w14:paraId="3FBA10D8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60251186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Ольга </w:t>
      </w:r>
      <w:r>
        <w:rPr>
          <w:rFonts w:ascii="Times New Roman" w:hAnsi="Times New Roman" w:cs="Times New Roman"/>
          <w:sz w:val="28"/>
          <w:szCs w:val="28"/>
        </w:rPr>
        <w:t>ДУБОВА</w:t>
      </w:r>
      <w:r w:rsidRPr="00594434">
        <w:rPr>
          <w:rFonts w:ascii="Times New Roman" w:hAnsi="Times New Roman" w:cs="Times New Roman"/>
          <w:sz w:val="28"/>
          <w:szCs w:val="28"/>
        </w:rPr>
        <w:tab/>
        <w:t>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:rsidR="00F44D4A" w:rsidRPr="00594434" w:rsidP="00F44D4A" w14:paraId="091E2078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63D04673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Вікторія </w:t>
      </w:r>
      <w:r>
        <w:rPr>
          <w:rFonts w:ascii="Times New Roman" w:hAnsi="Times New Roman" w:cs="Times New Roman"/>
          <w:sz w:val="28"/>
          <w:szCs w:val="28"/>
        </w:rPr>
        <w:t>ЖЕРОМСЬКА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з організації супроводження сімейних форм виховання Благодійної організації «Київське обласне відділення «Благодійний фонд «СОС Дитяче Містечко» (за згодою);</w:t>
      </w:r>
    </w:p>
    <w:p w:rsidR="00F44D4A" w:rsidRPr="00594434" w:rsidP="00F44D4A" w14:paraId="482BA615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4D8F5A94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Олександр </w:t>
      </w:r>
      <w:r>
        <w:rPr>
          <w:rFonts w:ascii="Times New Roman" w:hAnsi="Times New Roman" w:cs="Times New Roman"/>
          <w:sz w:val="28"/>
          <w:szCs w:val="28"/>
        </w:rPr>
        <w:t>КАШТАНЮК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юридичного управління виконавчого комітету Броварської міської ради Броварського району Київської області;</w:t>
      </w:r>
    </w:p>
    <w:p w:rsidR="00F44D4A" w:rsidRPr="00594434" w:rsidP="00F44D4A" w14:paraId="0F92CFA3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0E345AF6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</w:rPr>
        <w:t>ЛАРІНА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</w:r>
    </w:p>
    <w:p w:rsidR="00F44D4A" w:rsidRPr="00594434" w:rsidP="00F44D4A" w14:paraId="0992526F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4D710F3E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Людмила </w:t>
      </w:r>
      <w:r>
        <w:rPr>
          <w:rFonts w:ascii="Times New Roman" w:hAnsi="Times New Roman" w:cs="Times New Roman"/>
          <w:sz w:val="28"/>
          <w:szCs w:val="28"/>
        </w:rPr>
        <w:t>МАРДАР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директор центру соціальних служб Броварської міської ради Броварського району Київської області;</w:t>
      </w:r>
    </w:p>
    <w:p w:rsidR="00F44D4A" w:rsidRPr="00594434" w:rsidP="00F44D4A" w14:paraId="056289BB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304A73FF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sz w:val="28"/>
          <w:szCs w:val="28"/>
        </w:rPr>
        <w:t>МЕЛЬНИК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управління освіти і науки Броварської міської ради Броварського району Київської області;</w:t>
      </w:r>
    </w:p>
    <w:p w:rsidR="00F44D4A" w:rsidRPr="00594434" w:rsidP="00F44D4A" w14:paraId="3350C5CB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16"/>
          <w:szCs w:val="16"/>
        </w:rPr>
      </w:pPr>
    </w:p>
    <w:p w:rsidR="00F44D4A" w:rsidRPr="00594434" w:rsidP="00F44D4A" w14:paraId="3CC0D383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Артем </w:t>
      </w:r>
      <w:r>
        <w:rPr>
          <w:rFonts w:ascii="Times New Roman" w:hAnsi="Times New Roman" w:cs="Times New Roman"/>
          <w:sz w:val="28"/>
          <w:szCs w:val="28"/>
        </w:rPr>
        <w:t>МОРОЗ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староста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>Княжицького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громади.;</w:t>
      </w:r>
    </w:p>
    <w:p w:rsidR="00F44D4A" w:rsidRPr="00594434" w:rsidP="00F44D4A" w14:paraId="4C7F2F7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464CD121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Наталія </w:t>
      </w:r>
      <w:r>
        <w:rPr>
          <w:rFonts w:ascii="Times New Roman" w:hAnsi="Times New Roman" w:cs="Times New Roman"/>
          <w:sz w:val="28"/>
          <w:szCs w:val="28"/>
        </w:rPr>
        <w:t>ПОСТЕРНАК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фінансового управління Броварської міської ради Броварського району Київської області;</w:t>
      </w:r>
    </w:p>
    <w:p w:rsidR="00F44D4A" w:rsidRPr="00594434" w:rsidP="00F44D4A" w14:paraId="0BFFC438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6E175B0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Світлана </w:t>
      </w:r>
      <w:r>
        <w:rPr>
          <w:rFonts w:ascii="Times New Roman" w:hAnsi="Times New Roman" w:cs="Times New Roman"/>
          <w:sz w:val="28"/>
          <w:szCs w:val="28"/>
        </w:rPr>
        <w:t>РЕШЕТОВА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</w:r>
    </w:p>
    <w:p w:rsidR="00F44D4A" w:rsidRPr="00594434" w:rsidP="00F44D4A" w14:paraId="110C0EB6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169D16A4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Раїса </w:t>
      </w:r>
      <w:r>
        <w:rPr>
          <w:rFonts w:ascii="Times New Roman" w:hAnsi="Times New Roman" w:cs="Times New Roman"/>
          <w:sz w:val="28"/>
          <w:szCs w:val="28"/>
        </w:rPr>
        <w:t>СКИРТА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</w:r>
    </w:p>
    <w:p w:rsidR="00F44D4A" w:rsidRPr="00594434" w:rsidP="00F44D4A" w14:paraId="237A3F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23EBE4F1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Андрій </w:t>
      </w:r>
      <w:r>
        <w:rPr>
          <w:rFonts w:ascii="Times New Roman" w:hAnsi="Times New Roman" w:cs="Times New Roman"/>
          <w:sz w:val="28"/>
          <w:szCs w:val="28"/>
        </w:rPr>
        <w:t>ЦАХЛО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староста </w:t>
      </w:r>
      <w:r w:rsidRPr="00594434">
        <w:rPr>
          <w:rFonts w:ascii="Times New Roman" w:hAnsi="Times New Roman" w:cs="Times New Roman"/>
          <w:sz w:val="28"/>
          <w:szCs w:val="28"/>
        </w:rPr>
        <w:t>Требухівського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громади.</w:t>
      </w:r>
    </w:p>
    <w:p w:rsidR="00F44D4A" w:rsidRPr="00594434" w:rsidP="00F44D4A" w14:paraId="2BBABCA1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RPr="00594434" w:rsidP="00F44D4A" w14:paraId="35E3467A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F44D4A" w:rsidP="00F44D4A" w14:paraId="4894B07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F44D4A" w:rsidP="00F44D4A" w14:paraId="0B42F70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F44D4A" w:rsidP="00F44D4A" w14:paraId="230BEF6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ermEnd w:id="1"/>
    <w:p w:rsidR="004F7CAD" w:rsidRPr="00EE06C3" w:rsidP="00F44D4A" w14:paraId="5FF0D8BD" w14:textId="7E299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4434"/>
    <w:rsid w:val="007141A0"/>
    <w:rsid w:val="00784598"/>
    <w:rsid w:val="007C485F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01A7C"/>
    <w:rsid w:val="00F1156F"/>
    <w:rsid w:val="00F13CCA"/>
    <w:rsid w:val="00F33B16"/>
    <w:rsid w:val="00F44D4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азва документа"/>
    <w:basedOn w:val="Normal"/>
    <w:next w:val="Normal"/>
    <w:rsid w:val="00F44D4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928E7"/>
    <w:rsid w:val="00F01A7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1978</Words>
  <Characters>1128</Characters>
  <Application>Microsoft Office Word</Application>
  <DocSecurity>8</DocSecurity>
  <Lines>9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2024-10-22T06:39:00Z</dcterms:modified>
</cp:coreProperties>
</file>