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2.12.0 -->
  <w:body>
    <w:p w:rsidR="007732CE" w:rsidRPr="004208DA" w:rsidP="007732CE" w14:paraId="6D941542" w14:textId="543F349F">
      <w:pPr>
        <w:tabs>
          <w:tab w:val="left" w:pos="5610"/>
          <w:tab w:val="left" w:pos="6358"/>
        </w:tabs>
        <w:spacing w:after="0"/>
        <w:ind w:left="5103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853C00" w:rsidR="00853C00">
        <w:rPr>
          <w:rFonts w:ascii="Times New Roman" w:hAnsi="Times New Roman" w:cs="Times New Roman"/>
          <w:b/>
          <w:bCs/>
          <w:sz w:val="24"/>
          <w:szCs w:val="24"/>
        </w:rPr>
        <w:t>ПРОЕКТ</w:t>
      </w:r>
      <w:r w:rsidRPr="003A2799">
        <w:rPr>
          <w:rFonts w:ascii="Times New Roman" w:hAnsi="Times New Roman" w:cs="Times New Roman"/>
          <w:b/>
          <w:bCs/>
          <w:sz w:val="24"/>
          <w:szCs w:val="24"/>
        </w:rPr>
        <w:tab/>
      </w:r>
      <w:r w:rsidRPr="004208DA">
        <w:rPr>
          <w:rFonts w:ascii="Times New Roman" w:hAnsi="Times New Roman" w:cs="Times New Roman"/>
          <w:sz w:val="28"/>
          <w:szCs w:val="28"/>
        </w:rPr>
        <w:t xml:space="preserve">№ </w:t>
      </w:r>
      <w:r>
        <w:rPr>
          <w:rFonts w:ascii="Times New Roman" w:hAnsi="Times New Roman" w:cs="Times New Roman"/>
          <w:sz w:val="28"/>
          <w:szCs w:val="28"/>
        </w:rPr>
        <w:t>ПВ-1042</w:t>
      </w:r>
    </w:p>
    <w:p w:rsidR="00853C00" w:rsidRPr="003A2799" w:rsidP="007732CE" w14:paraId="153BD95C" w14:textId="65008314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b/>
          <w:bCs/>
          <w:sz w:val="24"/>
          <w:szCs w:val="24"/>
        </w:rPr>
      </w:pPr>
    </w:p>
    <w:p w:rsidR="000E625E" w:rsidP="000E625E" w14:paraId="13891FD6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permStart w:id="0" w:edGrp="everyone"/>
      <w:r>
        <w:rPr>
          <w:rFonts w:ascii="Times New Roman" w:hAnsi="Times New Roman" w:cs="Times New Roman"/>
          <w:sz w:val="28"/>
          <w:szCs w:val="28"/>
        </w:rPr>
        <w:t>Додаток</w:t>
      </w:r>
    </w:p>
    <w:p w:rsidR="000E625E" w:rsidP="000E625E" w14:paraId="0E96FE41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Рішення виконавчого комітету Броварської міської ради</w:t>
      </w:r>
    </w:p>
    <w:p w:rsidR="000E625E" w:rsidP="000E625E" w14:paraId="51A4CF3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0E625E" w:rsidP="000E625E" w14:paraId="3AAE5563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0E625E" w:rsidP="000E625E" w14:paraId="4D0E79B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13.08.2024 № 849</w:t>
      </w:r>
    </w:p>
    <w:p w:rsidR="000E625E" w:rsidP="000E625E" w14:paraId="3F60A857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(у редакції рішення виконавчого комітету Броварської міської ради</w:t>
      </w:r>
    </w:p>
    <w:p w:rsidR="000E625E" w:rsidP="000E625E" w14:paraId="7A26EE4A" w14:textId="77777777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Броварського району</w:t>
      </w:r>
    </w:p>
    <w:p w:rsidR="004208DA" w:rsidP="000E625E" w14:paraId="6A667878" w14:textId="55F55CCA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Київської області</w:t>
      </w:r>
    </w:p>
    <w:p w:rsidR="000E625E" w:rsidRPr="004208DA" w:rsidP="000E625E" w14:paraId="40F593FD" w14:textId="0AEDE143">
      <w:pPr>
        <w:tabs>
          <w:tab w:val="left" w:pos="5610"/>
          <w:tab w:val="left" w:pos="6358"/>
        </w:tabs>
        <w:spacing w:after="0"/>
        <w:ind w:left="5103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від ________ № _____</w:t>
      </w:r>
    </w:p>
    <w:p w:rsidR="004208DA" w:rsidRPr="000E625E" w:rsidP="004208DA" w14:paraId="0A449B32" w14:textId="77777777">
      <w:pPr>
        <w:spacing w:after="0"/>
        <w:rPr>
          <w:rFonts w:ascii="Times New Roman" w:hAnsi="Times New Roman" w:cs="Times New Roman"/>
          <w:sz w:val="16"/>
          <w:szCs w:val="16"/>
        </w:rPr>
      </w:pPr>
    </w:p>
    <w:p w:rsidR="000E625E" w:rsidP="000E625E" w14:paraId="1A9C5371" w14:textId="77777777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ПЕРЕЛІК</w:t>
      </w:r>
    </w:p>
    <w:p w:rsidR="000E625E" w:rsidP="000E625E" w14:paraId="7A39C614" w14:textId="77777777">
      <w:pPr>
        <w:spacing w:after="0"/>
        <w:jc w:val="center"/>
        <w:rPr>
          <w:rFonts w:ascii="Times New Roman" w:hAnsi="Times New Roman" w:cs="Times New Roman"/>
          <w:b/>
          <w:sz w:val="16"/>
          <w:szCs w:val="16"/>
        </w:rPr>
      </w:pPr>
    </w:p>
    <w:p w:rsidR="004208DA" w:rsidRPr="000E625E" w:rsidP="000E625E" w14:paraId="05028A3C" w14:textId="1570D7AB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об’єктів, які підлягають частковій компенсації за рахунок коштів Програми часткової компенсації вартості закупівлі незалежних джерел електроенергії для забезпечення потреб співвласників багатоквартирних будинків Броварської міської територіальної громади для проходження опалювального сезону 2022-2025 років та належного забезпечення населення якісними житлово-комунальними послугами</w:t>
      </w:r>
    </w:p>
    <w:p w:rsidR="004208DA" w:rsidRPr="000E625E" w:rsidP="003B2A39" w14:paraId="412AEC08" w14:textId="77777777">
      <w:pPr>
        <w:spacing w:after="0"/>
        <w:jc w:val="both"/>
        <w:rPr>
          <w:rFonts w:ascii="Times New Roman" w:hAnsi="Times New Roman" w:cs="Times New Roman"/>
          <w:b/>
          <w:sz w:val="16"/>
          <w:szCs w:val="16"/>
        </w:rPr>
      </w:pPr>
    </w:p>
    <w:tbl>
      <w:tblPr>
        <w:tblStyle w:val="TableGrid"/>
        <w:tblW w:w="0" w:type="auto"/>
        <w:tblLook w:val="04A0"/>
      </w:tblPr>
      <w:tblGrid>
        <w:gridCol w:w="594"/>
        <w:gridCol w:w="7153"/>
        <w:gridCol w:w="1967"/>
      </w:tblGrid>
      <w:tr w14:paraId="4E1BAED0" w14:textId="77777777" w:rsidTr="00B05A08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25E" w:rsidP="00B05A08" w14:paraId="1991D409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№ п/п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25E" w:rsidP="00B05A08" w14:paraId="0A801DC9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Напрям використання коштів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25E" w:rsidP="00B05A08" w14:paraId="70036A8E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Фінансування, грн.</w:t>
            </w:r>
          </w:p>
        </w:tc>
      </w:tr>
      <w:tr w14:paraId="5291C5FA" w14:textId="77777777" w:rsidTr="00B05A08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25E" w:rsidP="00B05A08" w14:paraId="170E4AB1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25E" w:rsidP="00B05A08" w14:paraId="1A5415B6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2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25E" w:rsidP="00B05A08" w14:paraId="26D19D71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3</w:t>
            </w:r>
          </w:p>
        </w:tc>
      </w:tr>
      <w:tr w14:paraId="256DA22C" w14:textId="77777777" w:rsidTr="00B05A08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E625E" w:rsidP="00B05A08" w14:paraId="3D64DE10" w14:textId="77777777">
            <w:pPr>
              <w:jc w:val="both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25E" w:rsidP="00B05A08" w14:paraId="61A7E846" w14:textId="77777777">
            <w:pPr>
              <w:jc w:val="both"/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  <w:t>«Ч</w:t>
            </w:r>
            <w:r>
              <w:rPr>
                <w:rFonts w:ascii="Times New Roman" w:hAnsi="Times New Roman" w:cs="Times New Roman"/>
                <w:b/>
                <w:sz w:val="27"/>
                <w:szCs w:val="27"/>
              </w:rPr>
              <w:t>асткова компенсація вартості закупівлі незалежних джерел електроенергії»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25E" w:rsidP="00B05A08" w14:paraId="0186A4D1" w14:textId="093043E1">
            <w:pPr>
              <w:jc w:val="center"/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  <w:t>6</w:t>
            </w:r>
            <w:r w:rsidR="00276453"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  <w:t>2</w:t>
            </w:r>
            <w:r>
              <w:rPr>
                <w:rFonts w:ascii="Times New Roman" w:hAnsi="Times New Roman" w:cs="Times New Roman"/>
                <w:b/>
                <w:iCs/>
                <w:sz w:val="27"/>
                <w:szCs w:val="27"/>
              </w:rPr>
              <w:t>6 820,00</w:t>
            </w:r>
          </w:p>
        </w:tc>
      </w:tr>
      <w:tr w14:paraId="76A3591C" w14:textId="77777777" w:rsidTr="00B05A08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25E" w:rsidP="00B05A08" w14:paraId="79F326F5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25E" w:rsidP="00B05A08" w14:paraId="002A7A75" w14:textId="77777777">
            <w:pPr>
              <w:jc w:val="both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Дизельний генератор закритого типу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EnerSol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STYS-34YT(24,5 кВт) для потреб багатоквартирного будинку по вул. Соборній, 21, ТОВ «Житло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Уют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Сервіс»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25E" w:rsidP="00B05A08" w14:paraId="78A89685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50 000,00</w:t>
            </w:r>
          </w:p>
        </w:tc>
      </w:tr>
      <w:tr w14:paraId="3A54F667" w14:textId="77777777" w:rsidTr="00B05A08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25E" w:rsidP="00B05A08" w14:paraId="739E8BDE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2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25E" w:rsidP="00B05A08" w14:paraId="2468B7DD" w14:textId="77777777">
            <w:pPr>
              <w:jc w:val="both"/>
              <w:rPr>
                <w:rFonts w:ascii="Times New Roman" w:hAnsi="Times New Roman" w:cs="Times New Roman"/>
                <w:spacing w:val="-2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 xml:space="preserve">Генератор дизельний 10,0/11,0 кВт РDE14000ЕА-ЕАЗ </w:t>
            </w:r>
            <w:r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Hahn</w:t>
            </w:r>
            <w:r>
              <w:rPr>
                <w:rFonts w:ascii="Symbol" w:hAnsi="Symbol" w:cs="Times New Roman"/>
                <w:spacing w:val="-2"/>
                <w:sz w:val="27"/>
                <w:szCs w:val="27"/>
              </w:rPr>
              <w:sym w:font="Symbol" w:char="F026"/>
            </w:r>
            <w:r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Sohn</w:t>
            </w:r>
            <w:r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 xml:space="preserve"> для потреб багатоквартирного будинку по       вул. </w:t>
            </w:r>
            <w:r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Чорновола</w:t>
            </w:r>
            <w:r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 xml:space="preserve"> В’ячеслава, 8-в, ТОВ «Житло </w:t>
            </w:r>
            <w:r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>Уют</w:t>
            </w:r>
            <w:r>
              <w:rPr>
                <w:rFonts w:ascii="Times New Roman" w:hAnsi="Times New Roman" w:cs="Times New Roman"/>
                <w:spacing w:val="-2"/>
                <w:sz w:val="27"/>
                <w:szCs w:val="27"/>
              </w:rPr>
              <w:t xml:space="preserve"> Сервіс»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25E" w:rsidP="00B05A08" w14:paraId="606268A2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2CDF72BB" w14:textId="77777777" w:rsidTr="00B05A08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25E" w:rsidP="00B05A08" w14:paraId="687DA84E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3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25E" w:rsidP="00B05A08" w14:paraId="37AE9ED7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Генератор дизельний КВЗ-30кВт для потреб багатоквартирного будинку по вул. Соборній, 18,                    ТОВ «Житло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Уют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Сервіс»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25E" w:rsidP="00B05A08" w14:paraId="4110642A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</w:t>
            </w:r>
            <w:bookmarkStart w:id="1" w:name="_GoBack"/>
            <w:bookmarkEnd w:id="1"/>
            <w:r>
              <w:rPr>
                <w:rFonts w:ascii="Times New Roman" w:hAnsi="Times New Roman" w:cs="Times New Roman"/>
                <w:sz w:val="27"/>
                <w:szCs w:val="27"/>
              </w:rPr>
              <w:t>0,00</w:t>
            </w:r>
          </w:p>
        </w:tc>
      </w:tr>
      <w:tr w14:paraId="00B7B8BF" w14:textId="77777777" w:rsidTr="00B05A08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25E" w:rsidP="00B05A08" w14:paraId="134130C0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4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25E" w:rsidP="00B05A08" w14:paraId="46F7EDCC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Автономний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інвентор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LuxPower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SNA5000. 5 кВт, акумулятор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Pylontech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US 3000C для потреб багатоквартирного будинку по вул. Симоненка Василя, 113-а, ОСББ «Симоненка 113-а»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25E" w:rsidP="00B05A08" w14:paraId="306A7FDB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40 320,00</w:t>
            </w:r>
          </w:p>
        </w:tc>
      </w:tr>
      <w:tr w14:paraId="4054F47B" w14:textId="77777777" w:rsidTr="00B05A08">
        <w:tblPrEx>
          <w:tblW w:w="0" w:type="auto"/>
          <w:tblLook w:val="04A0"/>
        </w:tblPrEx>
        <w:tc>
          <w:tcPr>
            <w:tcW w:w="59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25E" w:rsidP="00B05A08" w14:paraId="2337361B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5</w:t>
            </w:r>
          </w:p>
        </w:tc>
        <w:tc>
          <w:tcPr>
            <w:tcW w:w="715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0E625E" w:rsidP="00B05A08" w14:paraId="18235E90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Електрогенераторна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установка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Karcher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PGG 8/3 380 D 6/7 кВт для потреб багатоквартирного будинку по                         вул. Київській, 261, ОСББ «Київська 261»</w:t>
            </w:r>
          </w:p>
        </w:tc>
        <w:tc>
          <w:tcPr>
            <w:tcW w:w="19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:rsidR="000E625E" w:rsidP="00B05A08" w14:paraId="1FEF747F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20 000,00</w:t>
            </w:r>
          </w:p>
        </w:tc>
      </w:tr>
      <w:tr w14:paraId="3EB3CFE7" w14:textId="77777777" w:rsidTr="000E625E">
        <w:tblPrEx>
          <w:tblW w:w="0" w:type="auto"/>
          <w:tblLook w:val="04A0"/>
        </w:tblPrEx>
        <w:tc>
          <w:tcPr>
            <w:tcW w:w="594" w:type="dxa"/>
            <w:hideMark/>
          </w:tcPr>
          <w:p w:rsidR="000E625E" w:rsidP="00B05A08" w14:paraId="52C49031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</w:t>
            </w:r>
          </w:p>
        </w:tc>
        <w:tc>
          <w:tcPr>
            <w:tcW w:w="7153" w:type="dxa"/>
            <w:hideMark/>
          </w:tcPr>
          <w:p w:rsidR="000E625E" w:rsidP="00B05A08" w14:paraId="59DC79EC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</w:p>
        </w:tc>
        <w:tc>
          <w:tcPr>
            <w:tcW w:w="1967" w:type="dxa"/>
            <w:hideMark/>
          </w:tcPr>
          <w:p w:rsidR="000E625E" w:rsidP="00B05A08" w14:paraId="7A3E2F91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3</w:t>
            </w:r>
          </w:p>
        </w:tc>
      </w:tr>
      <w:tr w14:paraId="272441D6" w14:textId="77777777" w:rsidTr="00596C23">
        <w:tblPrEx>
          <w:tblW w:w="0" w:type="auto"/>
          <w:tblLook w:val="04A0"/>
        </w:tblPrEx>
        <w:tc>
          <w:tcPr>
            <w:tcW w:w="594" w:type="dxa"/>
            <w:vAlign w:val="center"/>
            <w:hideMark/>
          </w:tcPr>
          <w:p w:rsidR="000E625E" w:rsidP="00C37131" w14:paraId="133B9F12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6</w:t>
            </w:r>
          </w:p>
        </w:tc>
        <w:tc>
          <w:tcPr>
            <w:tcW w:w="7153" w:type="dxa"/>
            <w:hideMark/>
          </w:tcPr>
          <w:p w:rsidR="000E625E" w:rsidP="00B05A08" w14:paraId="71523A52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Генератор дизельний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Vitals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Professional EWI 50-3RS 130В для потреб багатоквартирного будинку по вул. Симоненка Василя, 107-б, ТОВ «Комфорт-Т3»</w:t>
            </w:r>
          </w:p>
        </w:tc>
        <w:tc>
          <w:tcPr>
            <w:tcW w:w="1967" w:type="dxa"/>
            <w:vAlign w:val="center"/>
            <w:hideMark/>
          </w:tcPr>
          <w:p w:rsidR="000E625E" w:rsidP="00596C23" w14:paraId="7A94523F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16E6D4E4" w14:textId="77777777" w:rsidTr="00596C23">
        <w:tblPrEx>
          <w:tblW w:w="0" w:type="auto"/>
          <w:tblLook w:val="04A0"/>
        </w:tblPrEx>
        <w:tc>
          <w:tcPr>
            <w:tcW w:w="594" w:type="dxa"/>
            <w:vAlign w:val="center"/>
            <w:hideMark/>
          </w:tcPr>
          <w:p w:rsidR="000E625E" w:rsidP="00C37131" w14:paraId="34FE6777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7</w:t>
            </w:r>
          </w:p>
        </w:tc>
        <w:tc>
          <w:tcPr>
            <w:tcW w:w="7153" w:type="dxa"/>
            <w:hideMark/>
          </w:tcPr>
          <w:p w:rsidR="000E625E" w:rsidP="00B05A08" w14:paraId="1ED406F7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Електрогенераторна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установка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DIESEL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GENREATOR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KDF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-40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K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A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-184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J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, 32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Квт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, для потреб багатоквартирного будинку по вул. Київській, 249-а, ТОВ «Житло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Уют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Сервіс»</w:t>
            </w:r>
          </w:p>
        </w:tc>
        <w:tc>
          <w:tcPr>
            <w:tcW w:w="1967" w:type="dxa"/>
            <w:vAlign w:val="center"/>
            <w:hideMark/>
          </w:tcPr>
          <w:p w:rsidR="000E625E" w:rsidP="00596C23" w14:paraId="471BF730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4D66CC9E" w14:textId="77777777" w:rsidTr="00596C23">
        <w:tblPrEx>
          <w:tblW w:w="0" w:type="auto"/>
          <w:tblLook w:val="04A0"/>
        </w:tblPrEx>
        <w:tc>
          <w:tcPr>
            <w:tcW w:w="594" w:type="dxa"/>
            <w:vAlign w:val="center"/>
            <w:hideMark/>
          </w:tcPr>
          <w:p w:rsidR="000E625E" w:rsidP="00C37131" w14:paraId="3081EA3F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8</w:t>
            </w:r>
          </w:p>
        </w:tc>
        <w:tc>
          <w:tcPr>
            <w:tcW w:w="7153" w:type="dxa"/>
            <w:hideMark/>
          </w:tcPr>
          <w:p w:rsidR="000E625E" w:rsidP="00B05A08" w14:paraId="03044E4E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Акумулятор 25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kWh</w:t>
            </w:r>
            <w:r w:rsidRPr="00F6342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Felicity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(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LPBA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48500)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LiFePO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4 48-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00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Ah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м, інвертор сонячний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гібрідний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12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kW</w:t>
            </w:r>
            <w:r w:rsidRPr="00F6342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Deye</w:t>
            </w:r>
            <w:r w:rsidRPr="00F6342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SUN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-12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K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SG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04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LP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3-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EU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(12000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W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/48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) для потреб багатоквартирного будинку по вул. Грушевського Михайла, 21, ОСББ «Грушевського 21»</w:t>
            </w:r>
          </w:p>
        </w:tc>
        <w:tc>
          <w:tcPr>
            <w:tcW w:w="1967" w:type="dxa"/>
            <w:vAlign w:val="center"/>
            <w:hideMark/>
          </w:tcPr>
          <w:p w:rsidR="000E625E" w:rsidP="00596C23" w14:paraId="573CAA86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177277C7" w14:textId="77777777" w:rsidTr="00596C23">
        <w:tblPrEx>
          <w:tblW w:w="0" w:type="auto"/>
          <w:tblLook w:val="04A0"/>
        </w:tblPrEx>
        <w:tc>
          <w:tcPr>
            <w:tcW w:w="594" w:type="dxa"/>
            <w:vAlign w:val="center"/>
            <w:hideMark/>
          </w:tcPr>
          <w:p w:rsidR="000E625E" w:rsidP="00C37131" w14:paraId="7BC4B67E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9</w:t>
            </w:r>
          </w:p>
        </w:tc>
        <w:tc>
          <w:tcPr>
            <w:tcW w:w="7153" w:type="dxa"/>
            <w:hideMark/>
          </w:tcPr>
          <w:p w:rsidR="000E625E" w:rsidP="00B05A08" w14:paraId="4499EB98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Електрогенераторна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установка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Konner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>/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Sohnen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3,1кВт 230В, К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3100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iG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бензин/газ для потреб багатоквартирного будинку по вул. Симоненка Василя, 105, ТОВ «Комфорт-Т3»</w:t>
            </w:r>
          </w:p>
        </w:tc>
        <w:tc>
          <w:tcPr>
            <w:tcW w:w="1967" w:type="dxa"/>
            <w:vAlign w:val="center"/>
            <w:hideMark/>
          </w:tcPr>
          <w:p w:rsidR="000E625E" w:rsidP="00596C23" w14:paraId="5FF00EBE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16 500,00</w:t>
            </w:r>
          </w:p>
        </w:tc>
      </w:tr>
      <w:tr w14:paraId="361440A1" w14:textId="77777777" w:rsidTr="00596C23">
        <w:tblPrEx>
          <w:tblW w:w="0" w:type="auto"/>
          <w:tblLook w:val="04A0"/>
        </w:tblPrEx>
        <w:tc>
          <w:tcPr>
            <w:tcW w:w="594" w:type="dxa"/>
            <w:vAlign w:val="center"/>
            <w:hideMark/>
          </w:tcPr>
          <w:p w:rsidR="000E625E" w:rsidP="00C37131" w14:paraId="1D69BE39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10</w:t>
            </w:r>
          </w:p>
        </w:tc>
        <w:tc>
          <w:tcPr>
            <w:tcW w:w="7153" w:type="dxa"/>
            <w:hideMark/>
          </w:tcPr>
          <w:p w:rsidR="000E625E" w:rsidP="00B05A08" w14:paraId="7CB35BA2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Гібридний інвертор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SofarSolar</w:t>
            </w:r>
            <w:r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HYD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20K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TL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-3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PH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, для потреб багатоквартирного будинку по вул. Петлюри Симона, 20, ОСББ «С. Петлюри, 20»</w:t>
            </w:r>
          </w:p>
        </w:tc>
        <w:tc>
          <w:tcPr>
            <w:tcW w:w="1967" w:type="dxa"/>
            <w:vAlign w:val="center"/>
            <w:hideMark/>
          </w:tcPr>
          <w:p w:rsidR="000E625E" w:rsidP="00596C23" w14:paraId="07CF4845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6425A88C" w14:textId="77777777" w:rsidTr="00596C23">
        <w:tblPrEx>
          <w:tblW w:w="0" w:type="auto"/>
          <w:tblLook w:val="04A0"/>
        </w:tblPrEx>
        <w:tc>
          <w:tcPr>
            <w:tcW w:w="594" w:type="dxa"/>
            <w:vAlign w:val="center"/>
            <w:hideMark/>
          </w:tcPr>
          <w:p w:rsidR="000E625E" w:rsidP="00C37131" w14:paraId="420037DB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11</w:t>
            </w:r>
          </w:p>
        </w:tc>
        <w:tc>
          <w:tcPr>
            <w:tcW w:w="7153" w:type="dxa"/>
            <w:hideMark/>
          </w:tcPr>
          <w:p w:rsidR="000E625E" w:rsidP="00B05A08" w14:paraId="1D6B9E75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Акумулятор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LiFePO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4 48 500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Ah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25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kWh</w:t>
            </w:r>
            <w:r w:rsidRPr="00F63429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Felicity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(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LPBA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48500) для потреб багатоквартирного будинку по вул. Симона Петлюри, 36-б, ОСББ «НАШ-ДІМ ЖК»</w:t>
            </w:r>
          </w:p>
        </w:tc>
        <w:tc>
          <w:tcPr>
            <w:tcW w:w="1967" w:type="dxa"/>
            <w:vAlign w:val="center"/>
            <w:hideMark/>
          </w:tcPr>
          <w:p w:rsidR="000E625E" w:rsidP="00596C23" w14:paraId="44AAB66F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46EF97D5" w14:textId="77777777" w:rsidTr="00596C23">
        <w:tblPrEx>
          <w:tblW w:w="0" w:type="auto"/>
          <w:tblLook w:val="04A0"/>
        </w:tblPrEx>
        <w:tc>
          <w:tcPr>
            <w:tcW w:w="594" w:type="dxa"/>
            <w:vAlign w:val="center"/>
            <w:hideMark/>
          </w:tcPr>
          <w:p w:rsidR="000E625E" w:rsidP="00C37131" w14:paraId="13BFF61A" w14:textId="77777777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12</w:t>
            </w:r>
          </w:p>
        </w:tc>
        <w:tc>
          <w:tcPr>
            <w:tcW w:w="7153" w:type="dxa"/>
            <w:hideMark/>
          </w:tcPr>
          <w:p w:rsidR="000E625E" w:rsidP="00B05A08" w14:paraId="465104DC" w14:textId="77777777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Акумуляторна батарея 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LUX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E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-48250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LG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03(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LiFeO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4 51.2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V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250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Ah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) 12.5</w:t>
            </w:r>
            <w:r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kW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 xml:space="preserve"> для потреб багатоквартирного будинку по вул. Грушевського Михайла, 15-б, ОСББ «Грушевського 15-Б»</w:t>
            </w:r>
          </w:p>
        </w:tc>
        <w:tc>
          <w:tcPr>
            <w:tcW w:w="1967" w:type="dxa"/>
            <w:vAlign w:val="center"/>
            <w:hideMark/>
          </w:tcPr>
          <w:p w:rsidR="000E625E" w:rsidP="00596C23" w14:paraId="2D34355A" w14:textId="77777777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4632925C" w14:textId="77777777" w:rsidTr="00596C23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C37131" w:rsidP="00C37131" w14:paraId="2303FD9A" w14:textId="6C3CC1EA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13</w:t>
            </w:r>
          </w:p>
        </w:tc>
        <w:tc>
          <w:tcPr>
            <w:tcW w:w="7153" w:type="dxa"/>
          </w:tcPr>
          <w:p w:rsidR="00C37131" w:rsidRPr="00596C23" w:rsidP="00B05A08" w14:paraId="6B24BC55" w14:textId="0A4E6571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96C23">
              <w:rPr>
                <w:rFonts w:ascii="Times New Roman" w:hAnsi="Times New Roman" w:cs="Times New Roman"/>
                <w:sz w:val="27"/>
                <w:szCs w:val="27"/>
              </w:rPr>
              <w:t xml:space="preserve">Дизельний генератор </w:t>
            </w:r>
            <w:r w:rsidRPr="00596C23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SGT</w:t>
            </w:r>
            <w:r w:rsidRPr="00596C23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-77 </w:t>
            </w:r>
            <w:r w:rsidRPr="00596C23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LX</w:t>
            </w:r>
            <w:r w:rsidRPr="00596C23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</w:t>
            </w:r>
            <w:r w:rsidRPr="00596C23">
              <w:rPr>
                <w:rFonts w:ascii="Times New Roman" w:hAnsi="Times New Roman" w:cs="Times New Roman"/>
                <w:sz w:val="27"/>
                <w:szCs w:val="27"/>
              </w:rPr>
              <w:t xml:space="preserve">комплектація </w:t>
            </w:r>
            <w:r w:rsidRPr="00596C23">
              <w:rPr>
                <w:rFonts w:ascii="Times New Roman" w:hAnsi="Times New Roman" w:cs="Times New Roman"/>
                <w:sz w:val="27"/>
                <w:szCs w:val="27"/>
              </w:rPr>
              <w:t>кожур</w:t>
            </w:r>
            <w:r w:rsidRPr="00596C23">
              <w:rPr>
                <w:rFonts w:ascii="Times New Roman" w:hAnsi="Times New Roman" w:cs="Times New Roman"/>
                <w:sz w:val="27"/>
                <w:szCs w:val="27"/>
              </w:rPr>
              <w:t xml:space="preserve">. АВР, </w:t>
            </w:r>
            <w:r w:rsidRPr="00596C23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GPS</w:t>
            </w:r>
            <w:r w:rsidRPr="00596C23">
              <w:rPr>
                <w:rFonts w:ascii="Times New Roman" w:hAnsi="Times New Roman" w:cs="Times New Roman"/>
                <w:sz w:val="27"/>
                <w:szCs w:val="27"/>
                <w:lang w:val="ru-RU"/>
              </w:rPr>
              <w:t xml:space="preserve"> </w:t>
            </w:r>
            <w:r w:rsidRPr="00596C23">
              <w:rPr>
                <w:rFonts w:ascii="Times New Roman" w:hAnsi="Times New Roman" w:cs="Times New Roman"/>
                <w:sz w:val="27"/>
                <w:szCs w:val="27"/>
              </w:rPr>
              <w:t>модуль 75кАА/400В/50Гц для потреб багатоквартирного будинку по вул. Москаленка Сергія, 49, ТОВ «Комфорт-Т</w:t>
            </w:r>
            <w:r>
              <w:rPr>
                <w:rFonts w:ascii="Times New Roman" w:hAnsi="Times New Roman" w:cs="Times New Roman"/>
                <w:sz w:val="27"/>
                <w:szCs w:val="27"/>
              </w:rPr>
              <w:t>2</w:t>
            </w:r>
            <w:r w:rsidRPr="00596C23">
              <w:rPr>
                <w:rFonts w:ascii="Times New Roman" w:hAnsi="Times New Roman" w:cs="Times New Roman"/>
                <w:sz w:val="27"/>
                <w:szCs w:val="27"/>
              </w:rPr>
              <w:t>»</w:t>
            </w:r>
          </w:p>
        </w:tc>
        <w:tc>
          <w:tcPr>
            <w:tcW w:w="1967" w:type="dxa"/>
            <w:vAlign w:val="center"/>
          </w:tcPr>
          <w:p w:rsidR="00C37131" w:rsidP="00596C23" w14:paraId="7B59FC57" w14:textId="4C59F956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  <w:tr w14:paraId="45150614" w14:textId="77777777" w:rsidTr="00596C23">
        <w:tblPrEx>
          <w:tblW w:w="0" w:type="auto"/>
          <w:tblLook w:val="04A0"/>
        </w:tblPrEx>
        <w:tc>
          <w:tcPr>
            <w:tcW w:w="594" w:type="dxa"/>
            <w:vAlign w:val="center"/>
          </w:tcPr>
          <w:p w:rsidR="00C37131" w:rsidP="00C37131" w14:paraId="25AC82ED" w14:textId="713956D8">
            <w:pPr>
              <w:jc w:val="center"/>
              <w:rPr>
                <w:rFonts w:ascii="Times New Roman" w:hAnsi="Times New Roman" w:cs="Times New Roman"/>
                <w:iCs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iCs/>
                <w:sz w:val="27"/>
                <w:szCs w:val="27"/>
              </w:rPr>
              <w:t>14</w:t>
            </w:r>
          </w:p>
        </w:tc>
        <w:tc>
          <w:tcPr>
            <w:tcW w:w="7153" w:type="dxa"/>
          </w:tcPr>
          <w:p w:rsidR="00C37131" w:rsidRPr="00596C23" w:rsidP="00596C23" w14:paraId="66277B50" w14:textId="1EEEE055">
            <w:pPr>
              <w:jc w:val="both"/>
              <w:rPr>
                <w:rFonts w:ascii="Times New Roman" w:hAnsi="Times New Roman" w:cs="Times New Roman"/>
                <w:sz w:val="27"/>
                <w:szCs w:val="27"/>
              </w:rPr>
            </w:pPr>
            <w:r w:rsidRPr="00596C23">
              <w:rPr>
                <w:rFonts w:ascii="Times New Roman" w:hAnsi="Times New Roman" w:cs="Times New Roman"/>
                <w:sz w:val="27"/>
                <w:szCs w:val="27"/>
              </w:rPr>
              <w:t>Система резервного «</w:t>
            </w:r>
            <w:r w:rsidRPr="00596C23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Deye</w:t>
            </w:r>
            <w:r w:rsidRPr="00596C23">
              <w:rPr>
                <w:rFonts w:ascii="Times New Roman" w:hAnsi="Times New Roman" w:cs="Times New Roman"/>
                <w:sz w:val="27"/>
                <w:szCs w:val="27"/>
              </w:rPr>
              <w:t xml:space="preserve">» 10 кВт (гібридний інвертор низьковольтний </w:t>
            </w:r>
            <w:r w:rsidRPr="00596C23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Deye</w:t>
            </w:r>
            <w:r w:rsidRPr="00596C23">
              <w:rPr>
                <w:rFonts w:ascii="Times New Roman" w:hAnsi="Times New Roman" w:cs="Times New Roman"/>
                <w:sz w:val="27"/>
                <w:szCs w:val="27"/>
              </w:rPr>
              <w:t xml:space="preserve"> 12</w:t>
            </w:r>
            <w:r w:rsidRPr="00596C23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kW</w:t>
            </w:r>
            <w:r w:rsidRPr="00596C23">
              <w:rPr>
                <w:rFonts w:ascii="Times New Roman" w:hAnsi="Times New Roman" w:cs="Times New Roman"/>
                <w:sz w:val="27"/>
                <w:szCs w:val="27"/>
              </w:rPr>
              <w:t>, 3Ф, АВ</w:t>
            </w:r>
            <w:r w:rsidRPr="00596C23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V</w:t>
            </w:r>
            <w:r w:rsidRPr="00596C23">
              <w:rPr>
                <w:rFonts w:ascii="Times New Roman" w:hAnsi="Times New Roman" w:cs="Times New Roman"/>
                <w:sz w:val="27"/>
                <w:szCs w:val="27"/>
              </w:rPr>
              <w:t xml:space="preserve">, 2 акумуляторні  батареї </w:t>
            </w:r>
            <w:r w:rsidRPr="00596C23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Deye</w:t>
            </w:r>
            <w:r w:rsidRPr="00596C23">
              <w:rPr>
                <w:rFonts w:ascii="Times New Roman" w:hAnsi="Times New Roman" w:cs="Times New Roman"/>
                <w:sz w:val="27"/>
                <w:szCs w:val="27"/>
              </w:rPr>
              <w:t xml:space="preserve"> </w:t>
            </w:r>
            <w:r w:rsidRPr="00596C23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SE</w:t>
            </w:r>
            <w:r w:rsidRPr="00596C23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596C23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G</w:t>
            </w:r>
            <w:r w:rsidRPr="00596C23">
              <w:rPr>
                <w:rFonts w:ascii="Times New Roman" w:hAnsi="Times New Roman" w:cs="Times New Roman"/>
                <w:sz w:val="27"/>
                <w:szCs w:val="27"/>
              </w:rPr>
              <w:t>5.1</w:t>
            </w:r>
            <w:r w:rsidRPr="00596C23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Pro</w:t>
            </w:r>
            <w:r w:rsidRPr="00596C23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596C23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B</w:t>
            </w:r>
            <w:r w:rsidRPr="00596C23">
              <w:rPr>
                <w:rFonts w:ascii="Times New Roman" w:hAnsi="Times New Roman" w:cs="Times New Roman"/>
                <w:sz w:val="27"/>
                <w:szCs w:val="27"/>
              </w:rPr>
              <w:t xml:space="preserve"> 51,2 </w:t>
            </w:r>
            <w:r w:rsidRPr="00596C23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V</w:t>
            </w:r>
            <w:r w:rsidRPr="00596C23">
              <w:rPr>
                <w:rFonts w:ascii="Times New Roman" w:hAnsi="Times New Roman" w:cs="Times New Roman"/>
                <w:sz w:val="27"/>
                <w:szCs w:val="27"/>
              </w:rPr>
              <w:t xml:space="preserve"> 1000 </w:t>
            </w:r>
            <w:r w:rsidRPr="00596C23">
              <w:rPr>
                <w:rFonts w:ascii="Times New Roman" w:hAnsi="Times New Roman" w:cs="Times New Roman"/>
                <w:sz w:val="27"/>
                <w:szCs w:val="27"/>
                <w:lang w:val="en-US"/>
              </w:rPr>
              <w:t>Ah</w:t>
            </w:r>
            <w:r w:rsidRPr="00596C23">
              <w:rPr>
                <w:rFonts w:ascii="Times New Roman" w:hAnsi="Times New Roman" w:cs="Times New Roman"/>
                <w:sz w:val="27"/>
                <w:szCs w:val="27"/>
              </w:rPr>
              <w:t>) для потреб багатоквартирного будинку по вул. Симоненка Василя, 2-б, ОСББ «</w:t>
            </w:r>
            <w:r w:rsidR="00356162">
              <w:rPr>
                <w:rFonts w:ascii="Times New Roman" w:hAnsi="Times New Roman" w:cs="Times New Roman"/>
                <w:sz w:val="27"/>
                <w:szCs w:val="27"/>
              </w:rPr>
              <w:t>КУПАВА</w:t>
            </w:r>
            <w:r w:rsidRPr="00596C23">
              <w:rPr>
                <w:rFonts w:ascii="Times New Roman" w:hAnsi="Times New Roman" w:cs="Times New Roman"/>
                <w:sz w:val="27"/>
                <w:szCs w:val="27"/>
              </w:rPr>
              <w:t xml:space="preserve"> 2</w:t>
            </w:r>
            <w:r w:rsidR="00356162">
              <w:rPr>
                <w:rFonts w:ascii="Times New Roman" w:hAnsi="Times New Roman" w:cs="Times New Roman"/>
                <w:sz w:val="27"/>
                <w:szCs w:val="27"/>
              </w:rPr>
              <w:t>-</w:t>
            </w:r>
            <w:r w:rsidRPr="00596C23">
              <w:rPr>
                <w:rFonts w:ascii="Times New Roman" w:hAnsi="Times New Roman" w:cs="Times New Roman"/>
                <w:sz w:val="27"/>
                <w:szCs w:val="27"/>
              </w:rPr>
              <w:t>Б»</w:t>
            </w:r>
          </w:p>
        </w:tc>
        <w:tc>
          <w:tcPr>
            <w:tcW w:w="1967" w:type="dxa"/>
            <w:vAlign w:val="center"/>
          </w:tcPr>
          <w:p w:rsidR="00C37131" w:rsidP="00596C23" w14:paraId="13B29544" w14:textId="32BF47E3">
            <w:pPr>
              <w:jc w:val="center"/>
              <w:rPr>
                <w:rFonts w:ascii="Times New Roman" w:hAnsi="Times New Roman" w:cs="Times New Roman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sz w:val="27"/>
                <w:szCs w:val="27"/>
              </w:rPr>
              <w:t>50 000,00</w:t>
            </w:r>
          </w:p>
        </w:tc>
      </w:tr>
    </w:tbl>
    <w:p w:rsidR="004208DA" w:rsidP="003B2A39" w14:paraId="26ADCD05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749EF1AF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10AAC19C" w14:textId="77777777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208DA" w:rsidP="003B2A39" w14:paraId="792FBF67" w14:textId="180D61E5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iCs/>
          <w:sz w:val="28"/>
          <w:szCs w:val="28"/>
        </w:rPr>
        <w:t>Міський голова                                                                                Ігор САПОЖКО</w:t>
      </w:r>
      <w:permEnd w:id="0"/>
    </w:p>
    <w:sectPr w:rsidSect="00231682">
      <w:headerReference w:type="default" r:id="rId4"/>
      <w:footerReference w:type="default" r:id="rId5"/>
      <w:pgSz w:w="11906" w:h="16838"/>
      <w:pgMar w:top="1135" w:right="707" w:bottom="993" w:left="1701" w:header="708" w:footer="708" w:gutter="0"/>
      <w:cols w:space="708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sdt>
    <w:sdtPr>
      <w:id w:val="-108915683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  <w:sz w:val="24"/>
        <w:szCs w:val="24"/>
      </w:rPr>
    </w:sdtEndPr>
    <w:sdtContent>
      <w:p w:rsidR="00231682" w:rsidRPr="00231682" w14:paraId="308FEFF3" w14:textId="02004603">
        <w:pPr>
          <w:pStyle w:val="Footer"/>
          <w:jc w:val="center"/>
          <w:rPr>
            <w:rFonts w:ascii="Times New Roman" w:hAnsi="Times New Roman" w:cs="Times New Roman"/>
            <w:sz w:val="24"/>
            <w:szCs w:val="24"/>
          </w:rPr>
        </w:pPr>
        <w:r w:rsidRPr="00231682"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Pr="00231682">
          <w:rPr>
            <w:rFonts w:ascii="Times New Roman" w:hAnsi="Times New Roman" w:cs="Times New Roman"/>
            <w:sz w:val="24"/>
            <w:szCs w:val="24"/>
          </w:rPr>
          <w:instrText>PAGE   \* MERGEFORMAT</w:instrTex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Pr="00231682">
          <w:rPr>
            <w:rFonts w:ascii="Times New Roman" w:hAnsi="Times New Roman" w:cs="Times New Roman"/>
            <w:sz w:val="24"/>
            <w:szCs w:val="24"/>
            <w:lang w:val="ru-RU"/>
          </w:rPr>
          <w:t>2</w:t>
        </w:r>
        <w:r w:rsidRPr="00231682"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31682" w14:paraId="2CAFE096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109737539" w:displacedByCustomXml="next"/>
  <w:sdt>
    <w:sdtPr>
      <w:rPr>
        <w:rFonts w:ascii="Times New Roman" w:eastAsia="Times New Roman" w:hAnsi="Times New Roman" w:cs="Times New Roman"/>
        <w:color w:val="7F7F7F" w:themeColor="text1" w:themeTint="80"/>
        <w:sz w:val="24"/>
        <w:szCs w:val="24"/>
        <w:lang w:eastAsia="ru-RU"/>
      </w:rPr>
      <w:alias w:val="Название"/>
      <w:id w:val="1116400235"/>
      <w:placeholder>
        <w:docPart w:val="4D58A783A7734B008DEA0C58CD17CDCD"/>
      </w:placeholder>
      <w:dataBinding w:prefixMappings="xmlns:ns0='http://purl.org/dc/elements/1.1/' xmlns:ns1='http://schemas.openxmlformats.org/package/2006/metadata/core-properties' " w:xpath="/ns1:coreProperties[1]/ns0:title[1]" w:storeItemID="{6C3C8BC8-F283-45AE-878A-BAB7291924A1}"/>
      <w:text/>
    </w:sdtPr>
    <w:sdtContent>
      <w:p w:rsidR="00231682" w:rsidRPr="00231682" w:rsidP="00231682" w14:paraId="6DBDE698" w14:textId="20C36512">
        <w:pPr>
          <w:tabs>
            <w:tab w:val="center" w:pos="4819"/>
            <w:tab w:val="right" w:pos="9639"/>
          </w:tabs>
          <w:overflowPunct w:val="0"/>
          <w:autoSpaceDE w:val="0"/>
          <w:autoSpaceDN w:val="0"/>
          <w:adjustRightInd w:val="0"/>
          <w:spacing w:after="0" w:line="240" w:lineRule="auto"/>
          <w:jc w:val="right"/>
          <w:rPr>
            <w:rFonts w:ascii="Times New Roman" w:eastAsia="Times New Roman" w:hAnsi="Times New Roman" w:cs="Times New Roman"/>
            <w:color w:val="7F7F7F"/>
            <w:sz w:val="24"/>
            <w:szCs w:val="24"/>
            <w:lang w:val="hr-HR" w:eastAsia="ru-RU"/>
          </w:rPr>
        </w:pPr>
        <w:r w:rsidRPr="00231682">
          <w:rPr>
            <w:rFonts w:ascii="Times New Roman" w:eastAsia="Times New Roman" w:hAnsi="Times New Roman" w:cs="Times New Roman"/>
            <w:color w:val="7F7F7F" w:themeColor="text1" w:themeTint="80"/>
            <w:sz w:val="24"/>
            <w:szCs w:val="24"/>
            <w:lang w:eastAsia="ru-RU"/>
          </w:rPr>
          <w:t>Продовження додатку</w:t>
        </w:r>
      </w:p>
    </w:sdtContent>
  </w:sdt>
  <w:bookmarkEnd w:id="2" w:displacedByCustomXml="prev"/>
  <w:p w:rsidR="00231682" w:rsidRPr="00231682" w14:paraId="3DD51447" w14:textId="77777777">
    <w:pPr>
      <w:pStyle w:val="Header"/>
      <w:rPr>
        <w:rFonts w:ascii="Times New Roman" w:hAnsi="Times New Roman" w:cs="Times New Roman"/>
        <w:sz w:val="24"/>
        <w:szCs w:val="24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oZ6iijJ7TM916XcOyPL2yRM1RaEWEQ3hsBJaD5maj8gvJVV9mwedwq6RF56Nq6nyGBMl4pRWjZOw&#10;nZwO0qYfNA==&#10;" w:salt="7KbGXjSJEJUpI8tQphOZ7g==&#10;"/>
  <w:defaultTabStop w:val="708"/>
  <w:hyphenationZone w:val="425"/>
  <w:characterSpacingControl w:val="doNotCompress"/>
  <w:compat>
    <w:useFELayout/>
    <w:compatSetting w:name="compatibilityMode" w:uri="http://schemas.microsoft.com/office/word" w:val="12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  <w:compatSetting w:name="overrideTableStyleFontSizeAndJustification" w:uri="http://schemas.microsoft.com/office/word" w:val="0"/>
  </w:compat>
  <w:rsids>
    <w:rsidRoot w:val="004208DA"/>
    <w:rsid w:val="00092BE2"/>
    <w:rsid w:val="000E0637"/>
    <w:rsid w:val="000E625E"/>
    <w:rsid w:val="001060A6"/>
    <w:rsid w:val="00231682"/>
    <w:rsid w:val="00276453"/>
    <w:rsid w:val="003377E0"/>
    <w:rsid w:val="00356162"/>
    <w:rsid w:val="003735BC"/>
    <w:rsid w:val="003A2799"/>
    <w:rsid w:val="003B2A39"/>
    <w:rsid w:val="004208DA"/>
    <w:rsid w:val="00424AD7"/>
    <w:rsid w:val="004E41C7"/>
    <w:rsid w:val="00524AF7"/>
    <w:rsid w:val="00545B76"/>
    <w:rsid w:val="00596C23"/>
    <w:rsid w:val="007732CE"/>
    <w:rsid w:val="007C582E"/>
    <w:rsid w:val="00821BD7"/>
    <w:rsid w:val="00853C00"/>
    <w:rsid w:val="00910331"/>
    <w:rsid w:val="00973F9B"/>
    <w:rsid w:val="00A84A56"/>
    <w:rsid w:val="00AC71C0"/>
    <w:rsid w:val="00AE57AA"/>
    <w:rsid w:val="00B05A08"/>
    <w:rsid w:val="00B20C04"/>
    <w:rsid w:val="00C37131"/>
    <w:rsid w:val="00CB633A"/>
    <w:rsid w:val="00E71A04"/>
    <w:rsid w:val="00E848E8"/>
    <w:rsid w:val="00EC35BD"/>
    <w:rsid w:val="00ED76C9"/>
    <w:rsid w:val="00EF4D7B"/>
    <w:rsid w:val="00F63429"/>
    <w:rsid w:val="00FD493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4:docId w14:val="0A1F4061"/>
  <w15:docId w15:val="{7A8CFBAB-0190-449F-A1DC-C607D3A0E8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524AF7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a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">
    <w:name w:val="Верхній колонтитул Знак"/>
    <w:basedOn w:val="DefaultParagraphFont"/>
    <w:link w:val="Header"/>
    <w:uiPriority w:val="99"/>
    <w:rsid w:val="00231682"/>
  </w:style>
  <w:style w:type="paragraph" w:styleId="Footer">
    <w:name w:val="footer"/>
    <w:basedOn w:val="Normal"/>
    <w:link w:val="a0"/>
    <w:uiPriority w:val="99"/>
    <w:unhideWhenUsed/>
    <w:rsid w:val="0023168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0">
    <w:name w:val="Нижній колонтитул Знак"/>
    <w:basedOn w:val="DefaultParagraphFont"/>
    <w:link w:val="Footer"/>
    <w:uiPriority w:val="99"/>
    <w:rsid w:val="00231682"/>
  </w:style>
  <w:style w:type="table" w:styleId="TableGrid">
    <w:name w:val="Table Grid"/>
    <w:basedOn w:val="TableNormal"/>
    <w:uiPriority w:val="39"/>
    <w:rsid w:val="000E625E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glossaryDocument" Target="glossary/document.xml" /><Relationship Id="rId7" Type="http://schemas.openxmlformats.org/officeDocument/2006/relationships/theme" Target="theme/theme1.xml" /><Relationship Id="rId8" Type="http://schemas.openxmlformats.org/officeDocument/2006/relationships/styles" Target="styles.xml" /></Relationships>
</file>

<file path=word/glossary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4D58A783A7734B008DEA0C58CD17CDCD"/>
        <w:category>
          <w:name w:val="Общие"/>
          <w:gallery w:val="placeholder"/>
        </w:category>
        <w:types>
          <w:type w:val="bbPlcHdr"/>
        </w:types>
        <w:behaviors>
          <w:behavior w:val="content"/>
        </w:behaviors>
        <w:guid w:val="{E34A7327-9692-4C54-B259-7A60FC307922}"/>
      </w:docPartPr>
      <w:docPartBody>
        <w:p w:rsidR="001060A6" w:rsidP="00973F9B">
          <w:pPr>
            <w:pStyle w:val="4D58A783A7734B008DEA0C58CD17CDCD"/>
          </w:pPr>
          <w:r>
            <w:rPr>
              <w:color w:val="7F7F7F" w:themeColor="text1" w:themeTint="80"/>
            </w:rPr>
            <w:t>[Заголовок документа]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73F9B"/>
    <w:rsid w:val="001060A6"/>
    <w:rsid w:val="00540CE0"/>
    <w:rsid w:val="005513AD"/>
    <w:rsid w:val="00973F9B"/>
    <w:rsid w:val="00AC7A5D"/>
    <w:rsid w:val="00D329F5"/>
    <w:rsid w:val="00F75BAF"/>
  </w:rsids>
  <m:mathPr>
    <m:mathFont m:val="Cambria Math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4D58A783A7734B008DEA0C58CD17CDCD">
    <w:name w:val="4D58A783A7734B008DEA0C58CD17CDCD"/>
    <w:rsid w:val="00973F9B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39</TotalTime>
  <Pages>2</Pages>
  <Words>2166</Words>
  <Characters>1235</Characters>
  <Application>Microsoft Office Word</Application>
  <DocSecurity>8</DocSecurity>
  <Lines>10</Lines>
  <Paragraphs>6</Paragraphs>
  <ScaleCrop>false</ScaleCrop>
  <Company/>
  <LinksUpToDate>false</LinksUpToDate>
  <CharactersWithSpaces>3395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Продовження додатку</dc:title>
  <dc:creator>Пользователь</dc:creator>
  <cp:lastModifiedBy>Admin</cp:lastModifiedBy>
  <cp:revision>29</cp:revision>
  <dcterms:created xsi:type="dcterms:W3CDTF">2021-08-31T06:42:00Z</dcterms:created>
  <dcterms:modified xsi:type="dcterms:W3CDTF">2024-10-17T07:34:00Z</dcterms:modified>
</cp:coreProperties>
</file>