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B16FE" w:rsidRPr="00CB16FE" w:rsidP="00CB16FE" w14:paraId="26505FFF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CB16FE">
        <w:rPr>
          <w:rFonts w:ascii="Times New Roman" w:hAnsi="Times New Roman" w:cs="Times New Roman"/>
          <w:sz w:val="28"/>
          <w:szCs w:val="28"/>
        </w:rPr>
        <w:t>Додаток 2</w:t>
      </w:r>
    </w:p>
    <w:p w:rsidR="00CB16FE" w:rsidRPr="00CB16FE" w:rsidP="00CB16FE" w14:paraId="747F926D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CB16FE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CB16FE" w:rsidRPr="00CB16FE" w:rsidP="00CB16FE" w14:paraId="5D215130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CB16FE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CB16FE" w:rsidRPr="00CB16FE" w:rsidP="00CB16FE" w14:paraId="6234865C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CB16FE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26.09.2024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1762-78-08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CB16FE" w:rsidRPr="00CB29F0" w:rsidP="00CB16FE" w14:paraId="2E58ED58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permStart w:id="1" w:edGrp="everyone"/>
      <w:r w:rsidRPr="008F422F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 комунального підприємства Броварської міської ради Броварського району Київської області «</w:t>
      </w:r>
      <w:r>
        <w:rPr>
          <w:rFonts w:eastAsia="Calibri"/>
          <w:b/>
          <w:bCs/>
          <w:sz w:val="28"/>
          <w:szCs w:val="28"/>
          <w:lang w:val="uk-UA" w:eastAsia="en-US"/>
        </w:rPr>
        <w:t>Броваритепловодоенергія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» </w:t>
      </w:r>
      <w:r w:rsidRPr="008F422F">
        <w:rPr>
          <w:b/>
          <w:bCs/>
          <w:sz w:val="28"/>
          <w:szCs w:val="28"/>
          <w:lang w:val="uk-UA"/>
        </w:rPr>
        <w:t>та підлягає списанню:</w:t>
      </w:r>
    </w:p>
    <w:p w:rsidR="00CB16FE" w:rsidP="00CB16FE" w14:paraId="24960669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694"/>
        <w:gridCol w:w="1417"/>
        <w:gridCol w:w="1276"/>
        <w:gridCol w:w="3969"/>
        <w:gridCol w:w="1417"/>
        <w:gridCol w:w="1418"/>
        <w:gridCol w:w="1276"/>
        <w:gridCol w:w="1134"/>
      </w:tblGrid>
      <w:tr w14:paraId="1B85AC5A" w14:textId="77777777" w:rsidTr="00013F5A">
        <w:tblPrEx>
          <w:tblW w:w="15168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6FE" w:rsidRPr="00CB16FE" w:rsidP="00CB16FE" w14:paraId="2A80C1E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№ п/</w:t>
            </w:r>
            <w:r w:rsidRPr="00CB16FE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6FE" w:rsidRPr="00CB16FE" w:rsidP="00CB16FE" w14:paraId="289AEFD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Назва основних</w:t>
            </w:r>
          </w:p>
          <w:p w:rsidR="00CB16FE" w:rsidRPr="00CB16FE" w:rsidP="00CB16FE" w14:paraId="5AEFE4C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6FE" w:rsidRPr="00CB16FE" w:rsidP="00CB16FE" w14:paraId="402929D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Інвентар</w:t>
            </w:r>
          </w:p>
          <w:p w:rsidR="00CB16FE" w:rsidRPr="00CB16FE" w:rsidP="00CB16FE" w14:paraId="0637251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ний</w:t>
            </w:r>
          </w:p>
          <w:p w:rsidR="00CB16FE" w:rsidRPr="00CB16FE" w:rsidP="00CB16FE" w14:paraId="0C9723E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1D49E78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Кіль</w:t>
            </w:r>
          </w:p>
          <w:p w:rsidR="00CB16FE" w:rsidRPr="00CB16FE" w:rsidP="00CB16FE" w14:paraId="37441B3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кість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6FE" w:rsidRPr="00CB16FE" w:rsidP="00CB16FE" w14:paraId="4AD5839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6FE" w:rsidRPr="00CB16FE" w:rsidP="00CB16FE" w14:paraId="7C25496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Первісна вартість</w:t>
            </w:r>
          </w:p>
          <w:p w:rsidR="00CB16FE" w:rsidRPr="00CB16FE" w:rsidP="00CB16FE" w14:paraId="3D7E250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6FE" w:rsidRPr="00CB16FE" w:rsidP="00CB16FE" w14:paraId="2B5F35F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Знос</w:t>
            </w:r>
          </w:p>
          <w:p w:rsidR="00CB16FE" w:rsidRPr="00CB16FE" w:rsidP="00CB16FE" w14:paraId="7EA615F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6FE" w:rsidRPr="00CB16FE" w:rsidP="00CB16FE" w14:paraId="44A5079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Залишкова вартість</w:t>
            </w:r>
          </w:p>
          <w:p w:rsidR="00CB16FE" w:rsidRPr="00CB16FE" w:rsidP="00CB16FE" w14:paraId="0A20C62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6FE" w:rsidRPr="00CB16FE" w:rsidP="00CB16FE" w14:paraId="265EBD0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Рік введення в експлуатацію</w:t>
            </w:r>
          </w:p>
        </w:tc>
      </w:tr>
      <w:tr w14:paraId="5D8314A6" w14:textId="77777777" w:rsidTr="00013F5A">
        <w:tblPrEx>
          <w:tblW w:w="15168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6FE" w:rsidRPr="00CB16FE" w:rsidP="00CB16FE" w14:paraId="7231BC21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6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6FE" w:rsidRPr="00CB16FE" w:rsidP="00CB16FE" w14:paraId="790B2A1B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6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6FE" w:rsidRPr="00CB16FE" w:rsidP="00CB16FE" w14:paraId="3C5B5235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6F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166D9399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6F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6FE" w:rsidRPr="00CB16FE" w:rsidP="00CB16FE" w14:paraId="04C40DFB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6F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6FE" w:rsidRPr="00CB16FE" w:rsidP="00CB16FE" w14:paraId="70590EE7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6F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6FE" w:rsidRPr="00CB16FE" w:rsidP="00CB16FE" w14:paraId="239DA104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6F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6FE" w:rsidRPr="00CB16FE" w:rsidP="00CB16FE" w14:paraId="7136DBE9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6F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6FE" w:rsidRPr="00CB16FE" w:rsidP="00CB16FE" w14:paraId="609F6218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6F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14:paraId="1C46FE10" w14:textId="77777777" w:rsidTr="00013F5A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08BC0DA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3164A85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Насос Км 45/55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7D9B084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10401769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3F99F44C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B16FE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103DD35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Зношене робоче колесо, гнізда підшипників розбиті, деформований вал, який неможливо відцентрувати, ремонту не підлягає.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2EE262C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146,11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3DF3B3B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146,11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494294B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1A507937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B16FE">
              <w:rPr>
                <w:rFonts w:ascii="Times New Roman" w:hAnsi="Times New Roman" w:cs="Times New Roman"/>
              </w:rPr>
              <w:t>1988</w:t>
            </w:r>
          </w:p>
        </w:tc>
      </w:tr>
      <w:tr w14:paraId="6565CEA6" w14:textId="77777777" w:rsidTr="00013F5A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6A8D5F7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6FE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4C932B4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6FE">
              <w:rPr>
                <w:rFonts w:ascii="Times New Roman" w:hAnsi="Times New Roman" w:cs="Times New Roman"/>
                <w:color w:val="000000" w:themeColor="text1"/>
              </w:rPr>
              <w:t xml:space="preserve">Електронний регулятор температури </w:t>
            </w:r>
            <w:r w:rsidRPr="00CB16FE">
              <w:rPr>
                <w:rFonts w:ascii="Times New Roman" w:hAnsi="Times New Roman" w:cs="Times New Roman"/>
                <w:color w:val="000000" w:themeColor="text1"/>
                <w:lang w:val="en-US"/>
              </w:rPr>
              <w:t>ECL</w:t>
            </w:r>
            <w:r w:rsidRPr="00CB16FE">
              <w:rPr>
                <w:rFonts w:ascii="Times New Roman" w:hAnsi="Times New Roman" w:cs="Times New Roman"/>
                <w:color w:val="000000" w:themeColor="text1"/>
              </w:rPr>
              <w:t>-300 «</w:t>
            </w:r>
            <w:r w:rsidRPr="00CB16FE">
              <w:rPr>
                <w:rFonts w:ascii="Times New Roman" w:hAnsi="Times New Roman" w:cs="Times New Roman"/>
                <w:color w:val="000000" w:themeColor="text1"/>
              </w:rPr>
              <w:t>Данфос</w:t>
            </w:r>
            <w:r w:rsidRPr="00CB16FE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44F0D3C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6FE">
              <w:rPr>
                <w:rFonts w:ascii="Times New Roman" w:hAnsi="Times New Roman" w:cs="Times New Roman"/>
                <w:color w:val="000000" w:themeColor="text1"/>
              </w:rPr>
              <w:t>10402906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65F8887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6F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0A978ED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6FE">
              <w:rPr>
                <w:rFonts w:ascii="Times New Roman" w:hAnsi="Times New Roman" w:cs="Times New Roman"/>
                <w:color w:val="000000" w:themeColor="text1"/>
              </w:rPr>
              <w:t>Зношений клапан, неможливість регулювання температури, ремонту не підлягає.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73500A5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6FE">
              <w:rPr>
                <w:rFonts w:ascii="Times New Roman" w:hAnsi="Times New Roman" w:cs="Times New Roman"/>
                <w:color w:val="000000" w:themeColor="text1"/>
              </w:rPr>
              <w:t>22 269,00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60A8F6C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6FE">
              <w:rPr>
                <w:rFonts w:ascii="Times New Roman" w:hAnsi="Times New Roman" w:cs="Times New Roman"/>
                <w:color w:val="000000" w:themeColor="text1"/>
              </w:rPr>
              <w:t>22 269,00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4D102E6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6FE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00D0CD6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16FE">
              <w:rPr>
                <w:rFonts w:ascii="Times New Roman" w:hAnsi="Times New Roman" w:cs="Times New Roman"/>
                <w:color w:val="000000" w:themeColor="text1"/>
              </w:rPr>
              <w:t>2005</w:t>
            </w:r>
          </w:p>
        </w:tc>
      </w:tr>
      <w:tr w14:paraId="2C88647A" w14:textId="77777777" w:rsidTr="00013F5A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0DB5A06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0BD77C8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Насос К 100-80-160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64D0996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10402304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319A399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04A05E0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Гнізда підшипників та корпус насосу розбиті, зношене робоче колесо, ремонту не підлягає.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1743016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1 317,50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009A0A1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1 317,50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3080D76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59D3C70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1998</w:t>
            </w:r>
          </w:p>
        </w:tc>
      </w:tr>
      <w:tr w14:paraId="5075D043" w14:textId="77777777" w:rsidTr="00013F5A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07836C3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57DA85C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Апарат магнітної обробки води АМО.25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754A949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10401973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4933E76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6742612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Деформація та тріщини на корпусі, ремонту не підлягає.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7896924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224,42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4376779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224,42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32D6FF4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7D0C005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1990</w:t>
            </w:r>
          </w:p>
        </w:tc>
      </w:tr>
      <w:tr w14:paraId="44B66CDE" w14:textId="77777777" w:rsidTr="00013F5A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52C37F4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30F6473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Насос К 100-80-160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7317F2C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10402305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78CACE8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17612CD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 xml:space="preserve">Тріщини на корпусі, раковини на </w:t>
            </w:r>
            <w:r w:rsidRPr="00CB16FE">
              <w:rPr>
                <w:rFonts w:ascii="Times New Roman" w:hAnsi="Times New Roman" w:cs="Times New Roman"/>
              </w:rPr>
              <w:t>корпусі та валу, гнізда підшипників розбиті, зношене робоче колесо, ремонту не підлягає.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0602F9D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1 317,50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3B36B77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 xml:space="preserve">1 317,50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3D2949B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73FCCFA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1998</w:t>
            </w:r>
          </w:p>
        </w:tc>
      </w:tr>
      <w:tr w14:paraId="6C353FF9" w14:textId="77777777" w:rsidTr="00013F5A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257B539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0742CAF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 xml:space="preserve">Електронний регулятор температури </w:t>
            </w:r>
            <w:r w:rsidRPr="00CB16FE">
              <w:rPr>
                <w:rFonts w:ascii="Times New Roman" w:hAnsi="Times New Roman" w:cs="Times New Roman"/>
                <w:lang w:val="en-US"/>
              </w:rPr>
              <w:t>ECL</w:t>
            </w:r>
            <w:r w:rsidRPr="00CB16FE">
              <w:rPr>
                <w:rFonts w:ascii="Times New Roman" w:hAnsi="Times New Roman" w:cs="Times New Roman"/>
              </w:rPr>
              <w:t xml:space="preserve"> -300 «</w:t>
            </w:r>
            <w:r w:rsidRPr="00CB16FE">
              <w:rPr>
                <w:rFonts w:ascii="Times New Roman" w:hAnsi="Times New Roman" w:cs="Times New Roman"/>
              </w:rPr>
              <w:t>Данфос</w:t>
            </w:r>
            <w:r w:rsidRPr="00CB16F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2871D41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10402829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31E1D56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3FC413C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Неможливість регулювання температури, ремонту не підлягає.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60387B5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22 334,00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71E0603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22 334,00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47D907B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6C0A8FA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2005</w:t>
            </w:r>
          </w:p>
        </w:tc>
      </w:tr>
      <w:tr w14:paraId="06D77518" w14:textId="77777777" w:rsidTr="00013F5A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51E412B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35ADE50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Насос К 80-50-200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6B38C18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10402087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7B65D69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0CE5A09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Гнізда підшипників розбиті, зношене робоче колесо, погнутий вал, ремонту не підлягає.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604E9CF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610,62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42E7AC7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610,62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4CCFD55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5C38B72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1998</w:t>
            </w:r>
          </w:p>
        </w:tc>
      </w:tr>
      <w:tr w14:paraId="55464CD0" w14:textId="77777777" w:rsidTr="00013F5A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12B3BAF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1419484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Апарат магнітної обробки води АМО.25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28F60FB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10401974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02C52C4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614183D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Деформація та тріщини на корпусі, ремонту не підлягає.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296C220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224,43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3462639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224,43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3D93C47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68E5DC6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1990</w:t>
            </w:r>
          </w:p>
        </w:tc>
      </w:tr>
      <w:tr w14:paraId="261DFAD3" w14:textId="77777777" w:rsidTr="00013F5A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04FDB42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13F45DC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Насос К 80-50-200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20BDBA6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10401846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29A52D4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40C7D70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Деформований вал, посадкове місце робочого колеса зношене, гнізда підшипників розбиті, ремонту не підлягає.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4D915BF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157,62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5C8221E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157,62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075C12A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724397A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1992</w:t>
            </w:r>
          </w:p>
        </w:tc>
      </w:tr>
      <w:tr w14:paraId="66221A96" w14:textId="77777777" w:rsidTr="00013F5A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672C2E9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2505458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 xml:space="preserve">Електронний регулятор температури </w:t>
            </w:r>
            <w:r w:rsidRPr="00CB16FE">
              <w:rPr>
                <w:rFonts w:ascii="Times New Roman" w:hAnsi="Times New Roman" w:cs="Times New Roman"/>
                <w:lang w:val="en-US"/>
              </w:rPr>
              <w:t>ECL</w:t>
            </w:r>
            <w:r w:rsidRPr="00CB16FE">
              <w:rPr>
                <w:rFonts w:ascii="Times New Roman" w:hAnsi="Times New Roman" w:cs="Times New Roman"/>
              </w:rPr>
              <w:t>-300 «</w:t>
            </w:r>
            <w:r w:rsidRPr="00CB16FE">
              <w:rPr>
                <w:rFonts w:ascii="Times New Roman" w:hAnsi="Times New Roman" w:cs="Times New Roman"/>
              </w:rPr>
              <w:t>Данфос</w:t>
            </w:r>
            <w:r w:rsidRPr="00CB16F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564A307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10403033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773294A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6A7CDC4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Зношений клапан, неможливість регулювання температури, ремонту не підлягає.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531C3A8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41 333,33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7CFE54F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41 333,00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440E4E3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73DC512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2007</w:t>
            </w:r>
          </w:p>
        </w:tc>
      </w:tr>
      <w:tr w14:paraId="6D802572" w14:textId="77777777" w:rsidTr="00013F5A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4562C90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79C6F7E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 xml:space="preserve">Фотометр фотоелектричний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6120EAA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10605096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46D7CAA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5F85963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Неможливо встановити базову лінію. Не відповідає вимогам ДСТУ 9141:2021 Метрологія.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22E1D03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29,97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4BFDCC4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29,97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6293D5F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5C84CB8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1993</w:t>
            </w:r>
          </w:p>
        </w:tc>
      </w:tr>
      <w:tr w14:paraId="7E1EF1C2" w14:textId="77777777" w:rsidTr="00013F5A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682983D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1BB3D20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 xml:space="preserve">Електронний регулятор температури </w:t>
            </w:r>
            <w:r w:rsidRPr="00CB16FE">
              <w:rPr>
                <w:rFonts w:ascii="Times New Roman" w:hAnsi="Times New Roman" w:cs="Times New Roman"/>
                <w:lang w:val="en-US"/>
              </w:rPr>
              <w:t>ECL</w:t>
            </w:r>
            <w:r w:rsidRPr="00CB16FE">
              <w:rPr>
                <w:rFonts w:ascii="Times New Roman" w:hAnsi="Times New Roman" w:cs="Times New Roman"/>
              </w:rPr>
              <w:t>-300 «</w:t>
            </w:r>
            <w:r w:rsidRPr="00CB16FE">
              <w:rPr>
                <w:rFonts w:ascii="Times New Roman" w:hAnsi="Times New Roman" w:cs="Times New Roman"/>
              </w:rPr>
              <w:t>Данфос</w:t>
            </w:r>
            <w:r w:rsidRPr="00CB16F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5C8C56B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10403032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0EE788F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637E477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Зношений клапан, відсутність пружини, ремонту не підлягає.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7E87A07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 xml:space="preserve">41 000,00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34244DC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41 000,00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6FC87CA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7963A0D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2007</w:t>
            </w:r>
          </w:p>
        </w:tc>
      </w:tr>
      <w:tr w14:paraId="005E12E0" w14:textId="77777777" w:rsidTr="00013F5A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042D979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641D35E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 xml:space="preserve">Електронний регулятор температури </w:t>
            </w:r>
            <w:r w:rsidRPr="00CB16FE">
              <w:rPr>
                <w:rFonts w:ascii="Times New Roman" w:hAnsi="Times New Roman" w:cs="Times New Roman"/>
                <w:lang w:val="en-US"/>
              </w:rPr>
              <w:t>ECL</w:t>
            </w:r>
            <w:r w:rsidRPr="00CB16FE">
              <w:rPr>
                <w:rFonts w:ascii="Times New Roman" w:hAnsi="Times New Roman" w:cs="Times New Roman"/>
              </w:rPr>
              <w:t>-300 «</w:t>
            </w:r>
            <w:r w:rsidRPr="00CB16FE">
              <w:rPr>
                <w:rFonts w:ascii="Times New Roman" w:hAnsi="Times New Roman" w:cs="Times New Roman"/>
              </w:rPr>
              <w:t>Данфос</w:t>
            </w:r>
            <w:r w:rsidRPr="00CB16F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4FAA962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10402912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5E4FDDF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3904221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Корпус розбитий, ремонту не підлягає.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6E9D2E9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21 765,00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1F10327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21 765,00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4B6CC54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26D97B5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2005</w:t>
            </w:r>
          </w:p>
        </w:tc>
      </w:tr>
      <w:tr w14:paraId="08422F5C" w14:textId="77777777" w:rsidTr="00013F5A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3406D36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04E9AAF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Апарат електромагнітної обробки води АМО.25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135131C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10402078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2CEE996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587FA13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Деформація корпусу та численні тріщини, ремонту не підлягає.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3357A50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617,39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4463ABC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617,39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3EC2CDA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5257AAD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1983</w:t>
            </w:r>
          </w:p>
        </w:tc>
      </w:tr>
      <w:tr w14:paraId="1B8C3167" w14:textId="77777777" w:rsidTr="00013F5A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6E1F9EC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4E1C427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 xml:space="preserve">Електронний регулятор </w:t>
            </w:r>
            <w:r w:rsidRPr="00CB16FE">
              <w:rPr>
                <w:rFonts w:ascii="Times New Roman" w:hAnsi="Times New Roman" w:cs="Times New Roman"/>
              </w:rPr>
              <w:t xml:space="preserve">температури </w:t>
            </w:r>
            <w:r w:rsidRPr="00CB16FE">
              <w:rPr>
                <w:rFonts w:ascii="Times New Roman" w:hAnsi="Times New Roman" w:cs="Times New Roman"/>
                <w:lang w:val="en-US"/>
              </w:rPr>
              <w:t>ECL</w:t>
            </w:r>
            <w:r w:rsidRPr="00CB16FE">
              <w:rPr>
                <w:rFonts w:ascii="Times New Roman" w:hAnsi="Times New Roman" w:cs="Times New Roman"/>
              </w:rPr>
              <w:t>-300 «</w:t>
            </w:r>
            <w:r w:rsidRPr="00CB16FE">
              <w:rPr>
                <w:rFonts w:ascii="Times New Roman" w:hAnsi="Times New Roman" w:cs="Times New Roman"/>
              </w:rPr>
              <w:t>Данфос</w:t>
            </w:r>
            <w:r w:rsidRPr="00CB16F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2D2FA6C7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B16FE">
              <w:rPr>
                <w:rFonts w:ascii="Times New Roman" w:hAnsi="Times New Roman" w:cs="Times New Roman"/>
                <w:lang w:val="en-US"/>
              </w:rPr>
              <w:t>10402913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181DF351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B16FE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500C27C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 xml:space="preserve">Тріщини на корпусі, зношений клапан, </w:t>
            </w:r>
            <w:r w:rsidRPr="00CB16FE">
              <w:rPr>
                <w:rFonts w:ascii="Times New Roman" w:hAnsi="Times New Roman" w:cs="Times New Roman"/>
              </w:rPr>
              <w:t>ремонту не підлягає.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7D5F678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22 151,00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50132BD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22 151,00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0A84A3F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1D9295D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2005</w:t>
            </w:r>
          </w:p>
        </w:tc>
      </w:tr>
      <w:tr w14:paraId="57FF4BE0" w14:textId="77777777" w:rsidTr="00013F5A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6C50086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555EEB9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Апарат електронної обробки води АМО.25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35803AF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10402079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1364254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03F5CF3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Деформація корпусу та численні тріщини, ремонту не підлягає.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081AFE9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617,39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0EA6CF7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617,39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3072AAF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3A15237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1983</w:t>
            </w:r>
          </w:p>
        </w:tc>
      </w:tr>
      <w:tr w14:paraId="0BB99422" w14:textId="77777777" w:rsidTr="00013F5A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780EA59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64F299A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Водонагрівач ПВ-14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49FE27D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10402002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364B1A1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7A353DB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Численні пошкодження трубок, після ремонту не пройшов гідро випробування (р-10атм), ремонту не підлягає.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678DB9B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177,20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431ACE0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177,20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765F3BA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3E81918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1993</w:t>
            </w:r>
          </w:p>
        </w:tc>
      </w:tr>
      <w:tr w14:paraId="2CDC30AC" w14:textId="77777777" w:rsidTr="00013F5A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6974A1E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3A734A8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Насос К 45/30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73FEADF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10402065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0C652B9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2046C6C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Гнізда підшипників розбиті, раковини на корпусі та валу, ремонту не підлягає.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5644A89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438,69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2304A31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438,69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03F0807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3C7D456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1988</w:t>
            </w:r>
          </w:p>
        </w:tc>
      </w:tr>
      <w:tr w14:paraId="358EFF80" w14:textId="77777777" w:rsidTr="00013F5A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16440F6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4C10936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 xml:space="preserve">Насос </w:t>
            </w:r>
            <w:r w:rsidRPr="00CB16FE">
              <w:rPr>
                <w:rFonts w:ascii="Times New Roman" w:hAnsi="Times New Roman" w:cs="Times New Roman"/>
              </w:rPr>
              <w:t>центробіжний</w:t>
            </w:r>
            <w:r w:rsidRPr="00CB16FE">
              <w:rPr>
                <w:rFonts w:ascii="Times New Roman" w:hAnsi="Times New Roman" w:cs="Times New Roman"/>
              </w:rPr>
              <w:t xml:space="preserve"> К 80-50-200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32F2AE5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10402661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2317A2C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5CCCEF0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В чавунному корпусі тріщина, гнізда підшипників розбиті, ремонту не підлягає.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3CFAE2F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1 650,00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7FE20E7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1 650,00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1E53062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721F4B0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2003</w:t>
            </w:r>
          </w:p>
        </w:tc>
      </w:tr>
      <w:tr w14:paraId="14283F41" w14:textId="77777777" w:rsidTr="00013F5A">
        <w:tblPrEx>
          <w:tblW w:w="15168" w:type="dxa"/>
          <w:tblInd w:w="108" w:type="dxa"/>
          <w:tblLayout w:type="fixed"/>
          <w:tblLook w:val="04A0"/>
        </w:tblPrEx>
        <w:trPr>
          <w:trHeight w:val="9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49EC99F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14DB184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Насос ВКС 20/55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343F588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10402206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7D34DD4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7019041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Раковини на корпусі та валу, зношене робоче колесо, ремонту не підлягає.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0ABFD65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117,62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7C8E2FD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117,62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75CEA82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1415674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1995</w:t>
            </w:r>
          </w:p>
        </w:tc>
      </w:tr>
      <w:tr w14:paraId="335262D1" w14:textId="77777777" w:rsidTr="00013F5A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670F4B0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50BDF7A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22D3812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270EEF8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03076AD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4E9A129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178 498,79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07C91BC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178 498,79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493C879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16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FE" w:rsidRPr="00CB16FE" w:rsidP="00CB16FE" w14:paraId="322AE9A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B16FE" w:rsidRPr="00CB16FE" w:rsidP="00CB16FE" w14:paraId="7AA5B9C6" w14:textId="77777777">
      <w:pPr>
        <w:spacing w:after="0"/>
        <w:rPr>
          <w:rFonts w:ascii="Times New Roman" w:hAnsi="Times New Roman" w:cs="Times New Roman"/>
        </w:rPr>
      </w:pPr>
    </w:p>
    <w:p w:rsidR="00CB16FE" w:rsidRPr="00CB16FE" w:rsidP="00CB16FE" w14:paraId="42D4D691" w14:textId="77777777">
      <w:pPr>
        <w:spacing w:after="0"/>
        <w:rPr>
          <w:rFonts w:ascii="Times New Roman" w:hAnsi="Times New Roman" w:cs="Times New Roman"/>
        </w:rPr>
      </w:pPr>
    </w:p>
    <w:p w:rsidR="00CB16FE" w:rsidRPr="00CB16FE" w:rsidP="00CB16FE" w14:paraId="7A385968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6FE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CB16FE">
        <w:rPr>
          <w:rFonts w:ascii="Times New Roman" w:hAnsi="Times New Roman" w:cs="Times New Roman"/>
          <w:sz w:val="28"/>
          <w:szCs w:val="28"/>
        </w:rPr>
        <w:tab/>
      </w:r>
      <w:r w:rsidRPr="00CB16FE">
        <w:rPr>
          <w:rFonts w:ascii="Times New Roman" w:hAnsi="Times New Roman" w:cs="Times New Roman"/>
          <w:sz w:val="28"/>
          <w:szCs w:val="28"/>
        </w:rPr>
        <w:tab/>
      </w:r>
      <w:r w:rsidRPr="00CB16FE">
        <w:rPr>
          <w:rFonts w:ascii="Times New Roman" w:hAnsi="Times New Roman" w:cs="Times New Roman"/>
          <w:sz w:val="28"/>
          <w:szCs w:val="28"/>
        </w:rPr>
        <w:tab/>
      </w:r>
      <w:r w:rsidRPr="00CB16FE">
        <w:rPr>
          <w:rFonts w:ascii="Times New Roman" w:hAnsi="Times New Roman" w:cs="Times New Roman"/>
          <w:sz w:val="28"/>
          <w:szCs w:val="28"/>
        </w:rPr>
        <w:tab/>
      </w:r>
      <w:r w:rsidRPr="00CB16FE">
        <w:rPr>
          <w:rFonts w:ascii="Times New Roman" w:hAnsi="Times New Roman" w:cs="Times New Roman"/>
          <w:sz w:val="28"/>
          <w:szCs w:val="28"/>
        </w:rPr>
        <w:tab/>
      </w:r>
      <w:r w:rsidRPr="00CB16FE">
        <w:rPr>
          <w:rFonts w:ascii="Times New Roman" w:hAnsi="Times New Roman" w:cs="Times New Roman"/>
          <w:sz w:val="28"/>
          <w:szCs w:val="28"/>
        </w:rPr>
        <w:tab/>
      </w:r>
      <w:r w:rsidRPr="00CB16FE">
        <w:rPr>
          <w:rFonts w:ascii="Times New Roman" w:hAnsi="Times New Roman" w:cs="Times New Roman"/>
          <w:sz w:val="28"/>
          <w:szCs w:val="28"/>
        </w:rPr>
        <w:tab/>
      </w:r>
      <w:r w:rsidRPr="00CB16FE">
        <w:rPr>
          <w:rFonts w:ascii="Times New Roman" w:hAnsi="Times New Roman" w:cs="Times New Roman"/>
          <w:sz w:val="28"/>
          <w:szCs w:val="28"/>
        </w:rPr>
        <w:tab/>
      </w:r>
      <w:r w:rsidRPr="00CB16FE">
        <w:rPr>
          <w:rFonts w:ascii="Times New Roman" w:hAnsi="Times New Roman" w:cs="Times New Roman"/>
          <w:sz w:val="28"/>
          <w:szCs w:val="28"/>
        </w:rPr>
        <w:tab/>
      </w:r>
      <w:r w:rsidRPr="00CB16FE">
        <w:rPr>
          <w:rFonts w:ascii="Times New Roman" w:hAnsi="Times New Roman" w:cs="Times New Roman"/>
          <w:sz w:val="28"/>
          <w:szCs w:val="28"/>
        </w:rPr>
        <w:tab/>
      </w:r>
      <w:r w:rsidRPr="00CB16FE">
        <w:rPr>
          <w:rFonts w:ascii="Times New Roman" w:hAnsi="Times New Roman" w:cs="Times New Roman"/>
          <w:sz w:val="28"/>
          <w:szCs w:val="28"/>
        </w:rPr>
        <w:tab/>
      </w:r>
      <w:r w:rsidRPr="00CB16FE">
        <w:rPr>
          <w:rFonts w:ascii="Times New Roman" w:hAnsi="Times New Roman" w:cs="Times New Roman"/>
          <w:sz w:val="28"/>
          <w:szCs w:val="28"/>
        </w:rPr>
        <w:tab/>
      </w:r>
      <w:r w:rsidRPr="00CB16FE">
        <w:rPr>
          <w:rFonts w:ascii="Times New Roman" w:hAnsi="Times New Roman" w:cs="Times New Roman"/>
          <w:sz w:val="28"/>
          <w:szCs w:val="28"/>
        </w:rPr>
        <w:tab/>
      </w:r>
      <w:r w:rsidRPr="00CB16FE">
        <w:rPr>
          <w:rFonts w:ascii="Times New Roman" w:hAnsi="Times New Roman" w:cs="Times New Roman"/>
          <w:sz w:val="28"/>
          <w:szCs w:val="28"/>
        </w:rPr>
        <w:tab/>
      </w:r>
      <w:r w:rsidRPr="00CB16FE">
        <w:rPr>
          <w:rFonts w:ascii="Times New Roman" w:hAnsi="Times New Roman" w:cs="Times New Roman"/>
          <w:sz w:val="28"/>
          <w:szCs w:val="28"/>
        </w:rPr>
        <w:tab/>
        <w:t xml:space="preserve">     </w:t>
      </w:r>
      <w:bookmarkStart w:id="2" w:name="_GoBack"/>
      <w:bookmarkEnd w:id="2"/>
      <w:r w:rsidRPr="00CB16FE">
        <w:rPr>
          <w:rFonts w:ascii="Times New Roman" w:hAnsi="Times New Roman" w:cs="Times New Roman"/>
          <w:sz w:val="28"/>
          <w:szCs w:val="28"/>
        </w:rPr>
        <w:t xml:space="preserve">  Ігор САПОЖКО</w:t>
      </w:r>
    </w:p>
    <w:p w:rsidR="00CB16FE" w:rsidRPr="00CB16FE" w:rsidP="00CB16FE" w14:paraId="5ECAD7BA" w14:textId="77777777">
      <w:pPr>
        <w:spacing w:after="0"/>
        <w:rPr>
          <w:rFonts w:ascii="Times New Roman" w:hAnsi="Times New Roman" w:cs="Times New Roman"/>
        </w:rPr>
      </w:pPr>
    </w:p>
    <w:permEnd w:id="1"/>
    <w:p w:rsidR="00F1699F" w:rsidRPr="00EA126F" w:rsidP="00B933FF" w14:paraId="18507996" w14:textId="05C9EB6A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B16FE" w:rsidR="00CB16F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196F19"/>
    <w:rsid w:val="0022588C"/>
    <w:rsid w:val="002D569F"/>
    <w:rsid w:val="002F5EB3"/>
    <w:rsid w:val="00354359"/>
    <w:rsid w:val="003735BC"/>
    <w:rsid w:val="003972D8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8F422F"/>
    <w:rsid w:val="009511FC"/>
    <w:rsid w:val="009D68EE"/>
    <w:rsid w:val="009E4B16"/>
    <w:rsid w:val="00A84A56"/>
    <w:rsid w:val="00AF203F"/>
    <w:rsid w:val="00B20C04"/>
    <w:rsid w:val="00B933FF"/>
    <w:rsid w:val="00C33ABB"/>
    <w:rsid w:val="00C37D7A"/>
    <w:rsid w:val="00CB16FE"/>
    <w:rsid w:val="00CB29F0"/>
    <w:rsid w:val="00CB633A"/>
    <w:rsid w:val="00CF556F"/>
    <w:rsid w:val="00D00157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B1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B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B16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4E6077"/>
    <w:rsid w:val="00564DF9"/>
    <w:rsid w:val="00651CF5"/>
    <w:rsid w:val="00785576"/>
    <w:rsid w:val="008A5D36"/>
    <w:rsid w:val="009F68F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538</Words>
  <Characters>3072</Characters>
  <Application>Microsoft Office Word</Application>
  <DocSecurity>8</DocSecurity>
  <Lines>25</Lines>
  <Paragraphs>7</Paragraphs>
  <ScaleCrop>false</ScaleCrop>
  <Company/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14</cp:revision>
  <dcterms:created xsi:type="dcterms:W3CDTF">2023-03-27T06:23:00Z</dcterms:created>
  <dcterms:modified xsi:type="dcterms:W3CDTF">2024-09-26T11:01:00Z</dcterms:modified>
</cp:coreProperties>
</file>