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1E3C01" w14:paraId="1B67490C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1E3C01" w:rsidP="001E3C01" w14:paraId="290325D6" w14:textId="77777777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 w:rsidRPr="001E3C01">
        <w:rPr>
          <w:color w:val="000000"/>
          <w:sz w:val="28"/>
          <w:szCs w:val="28"/>
        </w:rPr>
        <w:t>Програми розвитку культури</w:t>
      </w:r>
      <w:r>
        <w:rPr>
          <w:color w:val="000000"/>
          <w:sz w:val="28"/>
          <w:szCs w:val="28"/>
        </w:rPr>
        <w:t xml:space="preserve"> </w:t>
      </w:r>
      <w:r w:rsidRPr="001E3C01">
        <w:rPr>
          <w:color w:val="000000"/>
          <w:sz w:val="28"/>
          <w:szCs w:val="28"/>
        </w:rPr>
        <w:t>Броварської міської територіальної громади на</w:t>
      </w:r>
      <w:r>
        <w:rPr>
          <w:color w:val="000000"/>
          <w:sz w:val="28"/>
          <w:szCs w:val="28"/>
        </w:rPr>
        <w:t xml:space="preserve"> </w:t>
      </w:r>
    </w:p>
    <w:p w:rsidR="001E3C01" w:rsidP="001E3C01" w14:paraId="30AADB86" w14:textId="0DA90A77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 w:rsidRPr="001E3C01">
        <w:rPr>
          <w:color w:val="000000"/>
          <w:sz w:val="28"/>
          <w:szCs w:val="28"/>
        </w:rPr>
        <w:t>2022-2026 рр., від 23.12.2021</w:t>
      </w:r>
      <w:r>
        <w:rPr>
          <w:color w:val="000000"/>
          <w:sz w:val="28"/>
          <w:szCs w:val="28"/>
        </w:rPr>
        <w:t xml:space="preserve"> </w:t>
      </w:r>
    </w:p>
    <w:p w:rsidR="001E3C01" w:rsidP="001E3C01" w14:paraId="0A0923C5" w14:textId="77777777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 w:rsidRPr="001E3C01">
        <w:rPr>
          <w:color w:val="000000"/>
          <w:sz w:val="28"/>
          <w:szCs w:val="28"/>
        </w:rPr>
        <w:t>№ 600-19-08</w:t>
      </w:r>
      <w:r>
        <w:rPr>
          <w:color w:val="000000"/>
          <w:sz w:val="28"/>
          <w:szCs w:val="28"/>
        </w:rPr>
        <w:t xml:space="preserve"> </w:t>
      </w:r>
    </w:p>
    <w:p w:rsidR="001E3C01" w:rsidRPr="001E3C01" w:rsidP="001E3C01" w14:paraId="5D0A48F2" w14:textId="2D36A6B4">
      <w:pPr>
        <w:pStyle w:val="docdata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1E3C01">
        <w:rPr>
          <w:color w:val="000000"/>
          <w:sz w:val="28"/>
          <w:szCs w:val="28"/>
        </w:rPr>
        <w:t xml:space="preserve"> редакції рішення Броварської міської ради Броварського району</w:t>
      </w:r>
    </w:p>
    <w:p w:rsidR="00F51CE6" w:rsidP="001E3C01" w14:paraId="4468EFE1" w14:textId="6E9D4A8C">
      <w:pPr>
        <w:pStyle w:val="docdata"/>
        <w:spacing w:before="0" w:beforeAutospacing="0" w:after="0" w:afterAutospacing="0"/>
        <w:ind w:left="5103"/>
        <w:jc w:val="center"/>
        <w:rPr>
          <w:rFonts w:eastAsia="Cambria Math"/>
          <w:sz w:val="28"/>
          <w:szCs w:val="28"/>
          <w:lang w:eastAsia="ru-RU"/>
        </w:rPr>
      </w:pPr>
      <w:r w:rsidRPr="001E3C01">
        <w:rPr>
          <w:color w:val="000000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11.09.2024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1752-77-08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E3C01" w:rsidRPr="001E3C01" w:rsidP="001E3C01" w14:paraId="25CF6602" w14:textId="77777777">
      <w:pPr>
        <w:kinsoku w:val="0"/>
        <w:overflowPunct w:val="0"/>
        <w:autoSpaceDE w:val="0"/>
        <w:autoSpaceDN w:val="0"/>
        <w:adjustRightInd w:val="0"/>
        <w:spacing w:after="0" w:line="310" w:lineRule="exact"/>
        <w:ind w:left="40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E3C01">
        <w:rPr>
          <w:rFonts w:ascii="Times New Roman" w:hAnsi="Times New Roman" w:cs="Times New Roman"/>
          <w:b/>
          <w:bCs/>
          <w:sz w:val="28"/>
          <w:szCs w:val="28"/>
        </w:rPr>
        <w:t>Заходи та</w:t>
      </w:r>
      <w:r w:rsidRPr="001E3C0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E3C01">
        <w:rPr>
          <w:rFonts w:ascii="Times New Roman" w:hAnsi="Times New Roman" w:cs="Times New Roman"/>
          <w:b/>
          <w:bCs/>
          <w:sz w:val="28"/>
          <w:szCs w:val="28"/>
        </w:rPr>
        <w:t>фінансування Програми розвитку культури</w:t>
      </w:r>
      <w:r w:rsidRPr="001E3C0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E3C01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</w:p>
    <w:p w:rsidR="001E3C01" w:rsidRPr="001E3C01" w:rsidP="001E3C01" w14:paraId="208913E6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98" w:right="14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C01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Pr="001E3C0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E3C01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r w:rsidRPr="001E3C0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E3C01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r w:rsidRPr="001E3C0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E3C01">
        <w:rPr>
          <w:rFonts w:ascii="Times New Roman" w:hAnsi="Times New Roman" w:cs="Times New Roman"/>
          <w:b/>
          <w:bCs/>
          <w:sz w:val="28"/>
          <w:szCs w:val="28"/>
        </w:rPr>
        <w:t>на 2022-2026 рр.</w:t>
      </w:r>
    </w:p>
    <w:p w:rsidR="00F51CE6" w:rsidRPr="000628D5" w:rsidP="00F51CE6" w14:paraId="61C11216" w14:textId="0737B9E8">
      <w:pPr>
        <w:spacing w:after="0" w:line="240" w:lineRule="auto"/>
        <w:jc w:val="both"/>
        <w:rPr>
          <w:rFonts w:ascii="Times New Roman" w:eastAsia="Cambria Math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3034"/>
        <w:gridCol w:w="3114"/>
      </w:tblGrid>
      <w:tr w14:paraId="3DB9F3AC" w14:textId="77777777" w:rsidTr="001E3C0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BDA810F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896013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Термін виконання</w:t>
            </w:r>
          </w:p>
        </w:tc>
      </w:tr>
      <w:tr w14:paraId="2BAD77D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01" w:rsidRPr="000628D5" w14:paraId="21C5F3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20898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ED4FAF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Виконавці програми</w:t>
            </w:r>
          </w:p>
        </w:tc>
      </w:tr>
      <w:tr w14:paraId="16DE2773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8DBCC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32ED63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</w:t>
            </w:r>
          </w:p>
        </w:tc>
      </w:tr>
      <w:tr w14:paraId="22F531F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39C243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826501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0DB2A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B0B3973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38B88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B0675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11D2476F" w14:textId="77777777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1B71597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8A7DF9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B39BCD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10F1A50" w14:textId="77777777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239E5CE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681DB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EBBBF1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Покладання квітів до пам’ятних знаків, пам’ятників, місць поховань захисників України</w:t>
            </w:r>
          </w:p>
        </w:tc>
      </w:tr>
      <w:tr w14:paraId="4EC2B95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D5FB0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B0FD92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88 000,00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A0BB8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09984D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F4DE706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AA49A8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7C94CF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109FA9C2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C8A8E1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A79DB9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352,00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FEA753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7D6A7F6A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84024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1, підпункт 1.3.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FD0EEE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Проведення вокальних, поетичних та тематичних заходів</w:t>
            </w:r>
          </w:p>
        </w:tc>
      </w:tr>
      <w:tr w14:paraId="1DABA110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9A701B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6FA8FC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56B3A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4B7C5A1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4EA6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0440B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D760C03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3E9F3154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92572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AA51D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D1375E9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1B96307B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C343A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1, підпункт 1.4.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AB562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Нагородження подяками та цінними подарунками визначних особистостей галузі культури</w:t>
            </w:r>
          </w:p>
        </w:tc>
      </w:tr>
      <w:tr w14:paraId="614B8048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BCE9E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0ACEAD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4BA11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Броварського району Київської області</w:t>
            </w:r>
          </w:p>
        </w:tc>
      </w:tr>
      <w:tr w14:paraId="7033AA08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8852AD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7C8538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7B39B723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399D046C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90ED9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9BC348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43753F7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378DC20C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7BF66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1, підпункт 1.5.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4DE19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Організація та проведення зустрічей пам’яті та вшанування</w:t>
            </w:r>
          </w:p>
        </w:tc>
      </w:tr>
      <w:tr w14:paraId="1D1B418A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45A192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F83E25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18F9A3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A030FD1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9AE08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48EA70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4FAA0EB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5AFCB7E6" w14:textId="77777777" w:rsidTr="001E3C01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282AB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9FA40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0983A2E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632F63A4" w14:textId="77777777" w:rsidTr="001E3C01">
        <w:tblPrEx>
          <w:tblW w:w="0" w:type="auto"/>
          <w:tblLook w:val="04A0"/>
        </w:tblPrEx>
        <w:trPr>
          <w:trHeight w:val="58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C27CD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E014E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Підготовка та проведення урочистих церемоній, тематичних акцій, поетичних заходів,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>перформансів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shd w:val="clear" w:color="auto" w:fill="FFFFFF"/>
                <w:lang w:eastAsia="ru-RU"/>
              </w:rPr>
              <w:t xml:space="preserve"> в честь пам’яті загиблих</w:t>
            </w:r>
          </w:p>
        </w:tc>
      </w:tr>
      <w:tr w14:paraId="3963904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C0E846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3FA975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F8C033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70D2D8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BA291B1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6BBF8F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44BB2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1C0A111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F9956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8A236E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1221216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09BA864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93EF93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FECC7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Покладання квітів до пам’ятних знаків, пам’ятників, місць поховань захисників України, постраждалих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наЧорнобильській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АЕС, жертв голодоморів та політичних репресій</w:t>
            </w:r>
          </w:p>
        </w:tc>
      </w:tr>
      <w:tr w14:paraId="0DE64619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3BE14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E16202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56 500,00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DB87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05F4640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61BF23D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929011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51C0E5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65793AF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216B78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C8B8B5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188,33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06C4AA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49FC5E43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6D8F6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bookmarkStart w:id="2" w:name="_Hlk88817922"/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C865F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Проведення релігійними організаціями загального молебню та панахиди за загиблими</w:t>
            </w:r>
          </w:p>
        </w:tc>
      </w:tr>
      <w:tr w14:paraId="084193F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B912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3F90AA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41B59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1BFCF0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6D74D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CBFDDA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7A7F71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761201A0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67621E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D00478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4EC4FC5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1925944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BD55D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37B3824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Підготовка та проведення тематичних виставок, інсталяцій, </w:t>
            </w:r>
            <w:r w:rsidRPr="000628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фотозон</w:t>
            </w:r>
          </w:p>
        </w:tc>
      </w:tr>
      <w:tr w14:paraId="3A9F9FB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1B6EB9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78103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612CF1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4A562D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8BEFAB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A4D9A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C3FBF9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00CD35D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7CC9B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F73AAF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4371D3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39898C95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B984C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2, підпункт 2.5.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CB1515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Підготовка та перегляд тематичних кінофільмів</w:t>
            </w:r>
          </w:p>
        </w:tc>
      </w:tr>
      <w:tr w14:paraId="0CD30B6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CE3093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E5820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BBB55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Броварського району Київської області</w:t>
            </w:r>
          </w:p>
        </w:tc>
      </w:tr>
      <w:tr w14:paraId="249F65E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769D0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175724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21ADD3B4" w14:textId="77777777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1950D8F2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215FE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0C3FBD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29A0CFCE" w14:textId="77777777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14:paraId="2FF1AB4A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D9F7D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AABE8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Виготовлення декорацій для локацій проведення дитячих розваг та майстер-класів</w:t>
            </w:r>
          </w:p>
        </w:tc>
      </w:tr>
      <w:tr w14:paraId="2B17A73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544FF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317994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B60C94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CF95AE2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577398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9E5F71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645C09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2ECAECD4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52072A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8DA853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1235A36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6DAD42B2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9EC5A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B4F564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Організація та проведення святкових ярмарків</w:t>
            </w:r>
          </w:p>
        </w:tc>
      </w:tr>
      <w:tr w14:paraId="3CDAD66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AE498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EB1DD8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88CCE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E3FA79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25FCE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09481C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7C4355C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215E2AC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B0DFB8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277BE3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6CA139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258C8F73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49BBA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 підпункт 3.3.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54079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Проведення майстер- класів образотворчого та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ужитково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-прикладного мистецтва</w:t>
            </w:r>
          </w:p>
        </w:tc>
      </w:tr>
      <w:tr w14:paraId="25F1FE60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C6805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DA98C5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20 000,00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C7B01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09EF285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FB86B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03401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24BF7958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64FDA62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CCAB2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71E9A5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C138C6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50122E12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DD01F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 підпункт 3.4.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6A201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фотозон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та проведення фотосесій</w:t>
            </w:r>
          </w:p>
        </w:tc>
      </w:tr>
      <w:tr w14:paraId="020FD39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47E55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DA813A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40795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6769FE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435BC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C95CFC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A50526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5B04AD2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FE109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745CA7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7B75387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7E80007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D74D0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 підпункт 3.5.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56F6B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Проведення святково- розважальних програм за участі аніматорів та артистів для дітей та дорослих громади</w:t>
            </w:r>
          </w:p>
        </w:tc>
      </w:tr>
      <w:tr w14:paraId="0533DA8E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F9F737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31D243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0046F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1BA3614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1543C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799163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16F6B63E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7D2DEF1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FB950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3587AD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246CCE2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462D4A63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63AD4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 підпункт 3.6.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9F4FA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Проведення святкового концерту за участю артистів української естради та творчих колективів Броварської міської територіальної громади</w:t>
            </w:r>
          </w:p>
        </w:tc>
      </w:tr>
      <w:tr w14:paraId="0A4B8FF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28B960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006564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E28477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Броварського району Київської області</w:t>
            </w:r>
          </w:p>
        </w:tc>
      </w:tr>
      <w:tr w14:paraId="01CF890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FDF568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607DB7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767BAE02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59829230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1C78BA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F4590E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1AD431AE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513559F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12F1B3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3 підпункт 3.7.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7332C4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</w:t>
            </w:r>
          </w:p>
        </w:tc>
      </w:tr>
      <w:tr w14:paraId="19656474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6C9E9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B0FF1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D9D5F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5967138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1CB7D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69681E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7035310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2A67ACC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78234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915C39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2FCE19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30580F00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65D4F3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4B434B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Виготовлення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промоційної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та сувенірної продукції</w:t>
            </w:r>
          </w:p>
        </w:tc>
      </w:tr>
      <w:tr w14:paraId="524C73D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D4452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127BB9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C534A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7CBC065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A040C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8732D9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25A9A28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47E2687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EA0CFD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A531D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41AA935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28ABDC49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3CE4F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4 підпункт 4.2.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CBEA4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Придбання матеріалів та продукції призначених для відзначення та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нагородженнясоціально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-активних, видатних діячів громади</w:t>
            </w:r>
          </w:p>
        </w:tc>
      </w:tr>
      <w:tr w14:paraId="0DE136C2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42EA2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C2B5AB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3 000,00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6441B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0C0BE5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3FE57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F78CE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7892BF4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44F7E23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D51F3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C03F40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60,0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EB51BCA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566A4A58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4AEE7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4E37E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</w:t>
            </w:r>
          </w:p>
        </w:tc>
      </w:tr>
      <w:tr w14:paraId="626B62F4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6B2FF2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BF2D48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25 500,00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DCF3D3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1AEAC8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CC028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2EDB58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7458E74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4F254793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51E688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A9CCB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C3A99A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32200AD8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437BD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9613A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Проведення Великоднього фестивалю з залученням творчих колективів Броварської міської територіальної громади</w:t>
            </w:r>
          </w:p>
        </w:tc>
      </w:tr>
      <w:tr w14:paraId="3DBCDD35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24CD6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8D300B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1CF03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21C5DA9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17F19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3F345B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6C6C26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0D1CF58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541BC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5D6B1F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6875DFF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7567E25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B03C86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B2C167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Організація та проведення новорічних свят, дитячих новорічних мюзиклів, загально міського квесту «Листи Святого Миколая».</w:t>
            </w:r>
          </w:p>
        </w:tc>
      </w:tr>
      <w:tr w14:paraId="62277F89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D6447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B1236D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4CDB1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C4B793B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054A4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A3B8F1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9EE76A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12F0A05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676909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D96E27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07B3D7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7E2C749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445163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971CF5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</w:tc>
      </w:tr>
      <w:tr w14:paraId="5D656AC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A81B2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CABA21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50 000,00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F752D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4C520A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6BF6CC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8BDDA0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661108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6E32462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981A2C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D4F2B9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200,00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41477A7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28AC2BE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9BA29F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0AAB50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</w:t>
            </w:r>
          </w:p>
          <w:p w:rsidR="001E3C01" w:rsidRPr="000628D5" w14:paraId="15E90D33" w14:textId="671FF94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13D39CF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01D16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6F9226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EA9D16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3398F79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83A42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E0FF8C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5C860E2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701C40C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241F8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7F4087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57F5146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33248EB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6ED12B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BF4A5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</w:t>
            </w:r>
          </w:p>
          <w:p w:rsidR="001E3C01" w:rsidRPr="000628D5" w14:paraId="4FF2DD67" w14:textId="3FF02CD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</w:tc>
      </w:tr>
      <w:tr w14:paraId="79C0BA3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C84A5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7D6ABD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20 000,00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8AED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F9F8932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B58B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B5A98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4034AB6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61137914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65F1E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A27BE3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50,00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11B8294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3689B9C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318E5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D2E4AE0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  <w:p w:rsidR="001E3C01" w:rsidRPr="000628D5" w14:paraId="63FB30B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працівникам закладів та їх учням</w:t>
            </w:r>
          </w:p>
        </w:tc>
      </w:tr>
      <w:tr w14:paraId="744D848C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A999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176A89F" w14:textId="0D30EE4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02FC96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D38BD56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E2E7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7E616F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210C3AC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6D87A16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4C477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702AC72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40,00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342794E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375C546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0747DD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B0B9B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Організація та проведення , фестивалів, творчих конкурсів та інших проектів Броварської міської громади</w:t>
            </w:r>
          </w:p>
        </w:tc>
        <w:bookmarkEnd w:id="2"/>
      </w:tr>
      <w:tr w14:paraId="68D55AAF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6C1FEDE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FF5BC7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77 000,00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314CC2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Управління культури, 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сімʼї</w:t>
            </w:r>
            <w:r w:rsidRPr="000628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D78DB6D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C04E4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кількість охоплених осіб, 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чол</w:t>
            </w: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42C7CF1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661B56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0C1ED8DA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086C87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DC5CF1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77,00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C01" w:rsidRPr="000628D5" w14:paraId="08A7100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770BA071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671E3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Графа 2024 по пункту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2A3C5F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350 000,00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01" w:rsidRPr="000628D5" w14:paraId="692978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</w:p>
        </w:tc>
      </w:tr>
      <w:tr w14:paraId="60C9E6D7" w14:textId="77777777" w:rsidTr="001E3C01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1416FEB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Пункт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C01" w:rsidRPr="000628D5" w14:paraId="5135BF0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0628D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10 224 000,00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01" w:rsidRPr="000628D5" w14:paraId="15EDD9D1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B2A39" w:rsidRPr="000628D5" w:rsidP="003B2A39" w14:paraId="71AC9971" w14:textId="5549CDC2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7C582E" w:rsidRPr="000628D5" w:rsidP="003B2A39" w14:paraId="0B676E3C" w14:textId="77777777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4F7CAD" w:rsidRPr="000628D5" w:rsidP="004F7CAD" w14:paraId="5FF0D8BD" w14:textId="672EE5C0">
      <w:pPr>
        <w:spacing w:after="0"/>
        <w:ind w:left="142"/>
        <w:jc w:val="both"/>
        <w:rPr>
          <w:rFonts w:ascii="Times New Roman" w:hAnsi="Times New Roman" w:cs="Times New Roman"/>
          <w:sz w:val="27"/>
          <w:szCs w:val="27"/>
        </w:rPr>
      </w:pPr>
      <w:r w:rsidRPr="000628D5">
        <w:rPr>
          <w:rFonts w:ascii="Times New Roman" w:hAnsi="Times New Roman" w:cs="Times New Roman"/>
          <w:iCs/>
          <w:sz w:val="27"/>
          <w:szCs w:val="27"/>
        </w:rPr>
        <w:t xml:space="preserve">Міський голова                                                                         </w:t>
      </w:r>
      <w:r w:rsidRPr="000628D5" w:rsidR="001E3C01">
        <w:rPr>
          <w:rFonts w:ascii="Times New Roman" w:hAnsi="Times New Roman" w:cs="Times New Roman"/>
          <w:iCs/>
          <w:sz w:val="27"/>
          <w:szCs w:val="27"/>
        </w:rPr>
        <w:t>Ігор САПОЖКО</w:t>
      </w:r>
      <w:permEnd w:id="1"/>
    </w:p>
    <w:sectPr w:rsidSect="001E3C01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28D5"/>
    <w:rsid w:val="00073F7B"/>
    <w:rsid w:val="000E0637"/>
    <w:rsid w:val="00107BC2"/>
    <w:rsid w:val="00130307"/>
    <w:rsid w:val="0018110D"/>
    <w:rsid w:val="00187BB7"/>
    <w:rsid w:val="0019083E"/>
    <w:rsid w:val="00195ADE"/>
    <w:rsid w:val="001C08FC"/>
    <w:rsid w:val="001E3C01"/>
    <w:rsid w:val="001E657C"/>
    <w:rsid w:val="00203628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24F25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5186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1"/>
    <w:qFormat/>
    <w:rsid w:val="001E3C01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1E3C01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456DD"/>
    <w:rsid w:val="000A3FFB"/>
    <w:rsid w:val="001359A9"/>
    <w:rsid w:val="0019083E"/>
    <w:rsid w:val="0020344F"/>
    <w:rsid w:val="00203628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5814</Words>
  <Characters>3315</Characters>
  <Application>Microsoft Office Word</Application>
  <DocSecurity>8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2023-03-27T06:24:00Z</dcterms:created>
  <dcterms:modified xsi:type="dcterms:W3CDTF">2024-09-11T11:48:00Z</dcterms:modified>
</cp:coreProperties>
</file>