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13A9B" w:rsidP="00213A9B" w14:paraId="2BEA5387" w14:textId="761240F2">
      <w:pPr>
        <w:pStyle w:val="NoSpacing"/>
        <w:ind w:left="4536"/>
        <w:jc w:val="center"/>
        <w:rPr>
          <w:sz w:val="28"/>
          <w:szCs w:val="28"/>
        </w:rPr>
      </w:pPr>
      <w:r w:rsidRPr="00456BA9">
        <w:rPr>
          <w:sz w:val="28"/>
          <w:szCs w:val="28"/>
          <w:lang w:val="ru-RU"/>
        </w:rPr>
        <w:t xml:space="preserve"> </w:t>
      </w:r>
      <w:permStart w:id="0" w:edGrp="everyone"/>
      <w:r w:rsidRPr="00E75D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213A9B" w:rsidP="00D82E24" w14:paraId="57933B48" w14:textId="77777777">
      <w:pPr>
        <w:pStyle w:val="NoSpacing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Програми фінансової підтримки комунального підприємства «</w:t>
      </w:r>
      <w:r>
        <w:rPr>
          <w:sz w:val="28"/>
          <w:szCs w:val="28"/>
        </w:rPr>
        <w:t>Оздоровчо</w:t>
      </w:r>
      <w:r>
        <w:rPr>
          <w:sz w:val="28"/>
          <w:szCs w:val="28"/>
        </w:rPr>
        <w:t>-</w:t>
      </w:r>
    </w:p>
    <w:p w:rsidR="00D82E24" w:rsidP="00D82E24" w14:paraId="2CDCE454" w14:textId="77777777">
      <w:pPr>
        <w:pStyle w:val="NoSpacing"/>
        <w:ind w:left="396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реабілітаційний центр» Броварської міської ради Броварського району Київської області на 2022-2026 роки, затвердженої рішенням Броварської міської ради Броварського району Київської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області </w:t>
      </w:r>
    </w:p>
    <w:p w:rsidR="00D82E24" w:rsidP="00D82E24" w14:paraId="06F9CC98" w14:textId="0A1398E3">
      <w:pPr>
        <w:pStyle w:val="NoSpacing"/>
        <w:ind w:left="396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від 23.12.2021 № 598-19-08</w:t>
      </w:r>
    </w:p>
    <w:p w:rsidR="00213A9B" w:rsidP="00D82E24" w14:paraId="46561FCF" w14:textId="4EA40FAA">
      <w:pPr>
        <w:pStyle w:val="NoSpacing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рішення Броварської</w:t>
      </w:r>
      <w:r w:rsidRPr="00B60767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Броварського району</w:t>
      </w:r>
      <w:r w:rsidRPr="00B60767">
        <w:rPr>
          <w:sz w:val="28"/>
          <w:szCs w:val="28"/>
        </w:rPr>
        <w:t xml:space="preserve"> </w:t>
      </w:r>
      <w:r>
        <w:rPr>
          <w:sz w:val="28"/>
          <w:szCs w:val="28"/>
        </w:rPr>
        <w:t>Київської області</w:t>
      </w:r>
    </w:p>
    <w:p w:rsidR="00213A9B" w:rsidP="00D82E24" w14:paraId="710F1C31" w14:textId="56B88741">
      <w:pPr>
        <w:pStyle w:val="NoSpacing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від</w:t>
      </w:r>
      <w:r w:rsidR="00D82E24">
        <w:rPr>
          <w:sz w:val="28"/>
          <w:szCs w:val="28"/>
        </w:rPr>
        <w:t xml:space="preserve">  </w:t>
      </w:r>
      <w:r w:rsidRPr="00D82E24" w:rsidR="00D82E24">
        <w:rPr>
          <w:sz w:val="28"/>
          <w:szCs w:val="28"/>
        </w:rPr>
        <w:t>11.09.2024</w:t>
      </w:r>
      <w:r w:rsidR="00D82E2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Pr="00D82E24" w:rsidR="00D82E24">
        <w:rPr>
          <w:sz w:val="28"/>
          <w:szCs w:val="28"/>
        </w:rPr>
        <w:t xml:space="preserve"> №175</w:t>
      </w:r>
      <w:r w:rsidR="00D82E24">
        <w:rPr>
          <w:sz w:val="28"/>
          <w:szCs w:val="28"/>
        </w:rPr>
        <w:t>3</w:t>
      </w:r>
      <w:r w:rsidRPr="00D82E24" w:rsidR="00D82E24">
        <w:rPr>
          <w:sz w:val="28"/>
          <w:szCs w:val="28"/>
        </w:rPr>
        <w:t>-77-08</w:t>
      </w:r>
    </w:p>
    <w:p w:rsidR="00213A9B" w:rsidP="00213A9B" w14:paraId="6BB97564" w14:textId="77777777">
      <w:pPr>
        <w:pStyle w:val="NoSpacing"/>
        <w:ind w:left="4253"/>
        <w:jc w:val="both"/>
        <w:rPr>
          <w:b/>
          <w:sz w:val="28"/>
          <w:szCs w:val="28"/>
        </w:rPr>
      </w:pPr>
    </w:p>
    <w:p w:rsidR="00213A9B" w:rsidRPr="00B60767" w:rsidP="00213A9B" w14:paraId="44D96541" w14:textId="77777777">
      <w:pPr>
        <w:pStyle w:val="NoSpacing"/>
        <w:jc w:val="center"/>
        <w:rPr>
          <w:b/>
          <w:bCs/>
          <w:sz w:val="28"/>
          <w:szCs w:val="28"/>
        </w:rPr>
      </w:pPr>
      <w:r w:rsidRPr="00B60767">
        <w:rPr>
          <w:b/>
          <w:bCs/>
          <w:sz w:val="28"/>
          <w:szCs w:val="28"/>
        </w:rPr>
        <w:t>Фінансування Програми</w:t>
      </w:r>
    </w:p>
    <w:p w:rsidR="00213A9B" w:rsidRPr="00B60767" w:rsidP="00213A9B" w14:paraId="630E460E" w14:textId="77777777">
      <w:pPr>
        <w:pStyle w:val="NoSpacing"/>
        <w:jc w:val="center"/>
        <w:rPr>
          <w:b/>
          <w:bCs/>
          <w:sz w:val="28"/>
          <w:szCs w:val="28"/>
        </w:rPr>
      </w:pPr>
      <w:r w:rsidRPr="00B60767">
        <w:rPr>
          <w:b/>
          <w:bCs/>
          <w:sz w:val="28"/>
          <w:szCs w:val="28"/>
        </w:rPr>
        <w:t>на 2022-2026 роки</w:t>
      </w:r>
    </w:p>
    <w:tbl>
      <w:tblPr>
        <w:tblStyle w:val="TableGrid"/>
        <w:tblW w:w="10348" w:type="dxa"/>
        <w:tblInd w:w="-601" w:type="dxa"/>
        <w:tblLayout w:type="fixed"/>
        <w:tblLook w:val="04A0"/>
      </w:tblPr>
      <w:tblGrid>
        <w:gridCol w:w="709"/>
        <w:gridCol w:w="2127"/>
        <w:gridCol w:w="1275"/>
        <w:gridCol w:w="1276"/>
        <w:gridCol w:w="1134"/>
        <w:gridCol w:w="1134"/>
        <w:gridCol w:w="1134"/>
        <w:gridCol w:w="1559"/>
      </w:tblGrid>
      <w:tr w14:paraId="34D9DB64" w14:textId="77777777" w:rsidTr="00C735FC">
        <w:tblPrEx>
          <w:tblW w:w="10348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5A25FF4" w14:textId="77777777">
            <w:pPr>
              <w:pStyle w:val="NoSpacing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147D774" w14:textId="77777777">
            <w:pPr>
              <w:pStyle w:val="NoSpacing"/>
            </w:pPr>
            <w:r>
              <w:rPr>
                <w:bdr w:val="none" w:sz="0" w:space="0" w:color="auto" w:frame="1"/>
              </w:rPr>
              <w:t xml:space="preserve">Заходи по </w:t>
            </w:r>
            <w:r>
              <w:rPr>
                <w:bdr w:val="none" w:sz="0" w:space="0" w:color="auto" w:frame="1"/>
              </w:rPr>
              <w:t>Програмі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C213F61" w14:textId="77777777">
            <w:pPr>
              <w:pStyle w:val="NoSpacing"/>
              <w:jc w:val="center"/>
            </w:pPr>
            <w:r>
              <w:t xml:space="preserve">Потреба у </w:t>
            </w:r>
            <w:r>
              <w:t>фінансуванні</w:t>
            </w:r>
            <w:r>
              <w:t xml:space="preserve"> та </w:t>
            </w:r>
            <w:r>
              <w:t>період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2893599" w14:textId="77777777">
            <w:pPr>
              <w:pStyle w:val="NoSpacing"/>
              <w:jc w:val="both"/>
            </w:pPr>
            <w:r>
              <w:t>Джерело</w:t>
            </w:r>
            <w:r>
              <w:t xml:space="preserve"> </w:t>
            </w:r>
            <w:r>
              <w:rPr>
                <w:sz w:val="22"/>
              </w:rPr>
              <w:t>фінансування</w:t>
            </w:r>
          </w:p>
        </w:tc>
      </w:tr>
      <w:tr w14:paraId="7C38678E" w14:textId="77777777" w:rsidTr="00C735FC">
        <w:tblPrEx>
          <w:tblW w:w="10348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4C256A2" w14:textId="77777777">
            <w:pPr>
              <w:pStyle w:val="NoSpacing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E824D62" w14:textId="77777777">
            <w:pPr>
              <w:pStyle w:val="NoSpacing"/>
              <w:jc w:val="both"/>
            </w:pPr>
            <w:r>
              <w:t>Утримання</w:t>
            </w:r>
            <w:r>
              <w:t xml:space="preserve"> </w:t>
            </w:r>
            <w:r>
              <w:t>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7DF7BD8" w14:textId="77777777">
            <w:pPr>
              <w:pStyle w:val="NoSpacing"/>
            </w:pPr>
            <w:r>
              <w:t xml:space="preserve">2022 </w:t>
            </w:r>
            <w: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39F061A" w14:textId="77777777">
            <w:pPr>
              <w:pStyle w:val="NoSpacing"/>
            </w:pPr>
            <w:r>
              <w:t xml:space="preserve">2023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6B9FE39" w14:textId="77777777">
            <w:pPr>
              <w:pStyle w:val="NoSpacing"/>
            </w:pPr>
            <w:r>
              <w:t xml:space="preserve">2024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85A7DF6" w14:textId="77777777">
            <w:pPr>
              <w:pStyle w:val="NoSpacing"/>
            </w:pPr>
            <w:r>
              <w:t xml:space="preserve">2025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29F3B7B" w14:textId="77777777">
            <w:pPr>
              <w:pStyle w:val="NoSpacing"/>
            </w:pPr>
            <w:r>
              <w:t xml:space="preserve">2026 </w:t>
            </w:r>
            <w:r>
              <w:t>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9B" w:rsidP="00C735FC" w14:paraId="71B9B3EC" w14:textId="77777777">
            <w:pPr>
              <w:pStyle w:val="NoSpacing"/>
              <w:jc w:val="both"/>
            </w:pPr>
          </w:p>
        </w:tc>
      </w:tr>
      <w:tr w14:paraId="7E02BF6C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AE9B856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3517790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Заробітна</w:t>
            </w:r>
            <w:r>
              <w:rPr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7648B42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73F227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C191D1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A7F007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5416C4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9E4EA71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6812158E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A769249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1D6E4B1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Нарахування</w:t>
            </w:r>
            <w:r>
              <w:rPr>
                <w:bdr w:val="none" w:sz="0" w:space="0" w:color="auto" w:frame="1"/>
              </w:rPr>
              <w:t xml:space="preserve"> на </w:t>
            </w:r>
            <w:r>
              <w:rPr>
                <w:bdr w:val="none" w:sz="0" w:space="0" w:color="auto" w:frame="1"/>
              </w:rPr>
              <w:t>заробітну</w:t>
            </w:r>
            <w:r>
              <w:rPr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C1042E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6E3614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545 180,98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C178DA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EA2F81E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D1581A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D1C771B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6261C872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8D1E51F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9B" w:rsidP="00C735FC" w14:paraId="474F8564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213A9B" w:rsidP="00C735FC" w14:paraId="50BD30D5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5073D9D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1D36889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587 997,94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65E0199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F701C67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AFE99C0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45D17AA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0F04FD67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C53A8A3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0794C49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870428C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5B5A6E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1 710 233,21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4D11F5F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5AD5A7A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674C16E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82D5AE6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76FC0EF5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D7A15B5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F9FB0EC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C53245B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CA669A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31 587,87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72F5CFE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F0F60C0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BFF95D9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7244F1E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23024D67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ED6BDC5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F3B16A4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8E076E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63D85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1412C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C47DB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BC4C5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6D9F7BF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120B8A89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A603B5D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8D23B8C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Матеріали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поточний</w:t>
            </w:r>
            <w:r>
              <w:rPr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4433EC1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2CB44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B058E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F3DB8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DE4127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1A5D5E5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5E127B13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FCE632A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BBF2158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Реконструкція</w:t>
            </w:r>
            <w:r>
              <w:rPr>
                <w:bdr w:val="none" w:sz="0" w:space="0" w:color="auto" w:frame="1"/>
              </w:rPr>
              <w:t xml:space="preserve">  </w:t>
            </w:r>
            <w:r>
              <w:rPr>
                <w:bdr w:val="none" w:sz="0" w:space="0" w:color="auto" w:frame="1"/>
              </w:rPr>
              <w:t>системи</w:t>
            </w: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E6EF3B4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18805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718 531,38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A553E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34331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3DF9F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44FAA180" w14:textId="77777777">
            <w:pPr>
              <w:pStyle w:val="NoSpacing"/>
              <w:jc w:val="both"/>
              <w:rPr>
                <w:rFonts w:asciiTheme="minorHAnsi" w:hAnsiTheme="minorHAnsi" w:cstheme="minorBidi"/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06B1AB07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6085E00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A0ACE2A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Капітальний</w:t>
            </w:r>
            <w:r>
              <w:rPr>
                <w:bdr w:val="none" w:sz="0" w:space="0" w:color="auto" w:frame="1"/>
              </w:rPr>
              <w:t xml:space="preserve"> ремонт </w:t>
            </w:r>
            <w:r>
              <w:rPr>
                <w:bdr w:val="none" w:sz="0" w:space="0" w:color="auto" w:frame="1"/>
              </w:rPr>
              <w:t>покрівлі</w:t>
            </w:r>
            <w:r>
              <w:rPr>
                <w:bdr w:val="none" w:sz="0" w:space="0" w:color="auto" w:frame="1"/>
              </w:rPr>
              <w:t xml:space="preserve"> (</w:t>
            </w:r>
            <w:r>
              <w:rPr>
                <w:bdr w:val="none" w:sz="0" w:space="0" w:color="auto" w:frame="1"/>
              </w:rPr>
              <w:t>частини</w:t>
            </w:r>
            <w:r>
              <w:rPr>
                <w:bdr w:val="none" w:sz="0" w:space="0" w:color="auto" w:frame="1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B93E28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5365EA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744685,47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7D57C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2410E8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7B76C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2BA0DD7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2E32B1AF" w14:textId="77777777" w:rsidTr="00C735FC">
        <w:tblPrEx>
          <w:tblW w:w="10348" w:type="dxa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8FAEEAD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DA35975" w14:textId="77777777">
            <w:pPr>
              <w:pStyle w:val="NoSpacing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Придбання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встановлення</w:t>
            </w:r>
            <w:r>
              <w:rPr>
                <w:bdr w:val="none" w:sz="0" w:space="0" w:color="auto" w:frame="1"/>
              </w:rPr>
              <w:t xml:space="preserve"> генератора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EABCBF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1FBBF9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94F38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F4997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55729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7BEF80F2" w14:textId="77777777">
            <w:pPr>
              <w:pStyle w:val="NoSpacing"/>
              <w:jc w:val="both"/>
              <w:rPr>
                <w:szCs w:val="22"/>
              </w:rPr>
            </w:pPr>
            <w:r>
              <w:t>Місцевий</w:t>
            </w:r>
            <w:r>
              <w:t xml:space="preserve"> бюджет</w:t>
            </w:r>
          </w:p>
        </w:tc>
      </w:tr>
      <w:tr w14:paraId="5BF27A1B" w14:textId="77777777" w:rsidTr="00C735FC">
        <w:tblPrEx>
          <w:tblW w:w="10348" w:type="dxa"/>
          <w:tblInd w:w="-601" w:type="dxa"/>
          <w:tblLayout w:type="fixed"/>
          <w:tblLook w:val="04A0"/>
        </w:tblPrEx>
        <w:trPr>
          <w:trHeight w:val="32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69D76475" w14:textId="77777777">
            <w:pPr>
              <w:pStyle w:val="NoSpacing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9B" w:rsidP="00C735FC" w14:paraId="0735CD33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213A9B" w:rsidP="00C735FC" w14:paraId="360DD832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9B" w:rsidP="00C735FC" w14:paraId="4C2BD89F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7 167 216,85</w:t>
            </w:r>
          </w:p>
          <w:p w:rsidR="00213A9B" w:rsidP="00C735FC" w14:paraId="4922192A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3C2C2C1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4 800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5A41AF1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9B" w:rsidP="00C735FC" w14:paraId="03AA45F4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9B" w:rsidP="00C735FC" w14:paraId="364A502C" w14:textId="77777777">
            <w:pPr>
              <w:pStyle w:val="NoSpacing"/>
              <w:jc w:val="both"/>
            </w:pPr>
          </w:p>
        </w:tc>
      </w:tr>
    </w:tbl>
    <w:p w:rsidR="00213A9B" w:rsidP="00213A9B" w14:paraId="4C1F7A5E" w14:textId="77777777">
      <w:pPr>
        <w:spacing w:after="0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</w:p>
    <w:p w:rsidR="00213A9B" w:rsidP="00213A9B" w14:paraId="6EA634B9" w14:textId="77777777">
      <w:pPr>
        <w:spacing w:after="0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</w:p>
    <w:p w:rsidR="004F7CAD" w:rsidRPr="00213A9B" w:rsidP="00213A9B" w14:paraId="5FF0D8BD" w14:textId="3935471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 xml:space="preserve"> Міський   голова                                                                        Ігор </w:t>
      </w:r>
      <w:permStart w:id="1" w:edGrp="everyone"/>
      <w:r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  <w:t>САПОЖКО</w:t>
      </w:r>
      <w:permEnd w:id="0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3A9B" w:rsidR="00213A9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13A9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66AFE"/>
    <w:rsid w:val="0066012A"/>
    <w:rsid w:val="00660131"/>
    <w:rsid w:val="006963FA"/>
    <w:rsid w:val="00784598"/>
    <w:rsid w:val="007C582E"/>
    <w:rsid w:val="0081066D"/>
    <w:rsid w:val="00853C00"/>
    <w:rsid w:val="00893E2E"/>
    <w:rsid w:val="008B6EF2"/>
    <w:rsid w:val="009378D7"/>
    <w:rsid w:val="009D1066"/>
    <w:rsid w:val="009D1EC6"/>
    <w:rsid w:val="009E1F3A"/>
    <w:rsid w:val="00A67CE5"/>
    <w:rsid w:val="00A84A56"/>
    <w:rsid w:val="00B20C04"/>
    <w:rsid w:val="00B3670E"/>
    <w:rsid w:val="00B60767"/>
    <w:rsid w:val="00BE6BBD"/>
    <w:rsid w:val="00BF532A"/>
    <w:rsid w:val="00C72BF6"/>
    <w:rsid w:val="00C735FC"/>
    <w:rsid w:val="00CB633A"/>
    <w:rsid w:val="00CB7665"/>
    <w:rsid w:val="00D82E24"/>
    <w:rsid w:val="00DC4FD6"/>
    <w:rsid w:val="00E75D37"/>
    <w:rsid w:val="00EE06C3"/>
    <w:rsid w:val="00F1156F"/>
    <w:rsid w:val="00F13CCA"/>
    <w:rsid w:val="00F33B16"/>
    <w:rsid w:val="00FA7F3E"/>
    <w:rsid w:val="00FE3E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449F5F6-115A-41BB-8B59-84995F20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1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3A9B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213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3A9B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60A4"/>
    <w:rsid w:val="00767368"/>
    <w:rsid w:val="00934C4A"/>
    <w:rsid w:val="009D1066"/>
    <w:rsid w:val="00A51DB1"/>
    <w:rsid w:val="00AE1036"/>
    <w:rsid w:val="00BA544B"/>
    <w:rsid w:val="00BF0570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2023-03-27T06:26:00Z</dcterms:created>
  <dcterms:modified xsi:type="dcterms:W3CDTF">2024-09-11T11:17:00Z</dcterms:modified>
</cp:coreProperties>
</file>