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AB7A11" w:rsidRPr="00AB7A11" w:rsidP="00AB7A11" w14:paraId="7E78CA5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B7A11">
        <w:rPr>
          <w:rFonts w:ascii="Times New Roman" w:hAnsi="Times New Roman" w:cs="Times New Roman"/>
          <w:sz w:val="28"/>
          <w:szCs w:val="28"/>
        </w:rPr>
        <w:t>Додаток 1</w:t>
      </w:r>
    </w:p>
    <w:p w:rsidR="00AB7A11" w:rsidRPr="00AB7A11" w:rsidP="00AB7A11" w14:paraId="7AF7908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B7A11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AB7A11" w:rsidRPr="00AB7A11" w:rsidP="00AB7A11" w14:paraId="0670369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B7A1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AB7A11" w:rsidRPr="00AB7A11" w:rsidP="00AB7A11" w14:paraId="19EA93C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B7A1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B7A11" w:rsidRPr="00AB7A11" w:rsidP="00AB7A11" w14:paraId="5733DBC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B7A11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AB7A11" w:rsidRPr="00AB7A11" w:rsidP="00AB7A11" w14:paraId="7B829098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AB7A11" w:rsidRPr="00AB7A11" w:rsidP="00AB7A11" w14:paraId="5AF1FF5E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AB7A11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закладу дошкільної освіти (ясла – садок) комбінованого типу «</w:t>
      </w:r>
      <w:r w:rsidRPr="00AB7A11">
        <w:rPr>
          <w:rFonts w:eastAsia="Calibri"/>
          <w:b/>
          <w:bCs/>
          <w:sz w:val="28"/>
          <w:szCs w:val="28"/>
          <w:lang w:val="uk-UA" w:eastAsia="en-US"/>
        </w:rPr>
        <w:t>Капітошка</w:t>
      </w:r>
      <w:r w:rsidRPr="00AB7A11">
        <w:rPr>
          <w:rFonts w:eastAsia="Calibri"/>
          <w:b/>
          <w:bCs/>
          <w:sz w:val="28"/>
          <w:szCs w:val="28"/>
          <w:lang w:val="uk-UA" w:eastAsia="en-US"/>
        </w:rPr>
        <w:t xml:space="preserve">» Броварської міської ради Броварського району Київської області </w:t>
      </w:r>
      <w:r w:rsidRPr="00AB7A11">
        <w:rPr>
          <w:b/>
          <w:bCs/>
          <w:sz w:val="28"/>
          <w:szCs w:val="28"/>
          <w:lang w:val="uk-UA"/>
        </w:rPr>
        <w:t>та підлягає списанню:</w:t>
      </w:r>
    </w:p>
    <w:p w:rsidR="00AB7A11" w:rsidRPr="00AB7A11" w:rsidP="00AB7A11" w14:paraId="10DEA59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1559"/>
        <w:gridCol w:w="992"/>
        <w:gridCol w:w="4536"/>
        <w:gridCol w:w="1418"/>
        <w:gridCol w:w="1417"/>
        <w:gridCol w:w="1418"/>
        <w:gridCol w:w="1276"/>
      </w:tblGrid>
      <w:tr w14:paraId="109D9B31" w14:textId="77777777" w:rsidTr="00AB7A11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4882A5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№ п/</w:t>
            </w:r>
            <w:r w:rsidRPr="00AB7A1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571453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Назва основних</w:t>
            </w:r>
          </w:p>
          <w:p w:rsidR="00AB7A11" w:rsidRPr="00AB7A11" w:rsidP="00AB7A11" w14:paraId="41D074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751EBD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Інвентар</w:t>
            </w:r>
          </w:p>
          <w:p w:rsidR="00AB7A11" w:rsidRPr="00AB7A11" w:rsidP="00AB7A11" w14:paraId="3762A6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ний</w:t>
            </w:r>
          </w:p>
          <w:p w:rsidR="00AB7A11" w:rsidRPr="00AB7A11" w:rsidP="00AB7A11" w14:paraId="5E8819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264393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Кіль</w:t>
            </w:r>
          </w:p>
          <w:p w:rsidR="00AB7A11" w:rsidRPr="00AB7A11" w:rsidP="00AB7A11" w14:paraId="098B1F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393808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35ABA3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Первісна вартість</w:t>
            </w:r>
          </w:p>
          <w:p w:rsidR="00AB7A11" w:rsidRPr="00AB7A11" w:rsidP="00AB7A11" w14:paraId="14BA55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4B6B8E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Знос</w:t>
            </w:r>
          </w:p>
          <w:p w:rsidR="00AB7A11" w:rsidRPr="00AB7A11" w:rsidP="00AB7A11" w14:paraId="783B8B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1F553E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Залишкова вартість</w:t>
            </w:r>
          </w:p>
          <w:p w:rsidR="00AB7A11" w:rsidRPr="00AB7A11" w:rsidP="00AB7A11" w14:paraId="24588D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743782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4BB71A78" w14:textId="77777777" w:rsidTr="00AB7A11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0957670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7917D17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21CC2B0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309BB98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6129784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0EF784B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A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48AB73A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A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74802A8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A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11" w:rsidRPr="00AB7A11" w:rsidP="00AB7A11" w14:paraId="73EC4F9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A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3D1A76BA" w14:textId="77777777" w:rsidTr="00AB7A1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4A7F3E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0E96CE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Огорожа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4A699AB5" w14:textId="79E2D8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101330</w:t>
            </w:r>
            <w:r w:rsidR="0030772E">
              <w:rPr>
                <w:rFonts w:ascii="Times New Roman" w:hAnsi="Times New Roman" w:cs="Times New Roman"/>
              </w:rPr>
              <w:t>0</w:t>
            </w:r>
            <w:r w:rsidRPr="00AB7A1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5061013F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7A11">
              <w:rPr>
                <w:rFonts w:ascii="Times New Roman" w:hAnsi="Times New Roman" w:cs="Times New Roman"/>
                <w:lang w:val="en-US"/>
              </w:rPr>
              <w:t>202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30772E" w14:paraId="3479B284" w14:textId="0E9B57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 xml:space="preserve">Бетонні стовпчики огорожі частково зруйновані, металеві конструкції огорожі сильно деформовані та піддались сильній корозії. Подальше використання огорожі не можливо, </w:t>
            </w:r>
            <w:bookmarkStart w:id="1" w:name="_GoBack"/>
            <w:bookmarkEnd w:id="1"/>
            <w:r w:rsidRPr="00AB7A11">
              <w:rPr>
                <w:rFonts w:ascii="Times New Roman" w:hAnsi="Times New Roman" w:cs="Times New Roman"/>
              </w:rPr>
              <w:t>не виконує свої функції щодо запобігання проникнення сторонніх на територію закладу та створює загрозу життю та здоров`ю дітей, що відвідують заклад.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3BC249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4 948,00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278F20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4 390,75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38D1EF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557,25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68DB38AF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7A11">
              <w:rPr>
                <w:rFonts w:ascii="Times New Roman" w:hAnsi="Times New Roman" w:cs="Times New Roman"/>
              </w:rPr>
              <w:t>2007</w:t>
            </w:r>
          </w:p>
        </w:tc>
      </w:tr>
      <w:tr w14:paraId="1AF1C101" w14:textId="77777777" w:rsidTr="00AB7A1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3B499F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127E9A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1DFD73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1F3CAEF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7A11">
              <w:rPr>
                <w:rFonts w:ascii="Times New Roman" w:hAnsi="Times New Roman" w:cs="Times New Roman"/>
                <w:lang w:val="en-US"/>
              </w:rPr>
              <w:t>202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7610B5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79FCFC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4 948,00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797FB2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7A11">
              <w:rPr>
                <w:rFonts w:ascii="Times New Roman" w:hAnsi="Times New Roman" w:cs="Times New Roman"/>
              </w:rPr>
              <w:t>4 390,75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32EF4DA3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7A11">
              <w:rPr>
                <w:rFonts w:ascii="Times New Roman" w:hAnsi="Times New Roman" w:cs="Times New Roman"/>
              </w:rPr>
              <w:t>557,25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11" w:rsidRPr="00AB7A11" w:rsidP="00AB7A11" w14:paraId="218233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B7A11" w:rsidP="00AB7A11" w14:paraId="478608AC" w14:textId="77777777">
      <w:pPr>
        <w:spacing w:after="0"/>
        <w:rPr>
          <w:rFonts w:ascii="Times New Roman" w:hAnsi="Times New Roman" w:cs="Times New Roman"/>
        </w:rPr>
      </w:pPr>
    </w:p>
    <w:p w:rsidR="00AB7A11" w:rsidRPr="00AB7A11" w:rsidP="00AB7A11" w14:paraId="1BC91FCA" w14:textId="77777777">
      <w:pPr>
        <w:spacing w:after="0"/>
        <w:rPr>
          <w:rFonts w:ascii="Times New Roman" w:hAnsi="Times New Roman" w:cs="Times New Roman"/>
        </w:rPr>
      </w:pPr>
    </w:p>
    <w:p w:rsidR="00AB7A11" w:rsidRPr="00AB7A11" w:rsidP="00AB7A11" w14:paraId="481F88A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7A11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AB7A11">
        <w:rPr>
          <w:rFonts w:ascii="Times New Roman" w:hAnsi="Times New Roman" w:cs="Times New Roman"/>
          <w:sz w:val="28"/>
          <w:szCs w:val="28"/>
        </w:rPr>
        <w:tab/>
      </w:r>
      <w:r w:rsidRPr="00AB7A11">
        <w:rPr>
          <w:rFonts w:ascii="Times New Roman" w:hAnsi="Times New Roman" w:cs="Times New Roman"/>
          <w:sz w:val="28"/>
          <w:szCs w:val="28"/>
        </w:rPr>
        <w:tab/>
      </w:r>
      <w:r w:rsidRPr="00AB7A11">
        <w:rPr>
          <w:rFonts w:ascii="Times New Roman" w:hAnsi="Times New Roman" w:cs="Times New Roman"/>
          <w:sz w:val="28"/>
          <w:szCs w:val="28"/>
        </w:rPr>
        <w:tab/>
      </w:r>
      <w:r w:rsidRPr="00AB7A11">
        <w:rPr>
          <w:rFonts w:ascii="Times New Roman" w:hAnsi="Times New Roman" w:cs="Times New Roman"/>
          <w:sz w:val="28"/>
          <w:szCs w:val="28"/>
        </w:rPr>
        <w:tab/>
      </w:r>
      <w:r w:rsidRPr="00AB7A11">
        <w:rPr>
          <w:rFonts w:ascii="Times New Roman" w:hAnsi="Times New Roman" w:cs="Times New Roman"/>
          <w:sz w:val="28"/>
          <w:szCs w:val="28"/>
        </w:rPr>
        <w:tab/>
      </w:r>
      <w:r w:rsidRPr="00AB7A11">
        <w:rPr>
          <w:rFonts w:ascii="Times New Roman" w:hAnsi="Times New Roman" w:cs="Times New Roman"/>
          <w:sz w:val="28"/>
          <w:szCs w:val="28"/>
        </w:rPr>
        <w:tab/>
      </w:r>
      <w:r w:rsidRPr="00AB7A11">
        <w:rPr>
          <w:rFonts w:ascii="Times New Roman" w:hAnsi="Times New Roman" w:cs="Times New Roman"/>
          <w:sz w:val="28"/>
          <w:szCs w:val="28"/>
        </w:rPr>
        <w:tab/>
      </w:r>
      <w:r w:rsidRPr="00AB7A11">
        <w:rPr>
          <w:rFonts w:ascii="Times New Roman" w:hAnsi="Times New Roman" w:cs="Times New Roman"/>
          <w:sz w:val="28"/>
          <w:szCs w:val="28"/>
        </w:rPr>
        <w:tab/>
      </w:r>
      <w:r w:rsidRPr="00AB7A11">
        <w:rPr>
          <w:rFonts w:ascii="Times New Roman" w:hAnsi="Times New Roman" w:cs="Times New Roman"/>
          <w:sz w:val="28"/>
          <w:szCs w:val="28"/>
        </w:rPr>
        <w:tab/>
      </w:r>
      <w:r w:rsidRPr="00AB7A11">
        <w:rPr>
          <w:rFonts w:ascii="Times New Roman" w:hAnsi="Times New Roman" w:cs="Times New Roman"/>
          <w:sz w:val="28"/>
          <w:szCs w:val="28"/>
        </w:rPr>
        <w:tab/>
      </w:r>
      <w:r w:rsidRPr="00AB7A11">
        <w:rPr>
          <w:rFonts w:ascii="Times New Roman" w:hAnsi="Times New Roman" w:cs="Times New Roman"/>
          <w:sz w:val="28"/>
          <w:szCs w:val="28"/>
        </w:rPr>
        <w:tab/>
      </w:r>
      <w:r w:rsidRPr="00AB7A11">
        <w:rPr>
          <w:rFonts w:ascii="Times New Roman" w:hAnsi="Times New Roman" w:cs="Times New Roman"/>
          <w:sz w:val="28"/>
          <w:szCs w:val="28"/>
        </w:rPr>
        <w:tab/>
      </w:r>
      <w:r w:rsidRPr="00AB7A11">
        <w:rPr>
          <w:rFonts w:ascii="Times New Roman" w:hAnsi="Times New Roman" w:cs="Times New Roman"/>
          <w:sz w:val="28"/>
          <w:szCs w:val="28"/>
        </w:rPr>
        <w:tab/>
      </w:r>
      <w:r w:rsidRPr="00AB7A11">
        <w:rPr>
          <w:rFonts w:ascii="Times New Roman" w:hAnsi="Times New Roman" w:cs="Times New Roman"/>
          <w:sz w:val="28"/>
          <w:szCs w:val="28"/>
        </w:rPr>
        <w:tab/>
      </w:r>
      <w:r w:rsidRPr="00AB7A11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B7A11" w:rsidR="00AB7A1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3CC7"/>
    <w:rsid w:val="0022588C"/>
    <w:rsid w:val="00232964"/>
    <w:rsid w:val="002D569F"/>
    <w:rsid w:val="002F5EB3"/>
    <w:rsid w:val="0030772E"/>
    <w:rsid w:val="00354359"/>
    <w:rsid w:val="003735BC"/>
    <w:rsid w:val="00377C45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B7A11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B7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AB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B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B646A"/>
    <w:rsid w:val="004A6BAA"/>
    <w:rsid w:val="005112E8"/>
    <w:rsid w:val="00564DF9"/>
    <w:rsid w:val="00651CF5"/>
    <w:rsid w:val="007D733F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837</Characters>
  <Application>Microsoft Office Word</Application>
  <DocSecurity>8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2024-09-04T13:12:00Z</dcterms:modified>
</cp:coreProperties>
</file>