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93C98" w:rsidRPr="00793C98" w:rsidP="00793C98" w14:paraId="6D4EBD6E" w14:textId="4D5AE8F3">
      <w:pPr>
        <w:pStyle w:val="NormalWeb"/>
        <w:ind w:left="3969"/>
        <w:jc w:val="right"/>
        <w:rPr>
          <w:rFonts w:ascii="Times New Roman" w:hAnsi="Times New Roman"/>
          <w:sz w:val="28"/>
          <w:szCs w:val="28"/>
          <w:lang w:val="uk-UA"/>
        </w:rPr>
      </w:pPr>
      <w:r w:rsidRPr="00793C98">
        <w:rPr>
          <w:rFonts w:ascii="Times New Roman" w:hAnsi="Times New Roman"/>
          <w:b/>
          <w:bCs/>
          <w:sz w:val="28"/>
          <w:szCs w:val="28"/>
        </w:rPr>
        <w:t xml:space="preserve">Проект </w:t>
      </w:r>
      <w:r w:rsidRPr="00793C98">
        <w:rPr>
          <w:rFonts w:ascii="Times New Roman" w:hAnsi="Times New Roman"/>
          <w:b/>
          <w:bCs/>
          <w:sz w:val="28"/>
          <w:szCs w:val="28"/>
        </w:rPr>
        <w:t>ПС-275</w:t>
      </w:r>
    </w:p>
    <w:p w:rsidR="00793C98" w:rsidP="00793C98" w14:paraId="38067F94" w14:textId="77777777">
      <w:pPr>
        <w:pStyle w:val="NormalWeb"/>
        <w:ind w:left="3969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93C98" w:rsidRPr="00793C98" w:rsidP="001C6BD1" w14:paraId="27D92F4E" w14:textId="135ED462">
      <w:pPr>
        <w:pStyle w:val="NormalWeb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793C98">
        <w:rPr>
          <w:rFonts w:ascii="Times New Roman" w:hAnsi="Times New Roman"/>
          <w:sz w:val="28"/>
          <w:szCs w:val="28"/>
          <w:lang w:val="uk-UA"/>
        </w:rPr>
        <w:t>Додаток</w:t>
      </w:r>
      <w:r w:rsidRPr="00793C98" w:rsidR="00652D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6BD1" w:rsidRPr="001C6BD1" w:rsidP="001C6BD1" w14:paraId="06EA932E" w14:textId="3054E3AD">
      <w:pPr>
        <w:pStyle w:val="NormalWeb"/>
        <w:spacing w:line="192" w:lineRule="atLeast"/>
        <w:ind w:left="3828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1C6BD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виконання судових рішень та виконавчих документів Броварської міської ради Броварського району Київської області на 2023-2027 роки, затвердженої рішенням </w:t>
      </w:r>
      <w:r w:rsidRPr="001C6BD1">
        <w:rPr>
          <w:rFonts w:ascii="Times New Roman" w:hAnsi="Times New Roman"/>
          <w:spacing w:val="-1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</w:p>
    <w:p w:rsidR="001C6BD1" w:rsidRPr="001C6BD1" w:rsidP="001C6BD1" w14:paraId="701CFEBC" w14:textId="77777777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від 23.12.2022 №  953-39-08</w:t>
      </w:r>
    </w:p>
    <w:p w:rsidR="001C6BD1" w:rsidRPr="001C6BD1" w:rsidP="001C6BD1" w14:paraId="32603752" w14:textId="544A5802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У редакції рішення Броварської міської ради Броварського району Київської області</w:t>
      </w:r>
    </w:p>
    <w:p w:rsidR="001C6BD1" w:rsidRPr="001C6BD1" w:rsidP="001C6BD1" w14:paraId="1B0FC762" w14:textId="5C23F6D4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від__________________№______________</w:t>
      </w:r>
    </w:p>
    <w:p w:rsidR="00DC68A2" w:rsidRPr="00DC68A2" w:rsidP="001C6BD1" w14:paraId="25BB8244" w14:textId="236566E3">
      <w:pPr>
        <w:pStyle w:val="NormalWeb"/>
        <w:ind w:left="382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B02C5" w:rsidP="000B02C5" w14:paraId="232247D3" w14:textId="77777777">
      <w:pPr>
        <w:rPr>
          <w:b/>
          <w:bCs/>
          <w:lang w:val="uk-UA"/>
        </w:rPr>
      </w:pPr>
    </w:p>
    <w:p w:rsidR="000B02C5" w:rsidP="000B02C5" w14:paraId="752A3E2B" w14:textId="7777777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 фінансування Програми</w:t>
      </w:r>
      <w:bookmarkStart w:id="0" w:name="_Hlk94786991"/>
    </w:p>
    <w:p w:rsidR="00793C98" w:rsidP="000B02C5" w14:paraId="2FFB2D5E" w14:textId="77777777">
      <w:pPr>
        <w:jc w:val="center"/>
        <w:rPr>
          <w:lang w:val="uk-UA"/>
        </w:rPr>
      </w:pPr>
    </w:p>
    <w:tbl>
      <w:tblPr>
        <w:tblW w:w="53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"/>
        <w:gridCol w:w="22"/>
        <w:gridCol w:w="5623"/>
        <w:gridCol w:w="2023"/>
        <w:gridCol w:w="1619"/>
      </w:tblGrid>
      <w:tr w14:paraId="19E72464" w14:textId="77777777" w:rsidTr="00074B36">
        <w:tblPrEx>
          <w:tblW w:w="5379" w:type="pct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709FF3A0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bookmarkStart w:id="1" w:name="_Hlk94792444"/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435232A4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суду, що постановив рішення, дата, номер справи, стягувач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436D9E9C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 грн.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14:paraId="5F6AA920" w14:textId="7777777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</w:tr>
      <w:tr w14:paraId="5A9FCF60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C766C3" w14:paraId="13FEDBE1" w14:textId="05C24469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65328">
              <w:rPr>
                <w:lang w:val="uk-UA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A56203" w14:paraId="3345F785" w14:textId="08C731A3">
            <w:pPr>
              <w:spacing w:line="276" w:lineRule="auto"/>
              <w:jc w:val="lef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Постанова Київського міжобласного апеляційного господарського суду, 04.02.2010, справа № 21/220-09, якою скасовано рішення господарського суду Київської області від 02.12.2009 за позовом Фізичної-особи-підприємця Вербицького Ігоря Володимировича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C766C3" w14:paraId="1E35664F" w14:textId="5CC7E440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17 8670,80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A56203" w14:paraId="01A2B8FF" w14:textId="7B8C4144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 w14:paraId="7D99F040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C766C3" w14:paraId="302EBC9D" w14:textId="08CF4E6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65328">
              <w:rPr>
                <w:lang w:val="uk-UA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A56203" w14:paraId="0C069CB1" w14:textId="6D1AAE95">
            <w:pPr>
              <w:spacing w:line="276" w:lineRule="auto"/>
              <w:jc w:val="lef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Рішення господарського суду Київської області, 16.11.2010, справа № 9/145-10, змінене постановою Київського апеляційного господарського суду, 02.03.2011, за позовом Фізичної-особи-підприємця Вербицького Ігоря Володимировича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C766C3" w14:paraId="74B5FAFA" w14:textId="33A87294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18 243,07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03" w:rsidP="00A56203" w14:paraId="046A505F" w14:textId="604079B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bookmarkEnd w:id="1"/>
      <w:tr w14:paraId="606CAB3D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P="00C766C3" w14:paraId="2FFFA98A" w14:textId="79CEF36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P="00A46971" w14:paraId="7E17EAF3" w14:textId="77777777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господарського суду Київської області від 12.03.2013,   справа №  5/063-12 за позовом Дочірнього підприємства «Будівельно-інвестиційна група 3»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P="00C766C3" w14:paraId="769D589F" w14:textId="5ADE86AE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4 178 098,39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P="00A46971" w14:paraId="0D5DBEC8" w14:textId="2EC6C9D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14:paraId="2529CB17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3F21FEC" w14:textId="68CAED0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ABF75A1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18.04.2017 року, справа №361/7161/16-а,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E10739C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5 191, 20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8300482" w14:textId="31D0D5C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20AA438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F60FF5B" w14:textId="4ADAF1E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7312345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10.11.18р., справа №361/7162/16а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322E669" w14:textId="34B042EB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CEE038A" w14:textId="19F00A13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02A08B7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D4ABF14" w14:textId="1B821B4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779127B9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10.11.18р., справа №361/7156/16а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6ADCCA9" w14:textId="690400F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24912AF7" w14:textId="4A8B2397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6C3D00E8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79D3D28" w14:textId="5322823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63FF7EF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Броварського міськрайонного суду Київської області від 10.11.18р., справа №361/7160/76а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F173B7A" w14:textId="59A51A0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1951A53E" w14:textId="17CC3062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4C5468BD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B58A5C2" w14:textId="5DA8C8D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2DC0FD2" w14:textId="7BB09F95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Броварського міськрайонного суду Київської області від 12.12.17р., справа №361/3570/17 за позовом </w:t>
            </w:r>
            <w:r w:rsidRPr="00074B36">
              <w:rPr>
                <w:lang w:val="uk-UA"/>
              </w:rPr>
              <w:t>Теремязевої</w:t>
            </w:r>
            <w:r w:rsidRPr="00074B36">
              <w:rPr>
                <w:lang w:val="uk-UA"/>
              </w:rPr>
              <w:t xml:space="preserve"> Лариси Євгенівни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F57A702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0AEC8A7" w14:textId="447C0C2B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579CBEB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5D42EBBB" w14:textId="7C62136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5A5EC4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Броварського міськрайонного суду Київської області від 11.07.17р., справа №361/2760/17 за позовом </w:t>
            </w:r>
            <w:r w:rsidRPr="00074B36">
              <w:rPr>
                <w:lang w:val="uk-UA"/>
              </w:rPr>
              <w:t>Купріянчук</w:t>
            </w:r>
            <w:r w:rsidRPr="00074B36">
              <w:rPr>
                <w:lang w:val="uk-UA"/>
              </w:rPr>
              <w:t xml:space="preserve"> Любові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4F26C62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334A3B9" w14:textId="1DBD7D72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4EDAAFB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5C90DCCC" w14:textId="0D0246B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C7363A3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Рішення Броварського міськрайонного суду Київської області від 17.07.18р. справа №361/2759/17 за позовом Шеремет Марини Аркадіївни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1C242C7" w14:textId="77777777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160, 00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488889D" w14:textId="645BD70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DE124B6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2CC51EA6" w14:textId="3C771E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1359A60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Постановою Апеляційного господарського суду від 08.11.18р. залишено без змін рішення Господарського суду Київської області від 08.11.18р. справа №911/2635/17 за позовом ТОВ «Сонячний квартал»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0702713" w14:textId="2DE38D4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600,00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997C159" w14:textId="633F220C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61F1772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22BF763" w14:textId="5D3B9F5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BBE5B38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Броварського міськрайонного суду Київської області від 20.12.2018, справа №361/4236/17,  за позовом </w:t>
            </w:r>
            <w:r w:rsidRPr="00074B36">
              <w:rPr>
                <w:lang w:val="uk-UA"/>
              </w:rPr>
              <w:t>Лящука</w:t>
            </w:r>
            <w:r w:rsidRPr="00074B36">
              <w:rPr>
                <w:lang w:val="uk-UA"/>
              </w:rPr>
              <w:t xml:space="preserve"> Петра Павловича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0BE4D68" w14:textId="24502FD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640</w:t>
            </w:r>
            <w:r w:rsidR="00074B36">
              <w:rPr>
                <w:lang w:val="uk-UA"/>
              </w:rPr>
              <w:t>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FAC755B" w14:textId="4E2DE1AC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66595A3B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21D36621" w14:textId="42B62C7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601C140" w14:textId="77777777">
            <w:pPr>
              <w:spacing w:line="276" w:lineRule="auto"/>
              <w:jc w:val="left"/>
              <w:rPr>
                <w:lang w:val="uk-UA"/>
              </w:rPr>
            </w:pPr>
            <w:bookmarkStart w:id="2" w:name="_Hlk94780937"/>
            <w:r w:rsidRPr="00074B36">
              <w:rPr>
                <w:lang w:val="uk-UA"/>
              </w:rPr>
              <w:t xml:space="preserve">Рішення господарського суду Київської області  від 15.12.2021 справа №911/985/21, за позовом ТОВ «Енерджі </w:t>
            </w:r>
            <w:r w:rsidRPr="00074B36">
              <w:rPr>
                <w:lang w:val="uk-UA"/>
              </w:rPr>
              <w:t>Трейд</w:t>
            </w:r>
            <w:r w:rsidRPr="00074B36">
              <w:rPr>
                <w:lang w:val="uk-UA"/>
              </w:rPr>
              <w:t xml:space="preserve"> Груп»</w:t>
            </w:r>
            <w:bookmarkEnd w:id="2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C5F961B" w14:textId="19177A0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52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376,55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A0E6C31" w14:textId="55EF94B5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4AD3511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0CE77FC0" w14:textId="0FC003D8">
            <w:pPr>
              <w:spacing w:line="276" w:lineRule="auto"/>
              <w:jc w:val="center"/>
              <w:rPr>
                <w:lang w:val="uk-UA"/>
              </w:rPr>
            </w:pPr>
            <w:r w:rsidRPr="00C67E97">
              <w:rPr>
                <w:lang w:val="uk-UA"/>
              </w:rPr>
              <w:t>1</w:t>
            </w:r>
            <w:r w:rsidR="00C766C3">
              <w:rPr>
                <w:lang w:val="uk-UA"/>
              </w:rPr>
              <w:t>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81C94F6" w14:textId="41E715C2">
            <w:pPr>
              <w:spacing w:line="276" w:lineRule="auto"/>
              <w:jc w:val="left"/>
              <w:rPr>
                <w:lang w:val="uk-UA"/>
              </w:rPr>
            </w:pPr>
            <w:bookmarkStart w:id="3" w:name="_Hlk94780994"/>
            <w:r w:rsidRPr="00074B36">
              <w:rPr>
                <w:lang w:val="uk-UA"/>
              </w:rPr>
              <w:t>Постанова Київського апеляційного суду від 23.03.2021, справа №361/2840/18, за позовом Керівника Броварської місцевої прокуратури Київської області в інтересах держави в особі територіальної громади міста Бровари</w:t>
            </w:r>
            <w:bookmarkEnd w:id="3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8B5B49" w14:textId="33472B5D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429,94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C39E904" w14:textId="308D78E5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551A2C46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73D99541" w14:textId="0BB5D38F">
            <w:pPr>
              <w:spacing w:line="276" w:lineRule="auto"/>
              <w:jc w:val="center"/>
              <w:rPr>
                <w:lang w:val="uk-UA"/>
              </w:rPr>
            </w:pPr>
            <w:r w:rsidRPr="00C67E97">
              <w:rPr>
                <w:lang w:val="uk-UA"/>
              </w:rPr>
              <w:t>1</w:t>
            </w:r>
            <w:r w:rsidR="00C766C3">
              <w:rPr>
                <w:lang w:val="uk-UA"/>
              </w:rPr>
              <w:t>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7D3FD4C6" w14:textId="77777777">
            <w:pPr>
              <w:spacing w:line="276" w:lineRule="auto"/>
              <w:jc w:val="left"/>
              <w:rPr>
                <w:lang w:val="uk-UA"/>
              </w:rPr>
            </w:pPr>
            <w:bookmarkStart w:id="4" w:name="_Hlk94781039"/>
            <w:r w:rsidRPr="00074B36">
              <w:rPr>
                <w:lang w:val="uk-UA"/>
              </w:rPr>
              <w:t xml:space="preserve">Рішення Київського окружного адміністративного суду від 17.05.2021 справа 320/8147/20, за позовом </w:t>
            </w:r>
            <w:r w:rsidRPr="00074B36">
              <w:rPr>
                <w:lang w:val="uk-UA"/>
              </w:rPr>
              <w:t>Волосенка</w:t>
            </w:r>
            <w:r w:rsidRPr="00074B36">
              <w:rPr>
                <w:lang w:val="uk-UA"/>
              </w:rPr>
              <w:t xml:space="preserve"> Сергія Андрійовича</w:t>
            </w:r>
            <w:bookmarkEnd w:id="4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4D29B01" w14:textId="4C574F5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8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240,00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E913E91" w14:textId="13DEFFD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62636208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68214CF9" w14:textId="6362EA39">
            <w:pPr>
              <w:spacing w:line="276" w:lineRule="auto"/>
              <w:jc w:val="center"/>
              <w:rPr>
                <w:lang w:val="uk-UA"/>
              </w:rPr>
            </w:pPr>
            <w:r w:rsidRPr="00C67E97">
              <w:rPr>
                <w:lang w:val="uk-UA"/>
              </w:rPr>
              <w:t>1</w:t>
            </w:r>
            <w:r w:rsidR="00C766C3">
              <w:rPr>
                <w:lang w:val="uk-UA"/>
              </w:rPr>
              <w:t>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092DA9A" w14:textId="70E883BF">
            <w:pPr>
              <w:spacing w:line="276" w:lineRule="auto"/>
              <w:jc w:val="left"/>
              <w:rPr>
                <w:lang w:val="uk-UA"/>
              </w:rPr>
            </w:pPr>
            <w:bookmarkStart w:id="5" w:name="_Hlk94781075"/>
            <w:r w:rsidRPr="00074B36">
              <w:rPr>
                <w:lang w:val="uk-UA"/>
              </w:rPr>
              <w:t>Рішення Київського окружного адміністративного суду від 08.10.2020, справа №320/3224/20, за позовом Мельника Костянтина Богдановича</w:t>
            </w:r>
            <w:bookmarkEnd w:id="5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7CD9203B" w14:textId="4C8CDF6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681,80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30B672EB" w14:textId="313FF41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06CDD6E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19B4C3BF" w14:textId="48C285A3">
            <w:pPr>
              <w:spacing w:line="276" w:lineRule="auto"/>
              <w:jc w:val="center"/>
              <w:rPr>
                <w:lang w:val="uk-UA"/>
              </w:rPr>
            </w:pPr>
            <w:r w:rsidRPr="00C67E97">
              <w:rPr>
                <w:lang w:val="uk-UA"/>
              </w:rPr>
              <w:t>1</w:t>
            </w:r>
            <w:r w:rsidR="00C766C3">
              <w:rPr>
                <w:lang w:val="uk-UA"/>
              </w:rPr>
              <w:t>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6C62D02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Броварського міськрайонного суду Київської області від 15.11.2021, справа №361/3015/21, за позовом </w:t>
            </w:r>
            <w:r w:rsidRPr="00074B36">
              <w:rPr>
                <w:lang w:val="uk-UA"/>
              </w:rPr>
              <w:t>Строя</w:t>
            </w:r>
            <w:r w:rsidRPr="00074B36">
              <w:rPr>
                <w:lang w:val="uk-UA"/>
              </w:rPr>
              <w:t xml:space="preserve"> Анатолія Кириловича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BB98F87" w14:textId="53626D58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85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142,07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8C3F3CD" w14:textId="2535A35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75C941F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B77BCA0" w14:textId="785CBF4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766C3">
              <w:rPr>
                <w:lang w:val="uk-UA"/>
              </w:rPr>
              <w:t>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B8BFCBF" w14:textId="486412DD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25.01.2021 року ВП№63097612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46C1530" w14:textId="374CEE8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24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1759832" w14:textId="639B6A8B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AC0B211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5AB60EC" w14:textId="595299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766C3">
              <w:rPr>
                <w:lang w:val="uk-UA"/>
              </w:rPr>
              <w:t>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AB21AB9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DB7EEA4" w14:textId="1D6699B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24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444AF5B3" w14:textId="7FA2D734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2AE964B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1D7BE815" w14:textId="28A885C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583200E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23.09.2021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7057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>, за позовом Климович Ольги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02719C4C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B85AF9A" w14:textId="5E0B92D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0CE87D69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6EC88293" w14:textId="43D274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D463E9C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31.12.2021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7055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, за позовом </w:t>
            </w:r>
            <w:r w:rsidRPr="00074B36">
              <w:rPr>
                <w:lang w:val="uk-UA"/>
              </w:rPr>
              <w:t>Баранцова</w:t>
            </w:r>
            <w:r w:rsidRPr="00074B36">
              <w:rPr>
                <w:lang w:val="uk-UA"/>
              </w:rPr>
              <w:t xml:space="preserve">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ADCAE3B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F14D2D1" w14:textId="06F0FA99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5A46B49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E1FE4C2" w14:textId="254BCF3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897C87C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05.01.2022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7059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>, за позовом Федорової Ольги Андріївни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31F30701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97" w:rsidRPr="00074B36" w:rsidP="00A46971" w14:paraId="7905B96A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>
              <w:rPr>
                <w:lang w:val="uk-UA"/>
              </w:rPr>
              <w:t>7</w:t>
            </w:r>
          </w:p>
          <w:p w:rsidR="000B02C5" w:rsidRPr="00074B36" w:rsidP="00A46971" w14:paraId="53606F8E" w14:textId="342E8DE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роки</w:t>
            </w:r>
          </w:p>
        </w:tc>
      </w:tr>
      <w:tr w14:paraId="08BC5139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FB49B0B" w14:textId="2E14E64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EACF8CB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09.02.2022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7060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>, за позовом Каспарова Андрія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CD17111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69EB7389" w14:textId="055F2632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FEF8476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B84B440" w14:textId="0F3697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D03CC18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10.02.2022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7056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, за позовом </w:t>
            </w:r>
            <w:r w:rsidRPr="00074B36">
              <w:rPr>
                <w:lang w:val="uk-UA"/>
              </w:rPr>
              <w:t>Баранцової</w:t>
            </w:r>
            <w:r w:rsidRPr="00074B36">
              <w:rPr>
                <w:lang w:val="uk-UA"/>
              </w:rPr>
              <w:t xml:space="preserve"> Ірини Сергіївни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5B9B48C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00503435" w14:textId="3F78DFCA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B181F64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42B966FB" w14:textId="21B2740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DB07151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21.02.2022 справа </w:t>
            </w:r>
            <w:r w:rsidRPr="00074B36">
              <w:rPr>
                <w:bCs/>
              </w:rPr>
              <w:t>320/8401/21</w:t>
            </w:r>
            <w:r w:rsidRPr="00074B36">
              <w:rPr>
                <w:lang w:val="uk-UA"/>
              </w:rPr>
              <w:t xml:space="preserve">, за позовом </w:t>
            </w:r>
            <w:r w:rsidRPr="00074B36">
              <w:rPr>
                <w:lang w:val="uk-UA"/>
              </w:rPr>
              <w:t>Волосенка</w:t>
            </w:r>
            <w:r w:rsidRPr="00074B36">
              <w:rPr>
                <w:lang w:val="uk-UA"/>
              </w:rPr>
              <w:t xml:space="preserve"> Костянтина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4F80ADD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4AC5A357" w14:textId="513D54E6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3BF1685F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0779108E" w14:textId="410FD7A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4A7CC72A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07.04.2022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13857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 xml:space="preserve">, за позовом </w:t>
            </w:r>
            <w:r w:rsidRPr="00074B36">
              <w:rPr>
                <w:lang w:val="uk-UA"/>
              </w:rPr>
              <w:t>Стуй</w:t>
            </w:r>
            <w:r w:rsidRPr="00074B36">
              <w:rPr>
                <w:lang w:val="uk-UA"/>
              </w:rPr>
              <w:t xml:space="preserve"> Юлії Василівни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FF17D36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E5D4A1F" w14:textId="3F717EDC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278D4C00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73DC793" w14:textId="2C6631C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581E1BAE" w14:textId="77777777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 xml:space="preserve">Рішення Київського окружного адміністративного суду від 19.05.2022 справа </w:t>
            </w:r>
            <w:r w:rsidRPr="00074B36">
              <w:rPr>
                <w:bCs/>
              </w:rPr>
              <w:t>320/</w:t>
            </w:r>
            <w:r w:rsidRPr="00074B36">
              <w:rPr>
                <w:bCs/>
                <w:lang w:val="uk-UA"/>
              </w:rPr>
              <w:t>9464</w:t>
            </w:r>
            <w:r w:rsidRPr="00074B36">
              <w:rPr>
                <w:bCs/>
              </w:rPr>
              <w:t>/21</w:t>
            </w:r>
            <w:r w:rsidRPr="00074B36">
              <w:rPr>
                <w:lang w:val="uk-UA"/>
              </w:rPr>
              <w:t>, за позовом ГК «На Перонній»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1618D4C7" w14:textId="5518702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11</w:t>
            </w:r>
            <w:r w:rsidRPr="00074B36"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350,00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51A7A5B7" w14:textId="65ABD1DA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17FAEFFD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72A972C4" w14:textId="17A70F5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6C3">
              <w:rPr>
                <w:lang w:val="uk-UA"/>
              </w:rPr>
              <w:t>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C766C3" w14:paraId="69A4B014" w14:textId="77777777">
            <w:pPr>
              <w:spacing w:line="276" w:lineRule="auto"/>
              <w:jc w:val="left"/>
              <w:rPr>
                <w:lang w:val="uk-UA"/>
              </w:rPr>
            </w:pPr>
            <w:r w:rsidRPr="00324ED0">
              <w:rPr>
                <w:lang w:val="uk-UA"/>
              </w:rPr>
              <w:t xml:space="preserve">Рішення Київського окружного адміністративного суду від 20.05.2022 справа </w:t>
            </w:r>
            <w:r w:rsidRPr="00324ED0">
              <w:rPr>
                <w:bCs/>
              </w:rPr>
              <w:t>320/</w:t>
            </w:r>
            <w:r w:rsidRPr="00324ED0">
              <w:rPr>
                <w:bCs/>
                <w:lang w:val="uk-UA"/>
              </w:rPr>
              <w:t>7058</w:t>
            </w:r>
            <w:r w:rsidRPr="00324ED0">
              <w:rPr>
                <w:bCs/>
              </w:rPr>
              <w:t>/21</w:t>
            </w:r>
            <w:r w:rsidRPr="00324ED0">
              <w:rPr>
                <w:lang w:val="uk-UA"/>
              </w:rPr>
              <w:t>, за позовом Климович Олени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C766C3" w14:paraId="6E03D83D" w14:textId="77777777">
            <w:pPr>
              <w:spacing w:line="276" w:lineRule="auto"/>
              <w:jc w:val="center"/>
              <w:rPr>
                <w:lang w:val="uk-UA"/>
              </w:rPr>
            </w:pPr>
            <w:r w:rsidRPr="00324ED0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324ED0" w:rsidP="00A46971" w14:paraId="248B885C" w14:textId="5C55379D">
            <w:pPr>
              <w:spacing w:line="276" w:lineRule="auto"/>
              <w:jc w:val="center"/>
              <w:rPr>
                <w:lang w:val="uk-UA"/>
              </w:rPr>
            </w:pPr>
            <w:r w:rsidRPr="00324ED0">
              <w:rPr>
                <w:lang w:val="uk-UA"/>
              </w:rPr>
              <w:t>2023-202</w:t>
            </w:r>
            <w:r w:rsidRPr="00324ED0" w:rsidR="00771497">
              <w:rPr>
                <w:lang w:val="uk-UA"/>
              </w:rPr>
              <w:t>7</w:t>
            </w:r>
            <w:r w:rsidRPr="00324ED0">
              <w:rPr>
                <w:lang w:val="uk-UA"/>
              </w:rPr>
              <w:t xml:space="preserve"> роки</w:t>
            </w:r>
          </w:p>
        </w:tc>
      </w:tr>
      <w:tr w14:paraId="262D7417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10D58A17" w14:textId="39CA1086">
            <w:pPr>
              <w:spacing w:line="276" w:lineRule="auto"/>
              <w:jc w:val="center"/>
              <w:rPr>
                <w:lang w:val="uk-UA"/>
              </w:rPr>
            </w:pPr>
            <w:r w:rsidRPr="00C67E97">
              <w:rPr>
                <w:lang w:val="uk-UA"/>
              </w:rPr>
              <w:t>2</w:t>
            </w:r>
            <w:r w:rsidR="00C766C3">
              <w:rPr>
                <w:lang w:val="uk-UA"/>
              </w:rPr>
              <w:t>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B1F4B47" w14:textId="423486FF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виконавчого збору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2A97C21A" w14:textId="25928EA3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26</w:t>
            </w:r>
            <w:r w:rsidR="00074B36">
              <w:rPr>
                <w:lang w:val="uk-UA"/>
              </w:rPr>
              <w:t xml:space="preserve"> </w:t>
            </w:r>
            <w:r w:rsidRPr="00074B36">
              <w:rPr>
                <w:lang w:val="uk-UA"/>
              </w:rPr>
              <w:t>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A46971" w14:paraId="1AFE3B16" w14:textId="5258CD51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</w:tc>
      </w:tr>
      <w:tr w14:paraId="75A53EAF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38CB5991" w14:textId="41F6B15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074B36" w:rsidP="00C766C3" w14:paraId="6C37E6E4" w14:textId="742BAEE3">
            <w:pPr>
              <w:spacing w:line="276" w:lineRule="auto"/>
              <w:jc w:val="left"/>
              <w:rPr>
                <w:lang w:val="uk-UA"/>
              </w:rPr>
            </w:pPr>
            <w:r w:rsidRPr="00074B36">
              <w:rPr>
                <w:lang w:val="uk-UA"/>
              </w:rPr>
              <w:t>Постанова про стягнення з боржника витрат виконавчого провадження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C766C3" w14:paraId="37A1A327" w14:textId="77777777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195,30</w:t>
            </w:r>
          </w:p>
          <w:p w:rsidR="000B02C5" w:rsidRPr="00074B36" w:rsidP="00C766C3" w14:paraId="4EFCDF6A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074B36" w:rsidP="00A46971" w14:paraId="5613D3F3" w14:textId="558E008F">
            <w:pPr>
              <w:spacing w:line="276" w:lineRule="auto"/>
              <w:jc w:val="center"/>
              <w:rPr>
                <w:lang w:val="uk-UA"/>
              </w:rPr>
            </w:pPr>
            <w:r w:rsidRPr="00074B36">
              <w:rPr>
                <w:lang w:val="uk-UA"/>
              </w:rPr>
              <w:t>2023-202</w:t>
            </w:r>
            <w:r w:rsidRPr="00074B36" w:rsidR="00771497">
              <w:rPr>
                <w:lang w:val="uk-UA"/>
              </w:rPr>
              <w:t>7</w:t>
            </w:r>
            <w:r w:rsidRPr="00074B36">
              <w:rPr>
                <w:lang w:val="uk-UA"/>
              </w:rPr>
              <w:t xml:space="preserve"> роки</w:t>
            </w:r>
          </w:p>
          <w:p w:rsidR="000B02C5" w:rsidRPr="00074B36" w:rsidP="00A46971" w14:paraId="51B70770" w14:textId="7777777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143E68D7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5F62A819" w14:textId="771624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66D7AFE8" w14:textId="77777777">
            <w:pPr>
              <w:spacing w:line="276" w:lineRule="auto"/>
              <w:jc w:val="left"/>
              <w:rPr>
                <w:lang w:val="uk-UA"/>
              </w:rPr>
            </w:pPr>
            <w:r w:rsidRPr="00CB0267">
              <w:rPr>
                <w:lang w:val="uk-UA"/>
              </w:rPr>
              <w:t xml:space="preserve">Рішення Київського окружного адміністративного суду від 28.07.2022 справа </w:t>
            </w:r>
            <w:r w:rsidRPr="00CB0267">
              <w:rPr>
                <w:bCs/>
              </w:rPr>
              <w:t>320/</w:t>
            </w:r>
            <w:r w:rsidRPr="00CB0267">
              <w:rPr>
                <w:bCs/>
                <w:lang w:val="uk-UA"/>
              </w:rPr>
              <w:t>11712</w:t>
            </w:r>
            <w:r w:rsidRPr="00CB0267">
              <w:rPr>
                <w:bCs/>
              </w:rPr>
              <w:t>/21</w:t>
            </w:r>
            <w:r w:rsidRPr="00CB0267">
              <w:rPr>
                <w:lang w:val="uk-UA"/>
              </w:rPr>
              <w:t xml:space="preserve">, за позовом Михайлова </w:t>
            </w:r>
            <w:r w:rsidRPr="00CB0267">
              <w:rPr>
                <w:lang w:val="uk-UA"/>
              </w:rPr>
              <w:t>Данііла</w:t>
            </w:r>
            <w:r w:rsidRPr="00CB0267">
              <w:rPr>
                <w:lang w:val="uk-UA"/>
              </w:rPr>
              <w:t xml:space="preserve"> Романовича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7B84358A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A46971" w14:paraId="1A06DC4E" w14:textId="12E2BCD0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</w:t>
            </w:r>
            <w:r w:rsidRPr="00CB0267" w:rsidR="00771497">
              <w:rPr>
                <w:lang w:val="uk-UA"/>
              </w:rPr>
              <w:t>7</w:t>
            </w:r>
            <w:r w:rsidRPr="00CB0267">
              <w:rPr>
                <w:lang w:val="uk-UA"/>
              </w:rPr>
              <w:t xml:space="preserve"> роки</w:t>
            </w:r>
          </w:p>
        </w:tc>
      </w:tr>
      <w:tr w14:paraId="3D079389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67E97" w:rsidP="00C766C3" w14:paraId="539F172A" w14:textId="0478257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66C3">
              <w:rPr>
                <w:lang w:val="uk-UA"/>
              </w:rPr>
              <w:t>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B0267" w:rsidP="00C766C3" w14:paraId="194891A2" w14:textId="198103C6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29.07.2022 року справа 320/7061/21, за позовом </w:t>
            </w:r>
            <w:r>
              <w:rPr>
                <w:lang w:val="uk-UA"/>
              </w:rPr>
              <w:t>Грекової</w:t>
            </w:r>
            <w:r>
              <w:rPr>
                <w:lang w:val="uk-UA"/>
              </w:rPr>
              <w:t xml:space="preserve"> Лілії Семенівни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B0267" w:rsidP="00C766C3" w14:paraId="1007B27F" w14:textId="057A93E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324ED0" w14:paraId="293E3B86" w14:textId="777777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року</w:t>
            </w:r>
          </w:p>
          <w:p w:rsidR="00324ED0" w:rsidRPr="00CB0267" w:rsidP="00324ED0" w14:paraId="12575FEC" w14:textId="5D24480E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2CD6DA58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RPr="00C67E97" w:rsidP="00C766C3" w14:paraId="7FD8AF08" w14:textId="33143D7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66C3">
              <w:rPr>
                <w:lang w:val="uk-UA"/>
              </w:rPr>
              <w:t>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C766C3" w14:paraId="36BFCE5A" w14:textId="11B319A2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17.10.2022 року справа 361/10297/21, за позовом Кобець Валентини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C766C3" w14:paraId="775C23B1" w14:textId="1EEB07F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1 409,60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0" w:rsidP="00324ED0" w14:paraId="63C3745E" w14:textId="7777777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року</w:t>
            </w:r>
          </w:p>
          <w:p w:rsidR="00324ED0" w:rsidP="00324ED0" w14:paraId="24D224B4" w14:textId="53ED3393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273E351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5" w:rsidRPr="00C67E97" w:rsidP="00C766C3" w14:paraId="3948C50A" w14:textId="02CE0C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66C3">
              <w:rPr>
                <w:lang w:val="uk-UA"/>
              </w:rPr>
              <w:t>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37BBEEAB" w14:textId="77777777">
            <w:pPr>
              <w:spacing w:line="276" w:lineRule="auto"/>
              <w:jc w:val="left"/>
              <w:rPr>
                <w:lang w:val="uk-UA"/>
              </w:rPr>
            </w:pPr>
            <w:r w:rsidRPr="00CB0267">
              <w:rPr>
                <w:lang w:val="uk-UA"/>
              </w:rPr>
              <w:t xml:space="preserve">Рішення Київського окружного адміністративного суду від </w:t>
            </w:r>
            <w:r w:rsidRPr="00CB0267">
              <w:t>30</w:t>
            </w:r>
            <w:r w:rsidRPr="00CB0267">
              <w:rPr>
                <w:lang w:val="uk-UA"/>
              </w:rPr>
              <w:t>.</w:t>
            </w:r>
            <w:r w:rsidRPr="00CB0267">
              <w:t>11</w:t>
            </w:r>
            <w:r w:rsidRPr="00CB0267">
              <w:rPr>
                <w:lang w:val="uk-UA"/>
              </w:rPr>
              <w:t xml:space="preserve">.2022 справа </w:t>
            </w:r>
            <w:r w:rsidRPr="00CB0267">
              <w:rPr>
                <w:bCs/>
              </w:rPr>
              <w:t>320/10877/21</w:t>
            </w:r>
            <w:r w:rsidRPr="00CB0267">
              <w:rPr>
                <w:lang w:val="uk-UA"/>
              </w:rPr>
              <w:t>, за позовом Сьомака Сергія Віталійовича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C766C3" w14:paraId="3FBFEE63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700,00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C5" w:rsidRPr="00CB0267" w:rsidP="00A46971" w14:paraId="412924C1" w14:textId="7A34ACF0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</w:t>
            </w:r>
            <w:r w:rsidRPr="00CB0267" w:rsidR="00771497">
              <w:rPr>
                <w:lang w:val="uk-UA"/>
              </w:rPr>
              <w:t>7</w:t>
            </w:r>
            <w:r w:rsidRPr="00CB0267">
              <w:rPr>
                <w:lang w:val="uk-UA"/>
              </w:rPr>
              <w:t xml:space="preserve"> роки</w:t>
            </w:r>
          </w:p>
        </w:tc>
      </w:tr>
      <w:tr w14:paraId="323F29E3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04FD1F06" w14:textId="63247F95">
            <w:pPr>
              <w:spacing w:line="276" w:lineRule="auto"/>
              <w:jc w:val="center"/>
              <w:rPr>
                <w:lang w:val="uk-UA"/>
              </w:rPr>
            </w:pPr>
            <w:r w:rsidRPr="00104372">
              <w:rPr>
                <w:lang w:val="uk-UA"/>
              </w:rPr>
              <w:t>3</w:t>
            </w:r>
            <w:r w:rsidR="00C766C3">
              <w:rPr>
                <w:lang w:val="uk-UA"/>
              </w:rPr>
              <w:t>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C766C3" w14:paraId="7D9BCA98" w14:textId="3A573788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03.01.2023 року справа 320/13279/21, за позовом </w:t>
            </w:r>
            <w:r>
              <w:rPr>
                <w:lang w:val="uk-UA"/>
              </w:rPr>
              <w:t>Чернобровкіна</w:t>
            </w:r>
            <w:r>
              <w:rPr>
                <w:lang w:val="uk-UA"/>
              </w:rPr>
              <w:t xml:space="preserve"> Олександра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C766C3" w14:paraId="5CB829DF" w14:textId="3EFA2E7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2 908,00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00A27457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P="00104372" w14:paraId="202B2535" w14:textId="4DE07D3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3FDD57EB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4C197481" w14:textId="3C17747D">
            <w:pPr>
              <w:spacing w:line="276" w:lineRule="auto"/>
              <w:jc w:val="center"/>
              <w:rPr>
                <w:lang w:val="uk-UA"/>
              </w:rPr>
            </w:pPr>
            <w:r w:rsidRPr="00104372">
              <w:rPr>
                <w:lang w:val="uk-UA"/>
              </w:rPr>
              <w:t>3</w:t>
            </w:r>
            <w:r w:rsidR="00C766C3">
              <w:rPr>
                <w:lang w:val="uk-UA"/>
              </w:rPr>
              <w:t>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0797582D" w14:textId="37B665F4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Київського окружного адміністративного суду від 13.10.2023 року справа 320/15144/21, за позовом Оришечко Валентини Миколаївни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541E6B9F" w14:textId="6B7215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5 454,00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0AB9724C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RPr="00CB0267" w:rsidP="00104372" w14:paraId="2E139239" w14:textId="3830BFF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61AD90F6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104372" w:rsidP="00C766C3" w14:paraId="5019E3B1" w14:textId="2EBBF4F1">
            <w:pPr>
              <w:spacing w:line="276" w:lineRule="auto"/>
              <w:jc w:val="center"/>
              <w:rPr>
                <w:lang w:val="uk-UA"/>
              </w:rPr>
            </w:pPr>
            <w:r w:rsidRPr="00104372">
              <w:rPr>
                <w:lang w:val="uk-UA"/>
              </w:rPr>
              <w:t>3</w:t>
            </w:r>
            <w:r w:rsidR="00C766C3">
              <w:rPr>
                <w:lang w:val="uk-UA"/>
              </w:rPr>
              <w:t>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0C40E395" w14:textId="011536A6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Північного апеляційного господарського суду від 27.02.2024 року справа №911/232/22 за позовом Броварської міської ради Броварського району Київської області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RPr="00CB0267" w:rsidP="00C766C3" w14:paraId="30677C48" w14:textId="5DEC07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14 886,00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72" w:rsidP="00104372" w14:paraId="5AA264EC" w14:textId="77777777">
            <w:pPr>
              <w:spacing w:line="276" w:lineRule="auto"/>
              <w:jc w:val="center"/>
              <w:rPr>
                <w:lang w:val="uk-UA"/>
              </w:rPr>
            </w:pPr>
            <w:r w:rsidRPr="00CB0267">
              <w:rPr>
                <w:lang w:val="uk-UA"/>
              </w:rPr>
              <w:t>2023-2027 роки</w:t>
            </w:r>
          </w:p>
          <w:p w:rsidR="00104372" w:rsidRPr="00CB0267" w:rsidP="00104372" w14:paraId="0D17B5FE" w14:textId="4141FCF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14:paraId="751646B5" w14:textId="77777777" w:rsidTr="00074B36">
        <w:tblPrEx>
          <w:tblW w:w="5379" w:type="pct"/>
          <w:tblInd w:w="-459" w:type="dxa"/>
          <w:tblLayout w:type="fixed"/>
          <w:tblLook w:val="00A0"/>
        </w:tblPrEx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72" w:rsidRPr="00AF3CC2" w:rsidP="00104372" w14:paraId="12E48726" w14:textId="77777777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F3CC2">
              <w:rPr>
                <w:b/>
                <w:lang w:val="uk-UA"/>
              </w:rPr>
              <w:t>Всього: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72" w:rsidRPr="00AF3CC2" w:rsidP="00AF3CC2" w14:paraId="642185C8" w14:textId="55AD0383">
            <w:pPr>
              <w:pStyle w:val="NoSpacing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4 677 350,32</w:t>
            </w:r>
          </w:p>
        </w:tc>
      </w:tr>
      <w:bookmarkEnd w:id="0"/>
    </w:tbl>
    <w:p w:rsidR="004B41F4" w:rsidP="000B02C5" w14:paraId="1B633C8C" w14:textId="19C82A14">
      <w:pPr>
        <w:pStyle w:val="NoSpacing"/>
        <w:jc w:val="both"/>
        <w:rPr>
          <w:bCs/>
          <w:sz w:val="28"/>
          <w:szCs w:val="28"/>
          <w:lang w:val="uk-UA"/>
        </w:rPr>
      </w:pPr>
    </w:p>
    <w:p w:rsidR="000B02C5" w:rsidP="000E498A" w14:paraId="08729734" w14:textId="1F17F2D6">
      <w:pPr>
        <w:pStyle w:val="NoSpacing"/>
        <w:jc w:val="both"/>
        <w:rPr>
          <w:bCs/>
          <w:sz w:val="28"/>
          <w:szCs w:val="28"/>
          <w:lang w:val="uk-UA"/>
        </w:rPr>
      </w:pPr>
      <w:r w:rsidRPr="00715C79">
        <w:rPr>
          <w:bCs/>
          <w:sz w:val="28"/>
          <w:szCs w:val="28"/>
          <w:lang w:val="uk-UA"/>
        </w:rPr>
        <w:t xml:space="preserve">Міський голова         </w:t>
      </w:r>
      <w:r>
        <w:rPr>
          <w:bCs/>
          <w:sz w:val="28"/>
          <w:szCs w:val="28"/>
          <w:lang w:val="uk-UA"/>
        </w:rPr>
        <w:t xml:space="preserve">               </w:t>
      </w:r>
      <w:r w:rsidRPr="00715C79">
        <w:rPr>
          <w:bCs/>
          <w:sz w:val="28"/>
          <w:szCs w:val="28"/>
          <w:lang w:val="uk-UA"/>
        </w:rPr>
        <w:t xml:space="preserve">                                           Ігор САПОЖКО</w:t>
      </w:r>
    </w:p>
    <w:sectPr w:rsidSect="00DC68A2">
      <w:headerReference w:type="default" r:id="rId5"/>
      <w:footerReference w:type="default" r:id="rId6"/>
      <w:pgSz w:w="11906" w:h="16838"/>
      <w:pgMar w:top="851" w:right="1021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2363458"/>
      <w:docPartObj>
        <w:docPartGallery w:val="Page Numbers (Bottom of Page)"/>
        <w:docPartUnique/>
      </w:docPartObj>
    </w:sdtPr>
    <w:sdtContent>
      <w:p w:rsidR="00793C98" w14:paraId="09602E0E" w14:textId="55441D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793C98" w14:paraId="6D7A73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0905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68A2" w:rsidRPr="00793C98" w:rsidP="00793C98" w14:paraId="55359415" w14:textId="610163A9">
        <w:pPr>
          <w:pStyle w:val="Header"/>
          <w:jc w:val="right"/>
          <w:rPr>
            <w:sz w:val="24"/>
            <w:szCs w:val="24"/>
          </w:rPr>
        </w:pPr>
        <w:r w:rsidRPr="00793C98">
          <w:rPr>
            <w:sz w:val="24"/>
            <w:szCs w:val="24"/>
            <w:lang w:val="uk-UA"/>
          </w:rPr>
          <w:t>Продовження додатку</w:t>
        </w:r>
      </w:p>
    </w:sdtContent>
  </w:sdt>
  <w:p w:rsidR="009768B6" w14:paraId="611EF1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FD"/>
    <w:rsid w:val="00011E07"/>
    <w:rsid w:val="0001625A"/>
    <w:rsid w:val="00037150"/>
    <w:rsid w:val="00042C98"/>
    <w:rsid w:val="000439CD"/>
    <w:rsid w:val="0005178A"/>
    <w:rsid w:val="0006507F"/>
    <w:rsid w:val="000672FB"/>
    <w:rsid w:val="000675C4"/>
    <w:rsid w:val="00074B36"/>
    <w:rsid w:val="000B02C5"/>
    <w:rsid w:val="000C3793"/>
    <w:rsid w:val="000E498A"/>
    <w:rsid w:val="00104372"/>
    <w:rsid w:val="001261CF"/>
    <w:rsid w:val="001A407E"/>
    <w:rsid w:val="001C6BD1"/>
    <w:rsid w:val="002478DB"/>
    <w:rsid w:val="002A48A2"/>
    <w:rsid w:val="00302704"/>
    <w:rsid w:val="00324ED0"/>
    <w:rsid w:val="003429A6"/>
    <w:rsid w:val="003678FA"/>
    <w:rsid w:val="00393345"/>
    <w:rsid w:val="003E1E17"/>
    <w:rsid w:val="00401F3E"/>
    <w:rsid w:val="0048674B"/>
    <w:rsid w:val="00494F2C"/>
    <w:rsid w:val="004B41F4"/>
    <w:rsid w:val="005644AC"/>
    <w:rsid w:val="00586965"/>
    <w:rsid w:val="005A2239"/>
    <w:rsid w:val="005B7D46"/>
    <w:rsid w:val="005D40AF"/>
    <w:rsid w:val="00611886"/>
    <w:rsid w:val="00612736"/>
    <w:rsid w:val="00652DFE"/>
    <w:rsid w:val="00677D68"/>
    <w:rsid w:val="00695D45"/>
    <w:rsid w:val="006A1682"/>
    <w:rsid w:val="006E2EB2"/>
    <w:rsid w:val="007041AF"/>
    <w:rsid w:val="00715C79"/>
    <w:rsid w:val="00771497"/>
    <w:rsid w:val="00771640"/>
    <w:rsid w:val="00793C98"/>
    <w:rsid w:val="00806C35"/>
    <w:rsid w:val="00854281"/>
    <w:rsid w:val="00857716"/>
    <w:rsid w:val="0086044A"/>
    <w:rsid w:val="00896F69"/>
    <w:rsid w:val="008B56AA"/>
    <w:rsid w:val="008D3AF4"/>
    <w:rsid w:val="00921C9D"/>
    <w:rsid w:val="009768B6"/>
    <w:rsid w:val="009B4275"/>
    <w:rsid w:val="009F4661"/>
    <w:rsid w:val="00A46971"/>
    <w:rsid w:val="00A56203"/>
    <w:rsid w:val="00A82549"/>
    <w:rsid w:val="00AA7996"/>
    <w:rsid w:val="00AE790F"/>
    <w:rsid w:val="00AF3CC2"/>
    <w:rsid w:val="00B0587A"/>
    <w:rsid w:val="00B76C50"/>
    <w:rsid w:val="00C33F06"/>
    <w:rsid w:val="00C65328"/>
    <w:rsid w:val="00C67E97"/>
    <w:rsid w:val="00C766C3"/>
    <w:rsid w:val="00CA4C58"/>
    <w:rsid w:val="00CA5608"/>
    <w:rsid w:val="00CB0267"/>
    <w:rsid w:val="00CF16CE"/>
    <w:rsid w:val="00D11021"/>
    <w:rsid w:val="00D25A21"/>
    <w:rsid w:val="00D32D30"/>
    <w:rsid w:val="00D51A12"/>
    <w:rsid w:val="00DC68A2"/>
    <w:rsid w:val="00E60F17"/>
    <w:rsid w:val="00E62006"/>
    <w:rsid w:val="00EB4A38"/>
    <w:rsid w:val="00EE1CFD"/>
    <w:rsid w:val="00EF155E"/>
    <w:rsid w:val="00EF5187"/>
    <w:rsid w:val="00EF5198"/>
    <w:rsid w:val="00F519A9"/>
    <w:rsid w:val="00FE6E7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28A64"/>
  <w15:docId w15:val="{748D4D19-80EC-41E8-8E56-D04EC95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10"/>
    <w:qFormat/>
    <w:rsid w:val="00EF5187"/>
    <w:pPr>
      <w:keepNext/>
      <w:jc w:val="center"/>
      <w:outlineLvl w:val="0"/>
    </w:pPr>
    <w:rPr>
      <w:rFonts w:eastAsia="Times New Roman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5187"/>
    <w:pPr>
      <w:jc w:val="center"/>
    </w:pPr>
    <w:rPr>
      <w:sz w:val="30"/>
      <w:szCs w:val="20"/>
      <w:lang w:eastAsia="ru-RU"/>
    </w:rPr>
  </w:style>
  <w:style w:type="character" w:customStyle="1" w:styleId="a">
    <w:name w:val="Назва Знак"/>
    <w:basedOn w:val="DefaultParagraphFont"/>
    <w:link w:val="Title"/>
    <w:rsid w:val="00EF5187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BodyTextIndent2">
    <w:name w:val="Body Text Indent 2"/>
    <w:aliases w:val="Знак,Знак Знак"/>
    <w:basedOn w:val="Normal"/>
    <w:link w:val="2"/>
    <w:rsid w:val="00EF5187"/>
    <w:pPr>
      <w:spacing w:after="120" w:line="480" w:lineRule="auto"/>
      <w:ind w:left="283"/>
      <w:jc w:val="left"/>
    </w:pPr>
    <w:rPr>
      <w:sz w:val="24"/>
      <w:szCs w:val="24"/>
      <w:lang w:val="uk-UA" w:eastAsia="ru-RU"/>
    </w:rPr>
  </w:style>
  <w:style w:type="character" w:customStyle="1" w:styleId="2">
    <w:name w:val="Основний текст з відступом 2 Знак"/>
    <w:aliases w:val="Знак Знак Знак,Знак Знак1"/>
    <w:basedOn w:val="DefaultParagraphFont"/>
    <w:link w:val="BodyTextIndent2"/>
    <w:rsid w:val="00EF518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EF5187"/>
    <w:pPr>
      <w:jc w:val="left"/>
    </w:pPr>
    <w:rPr>
      <w:rFonts w:ascii="Verdana" w:hAnsi="Verdana"/>
      <w:sz w:val="17"/>
      <w:szCs w:val="17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EF5187"/>
    <w:pPr>
      <w:spacing w:after="120"/>
    </w:pPr>
  </w:style>
  <w:style w:type="character" w:customStyle="1" w:styleId="a0">
    <w:name w:val="Основний текст Знак"/>
    <w:basedOn w:val="DefaultParagraphFont"/>
    <w:link w:val="BodyText"/>
    <w:uiPriority w:val="99"/>
    <w:semiHidden/>
    <w:rsid w:val="00EF518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DefaultParagraphFont"/>
    <w:link w:val="Heading1"/>
    <w:rsid w:val="00EF51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DefaultParagraphFont"/>
    <w:rsid w:val="009768B6"/>
  </w:style>
  <w:style w:type="paragraph" w:styleId="NoSpacing">
    <w:name w:val="No Spacing"/>
    <w:uiPriority w:val="1"/>
    <w:qFormat/>
    <w:rsid w:val="0097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1">
    <w:name w:val="Верхній колонтитул Знак"/>
    <w:basedOn w:val="DefaultParagraphFont"/>
    <w:link w:val="Header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2">
    <w:name w:val="Нижній колонтитул Знак"/>
    <w:basedOn w:val="DefaultParagraphFont"/>
    <w:link w:val="Footer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0E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494-85C7-4670-91F0-8C4FA16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4431</Words>
  <Characters>2527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BMR BMR</cp:lastModifiedBy>
  <cp:revision>15</cp:revision>
  <cp:lastPrinted>2024-09-03T06:53:00Z</cp:lastPrinted>
  <dcterms:created xsi:type="dcterms:W3CDTF">2024-09-03T06:50:00Z</dcterms:created>
  <dcterms:modified xsi:type="dcterms:W3CDTF">2024-09-05T05:55:00Z</dcterms:modified>
</cp:coreProperties>
</file>