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9F12F" w14:textId="77777777" w:rsidR="005B1C08" w:rsidRDefault="00712536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22B66448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A31D2B8" w14:textId="5DAA90D3" w:rsidR="00361CD8" w:rsidRPr="00712536" w:rsidRDefault="00712536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Pr="00712536">
        <w:rPr>
          <w:rFonts w:ascii="Times New Roman" w:hAnsi="Times New Roman"/>
          <w:sz w:val="28"/>
          <w:szCs w:val="28"/>
          <w:lang w:val="uk-UA"/>
        </w:rPr>
        <w:t>проекту рішення</w:t>
      </w:r>
      <w:r w:rsidRPr="0071253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 w:rsidRPr="00712536">
        <w:rPr>
          <w:rFonts w:ascii="Times New Roman" w:hAnsi="Times New Roman"/>
          <w:b/>
          <w:sz w:val="28"/>
          <w:szCs w:val="28"/>
          <w:lang w:val="uk-UA"/>
        </w:rPr>
        <w:t>«</w:t>
      </w:r>
      <w:r w:rsidR="007A0100" w:rsidRPr="0071253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внесення змін до Програми </w:t>
      </w:r>
      <w:r w:rsidR="007A0100" w:rsidRPr="00712536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розвитку культури Броварської міської територіальної громади на 2022-2026 рр. (зі змінами)</w:t>
      </w:r>
      <w:r w:rsidR="0074644B" w:rsidRPr="00712536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746DB3A5" w14:textId="77777777" w:rsidR="0074644B" w:rsidRPr="00712536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F91BE86" w14:textId="77777777" w:rsidR="0074644B" w:rsidRPr="00712536" w:rsidRDefault="00712536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2536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ст. 20 Регламенту Броварської міської ради </w:t>
      </w:r>
      <w:r w:rsidR="00696599" w:rsidRPr="00712536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712536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 w:rsidRPr="00712536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712536">
        <w:rPr>
          <w:rFonts w:ascii="Times New Roman" w:hAnsi="Times New Roman"/>
          <w:sz w:val="28"/>
          <w:szCs w:val="28"/>
          <w:lang w:val="uk-UA"/>
        </w:rPr>
        <w:t>.</w:t>
      </w:r>
    </w:p>
    <w:p w14:paraId="0546DEA5" w14:textId="77777777" w:rsidR="0074644B" w:rsidRPr="00712536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</w:p>
    <w:p w14:paraId="0AD809C1" w14:textId="77777777" w:rsidR="0074644B" w:rsidRPr="00712536" w:rsidRDefault="00712536" w:rsidP="00DD7BF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712536"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14:paraId="0A3D036B" w14:textId="77777777" w:rsidR="007A0100" w:rsidRPr="007A0100" w:rsidRDefault="007A0100" w:rsidP="007A0100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A0100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 потребою дофінансування Програми розвитку культури Броварської міської територіальної громади на 2022-2026 рр. (зі змінами)(далі – Програма), а саме: придбання квітів з метою належного вшанування кожного загиблого Героя нашої громади, покладання квітів до пам’ятників, привітання з державними та професійними святами кращих працівників культури Броварської міської територіальної громади та для організації Міжнародного фестивалю-конкурсу танцю народів світу «КОЛО».</w:t>
      </w:r>
    </w:p>
    <w:p w14:paraId="1CFAF23A" w14:textId="77777777" w:rsidR="009B7D79" w:rsidRPr="00712536" w:rsidRDefault="009B7D79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622B6EFD" w14:textId="77777777" w:rsidR="0074644B" w:rsidRPr="00712536" w:rsidRDefault="00712536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71253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453C5F1C" w14:textId="77777777" w:rsidR="007A0100" w:rsidRPr="007A0100" w:rsidRDefault="007A0100" w:rsidP="007A0100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A01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Проведення запланованих заходів по Програмі у 2024 році, а саме:</w:t>
      </w:r>
    </w:p>
    <w:p w14:paraId="381998AD" w14:textId="77777777" w:rsidR="007A0100" w:rsidRPr="007A0100" w:rsidRDefault="007A0100" w:rsidP="007A0100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A010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покладання квітів до могил загиблих Героїв, пам’ятних знаків, пам’ятників, місць поховань захисників України, постраждалих на Чорнобильській АЕС, жертв голодоморів та політичних репресій в скорботні та пам’ятні дні;</w:t>
      </w:r>
    </w:p>
    <w:p w14:paraId="49030714" w14:textId="77777777" w:rsidR="007A0100" w:rsidRPr="007A0100" w:rsidRDefault="007A0100" w:rsidP="007A0100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A0100">
        <w:rPr>
          <w:rFonts w:ascii="Times New Roman" w:eastAsia="Times New Roman" w:hAnsi="Times New Roman" w:cs="Times New Roman"/>
          <w:sz w:val="28"/>
          <w:szCs w:val="28"/>
          <w:lang w:val="uk-UA"/>
        </w:rPr>
        <w:t>відзначення та нагородження кращих працівників культури Броварської міської територіальної громади;</w:t>
      </w:r>
    </w:p>
    <w:p w14:paraId="14336921" w14:textId="77777777" w:rsidR="007A0100" w:rsidRPr="007A0100" w:rsidRDefault="007A0100" w:rsidP="007A0100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A0100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організація та проведення Міжнародного фестивалю-конкурсу танцю народів світу «КОЛО»</w:t>
      </w:r>
      <w:r w:rsidRPr="007A010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 проведення звітних мистецьких концертів.</w:t>
      </w:r>
    </w:p>
    <w:p w14:paraId="374DCA89" w14:textId="77777777" w:rsidR="009B7D79" w:rsidRPr="00712536" w:rsidRDefault="009B7D7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E5FAF74" w14:textId="049D45B7" w:rsidR="0074644B" w:rsidRPr="00712536" w:rsidRDefault="00712536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71253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20884377" w14:textId="2FDA8462" w:rsidR="007A0100" w:rsidRPr="00712536" w:rsidRDefault="007A0100" w:rsidP="007A0100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12536">
        <w:rPr>
          <w:rFonts w:ascii="Times New Roman" w:eastAsia="Times New Roman" w:hAnsi="Times New Roman" w:cs="Times New Roman"/>
          <w:sz w:val="28"/>
          <w:szCs w:val="28"/>
          <w:lang w:val="uk-UA"/>
        </w:rPr>
        <w:t>Пункт 22 частини 1 статті 26 Закону України «Про місцеве самоврядування в Україні».</w:t>
      </w:r>
    </w:p>
    <w:p w14:paraId="77DACC21" w14:textId="77777777" w:rsidR="009B7D79" w:rsidRPr="00712536" w:rsidRDefault="009B7D7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1FD609C6" w14:textId="77777777" w:rsidR="0074644B" w:rsidRPr="00712536" w:rsidRDefault="00712536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71253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5DF1C32D" w14:textId="586EDF6B" w:rsidR="007A0100" w:rsidRPr="00712536" w:rsidRDefault="007A0100" w:rsidP="007A01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12536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 даного рішення не потребує виділення додаткових коштів з місцевого бюджету, оскільки додаткові видатки по Програмі будуть здійснюватися за рахунок внутрішнього фінансового перерозподілу.</w:t>
      </w:r>
    </w:p>
    <w:p w14:paraId="7141A71A" w14:textId="1ED96D2A" w:rsidR="0074644B" w:rsidRPr="00712536" w:rsidRDefault="0074644B" w:rsidP="00DD7BFD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14:paraId="7EB476CB" w14:textId="77777777" w:rsidR="0074644B" w:rsidRPr="00712536" w:rsidRDefault="00712536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71253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ab/>
      </w:r>
      <w:r w:rsidR="005F334B" w:rsidRPr="0071253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71253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14:paraId="14A088AB" w14:textId="77777777" w:rsidR="00712536" w:rsidRPr="00712536" w:rsidRDefault="00712536" w:rsidP="00712536">
      <w:pPr>
        <w:spacing w:after="16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125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Дофінансування Програми дасть можливість здійснити закупівлю квітів  по конкретним пунктам Програми та забезпечить організацію та проведення Міжнародного фестивалю-конкурсу танцю народів світу «КОЛО» у 2024 році. </w:t>
      </w:r>
    </w:p>
    <w:p w14:paraId="6C3E4EBE" w14:textId="350D146C" w:rsidR="009B7D79" w:rsidRPr="00712536" w:rsidRDefault="009B7D79" w:rsidP="00712536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51D54D5F" w14:textId="7F06230E" w:rsidR="00712536" w:rsidRPr="00712536" w:rsidRDefault="00712536" w:rsidP="00712536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297BBF5B" w14:textId="77777777" w:rsidR="00712536" w:rsidRPr="00712536" w:rsidRDefault="00712536" w:rsidP="00712536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2D5FB8C0" w14:textId="61368861" w:rsidR="005F334B" w:rsidRPr="00712536" w:rsidRDefault="00712536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71253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lastRenderedPageBreak/>
        <w:t>6</w:t>
      </w:r>
      <w:r w:rsidR="00525C68" w:rsidRPr="0071253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. Суб’єкт подання проекту рішення</w:t>
      </w:r>
    </w:p>
    <w:p w14:paraId="532C11F6" w14:textId="77777777" w:rsidR="00712536" w:rsidRPr="00712536" w:rsidRDefault="00712536" w:rsidP="00712536">
      <w:pPr>
        <w:numPr>
          <w:ilvl w:val="0"/>
          <w:numId w:val="3"/>
        </w:numPr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125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Управління культури, сім’ї та молоді Броварської міської ради Броварського району Київської області. </w:t>
      </w:r>
    </w:p>
    <w:p w14:paraId="5CB9FD9B" w14:textId="77777777" w:rsidR="00712536" w:rsidRPr="00712536" w:rsidRDefault="00712536" w:rsidP="00712536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12536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 управління – Ярмоленко Аліна Анатоліївна.</w:t>
      </w:r>
    </w:p>
    <w:p w14:paraId="66430B15" w14:textId="77777777" w:rsidR="00712536" w:rsidRPr="00712536" w:rsidRDefault="00712536" w:rsidP="00712536">
      <w:pPr>
        <w:numPr>
          <w:ilvl w:val="0"/>
          <w:numId w:val="3"/>
        </w:numPr>
        <w:spacing w:after="0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12536">
        <w:rPr>
          <w:rFonts w:ascii="Times New Roman" w:eastAsia="Times New Roman" w:hAnsi="Times New Roman" w:cs="Times New Roman"/>
          <w:sz w:val="28"/>
          <w:szCs w:val="28"/>
          <w:lang w:val="uk-UA"/>
        </w:rPr>
        <w:t>Доповідач по проєкту та відповідальна особа за підготовку даного проєкту – Ярмоленко Аліна Анатоліївна, (067) 951-95-12.</w:t>
      </w:r>
    </w:p>
    <w:p w14:paraId="041AE023" w14:textId="77777777" w:rsidR="00712536" w:rsidRPr="00712536" w:rsidRDefault="00712536" w:rsidP="00DD7BFD">
      <w:pPr>
        <w:spacing w:after="0"/>
        <w:ind w:firstLine="553"/>
        <w:jc w:val="both"/>
        <w:rPr>
          <w:rFonts w:ascii="Times New Roman" w:hAnsi="Times New Roman"/>
          <w:bCs/>
          <w:i/>
          <w:sz w:val="28"/>
          <w:szCs w:val="28"/>
          <w:lang w:val="uk-UA"/>
        </w:rPr>
      </w:pPr>
    </w:p>
    <w:p w14:paraId="4C3F5C9D" w14:textId="77777777" w:rsidR="009B7D79" w:rsidRPr="00712536" w:rsidRDefault="009B7D79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5D0DC16" w14:textId="404B8692" w:rsidR="005F334B" w:rsidRDefault="00712536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12536">
        <w:rPr>
          <w:rFonts w:ascii="Times New Roman" w:hAnsi="Times New Roman"/>
          <w:b/>
          <w:sz w:val="28"/>
          <w:szCs w:val="28"/>
          <w:lang w:val="uk-UA"/>
        </w:rPr>
        <w:t>7. Порівняльна таблиця</w:t>
      </w:r>
    </w:p>
    <w:p w14:paraId="2C7663B6" w14:textId="77777777" w:rsidR="00712536" w:rsidRPr="00712536" w:rsidRDefault="00712536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181"/>
        <w:gridCol w:w="1239"/>
        <w:gridCol w:w="1246"/>
        <w:gridCol w:w="1464"/>
        <w:gridCol w:w="1239"/>
        <w:gridCol w:w="1202"/>
      </w:tblGrid>
      <w:tr w:rsidR="00712536" w:rsidRPr="00712536" w14:paraId="235C3BB0" w14:textId="77777777" w:rsidTr="00712536">
        <w:trPr>
          <w:cantSplit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BE0D7" w14:textId="77777777" w:rsidR="00712536" w:rsidRPr="00712536" w:rsidRDefault="0071253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Hlk152414827"/>
            <w:r w:rsidRPr="007125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пункту, підпункту, в який вноситься зміна</w:t>
            </w: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D8BF2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Було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E95B6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Зміни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235F1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Стало</w:t>
            </w:r>
          </w:p>
        </w:tc>
      </w:tr>
      <w:tr w:rsidR="00712536" w:rsidRPr="00712536" w14:paraId="5299624D" w14:textId="77777777" w:rsidTr="00712536"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6AA050" w14:textId="77777777" w:rsidR="00712536" w:rsidRPr="00712536" w:rsidRDefault="0071253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Пункт 1 підпункт 1.1.</w:t>
            </w:r>
            <w:r w:rsidRPr="007125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Організація та проведення заходів щодо відзначення державних свят: фестивалів, концертів за участю творчих колективів громади та артистів української естради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4DA95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23E79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39893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11976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AD0CF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0,00</w:t>
            </w:r>
          </w:p>
        </w:tc>
      </w:tr>
      <w:tr w:rsidR="00712536" w:rsidRPr="00712536" w14:paraId="40618A60" w14:textId="77777777" w:rsidTr="00712536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5CFA4A" w14:textId="77777777" w:rsidR="00712536" w:rsidRPr="00712536" w:rsidRDefault="0071253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ACC50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CF454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5F722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6AB2A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165F7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</w:t>
            </w:r>
          </w:p>
        </w:tc>
      </w:tr>
      <w:tr w:rsidR="00712536" w:rsidRPr="00712536" w14:paraId="2FDA5762" w14:textId="77777777" w:rsidTr="00712536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064FF3" w14:textId="77777777" w:rsidR="00712536" w:rsidRPr="00712536" w:rsidRDefault="0071253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361DA2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1B892B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6A351A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840861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42343A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0,00</w:t>
            </w:r>
          </w:p>
        </w:tc>
      </w:tr>
      <w:tr w:rsidR="00712536" w:rsidRPr="00712536" w14:paraId="635B13AA" w14:textId="77777777" w:rsidTr="00712536"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71AEC" w14:textId="77777777" w:rsidR="00712536" w:rsidRPr="00712536" w:rsidRDefault="007125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Пункт 1 підпункт 1.2.</w:t>
            </w:r>
            <w:r w:rsidRPr="007125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Покладання квітів до пам’ятних знаків, пам’ятників, місць поховань захисників України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0C526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80E7C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53 000,00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0700F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+35 000,00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7AE17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E7C80" w14:textId="06635151" w:rsidR="00712536" w:rsidRPr="00712536" w:rsidRDefault="00C9514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88 00</w:t>
            </w:r>
            <w:r w:rsidR="00712536"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0,00</w:t>
            </w:r>
          </w:p>
        </w:tc>
      </w:tr>
      <w:tr w:rsidR="00712536" w:rsidRPr="00712536" w14:paraId="12A29D3D" w14:textId="77777777" w:rsidTr="00712536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E4071" w14:textId="77777777" w:rsidR="00712536" w:rsidRPr="00712536" w:rsidRDefault="0071253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B072B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EC77A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75868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75364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6F359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250</w:t>
            </w:r>
          </w:p>
        </w:tc>
      </w:tr>
      <w:tr w:rsidR="00712536" w:rsidRPr="00712536" w14:paraId="52B12948" w14:textId="77777777" w:rsidTr="00712536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6E30A" w14:textId="77777777" w:rsidR="00712536" w:rsidRPr="00712536" w:rsidRDefault="0071253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09AC1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D805B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212,00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1FD45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+140,00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E4B95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6755D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352,00</w:t>
            </w:r>
          </w:p>
        </w:tc>
      </w:tr>
      <w:tr w:rsidR="00712536" w:rsidRPr="00712536" w14:paraId="1A04C9AD" w14:textId="77777777" w:rsidTr="00712536">
        <w:trPr>
          <w:trHeight w:val="136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98758" w14:textId="77777777" w:rsidR="00712536" w:rsidRPr="00712536" w:rsidRDefault="00712536">
            <w:pPr>
              <w:ind w:right="-1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Пункт 1 підпункт 1.3.</w:t>
            </w:r>
            <w:r w:rsidRPr="0071253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Проведення вокальних,поетичних та тематичних заходів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A3E9E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112C8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A6542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B96AE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054E0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:rsidR="00712536" w:rsidRPr="00712536" w14:paraId="63892F5F" w14:textId="77777777" w:rsidTr="00712536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9C372" w14:textId="77777777" w:rsidR="00712536" w:rsidRPr="00712536" w:rsidRDefault="0071253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BBED6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4EA16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53FBD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ADEF1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7C6F9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712536" w:rsidRPr="00712536" w14:paraId="71EBBC4F" w14:textId="77777777" w:rsidTr="00712536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B4587" w14:textId="77777777" w:rsidR="00712536" w:rsidRPr="00712536" w:rsidRDefault="0071253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702BD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0FD6D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726AC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379CA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4040A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712536" w:rsidRPr="00712536" w14:paraId="3E31CA38" w14:textId="77777777" w:rsidTr="00712536">
        <w:trPr>
          <w:trHeight w:val="136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42A3E" w14:textId="77777777" w:rsidR="00712536" w:rsidRPr="00712536" w:rsidRDefault="00712536">
            <w:pPr>
              <w:ind w:right="-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Пункт 1 підпункт 1.4.</w:t>
            </w:r>
            <w:r w:rsidRPr="0071253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Нагородження подяками та цінними подарунками визначних особистостей галузі культури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57CFD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8E879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B5FBF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4EA8C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6AD42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:rsidR="00712536" w:rsidRPr="00712536" w14:paraId="42250CE6" w14:textId="77777777" w:rsidTr="00712536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788F5" w14:textId="77777777" w:rsidR="00712536" w:rsidRPr="00712536" w:rsidRDefault="0071253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DE4D6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0CAAC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BF5A8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C31AD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ABF99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712536" w:rsidRPr="00712536" w14:paraId="3AF3D890" w14:textId="77777777" w:rsidTr="00712536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CB5DD" w14:textId="77777777" w:rsidR="00712536" w:rsidRPr="00712536" w:rsidRDefault="0071253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99EC0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BFFD2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1ED7D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091DA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82FF1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712536" w:rsidRPr="00712536" w14:paraId="32282297" w14:textId="77777777" w:rsidTr="00712536">
        <w:trPr>
          <w:trHeight w:val="136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7E601" w14:textId="77777777" w:rsidR="00712536" w:rsidRPr="00712536" w:rsidRDefault="00712536">
            <w:pPr>
              <w:ind w:right="-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bookmarkStart w:id="1" w:name="_Hlk176273638"/>
            <w:r w:rsidRPr="0071253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Пункт 1 підпункт 1.5.</w:t>
            </w:r>
            <w:r w:rsidRPr="0071253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Організація та проведення зустрічей пам’яті та вшанування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F85BD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A612D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EDA0E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03BB4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F4287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:rsidR="00712536" w:rsidRPr="00712536" w14:paraId="13EEAA98" w14:textId="77777777" w:rsidTr="00712536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3C3C3" w14:textId="77777777" w:rsidR="00712536" w:rsidRPr="00712536" w:rsidRDefault="0071253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9DF91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27B57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2A540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A70A1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F8503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712536" w:rsidRPr="00712536" w14:paraId="44E50C23" w14:textId="77777777" w:rsidTr="00712536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34F47" w14:textId="77777777" w:rsidR="00712536" w:rsidRPr="00712536" w:rsidRDefault="0071253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52A43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середня </w:t>
            </w: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33385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C2D70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7FD67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середня </w:t>
            </w: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вартість послуги, 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1187B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0,00</w:t>
            </w:r>
          </w:p>
        </w:tc>
        <w:bookmarkEnd w:id="1"/>
      </w:tr>
      <w:tr w:rsidR="00712536" w:rsidRPr="00712536" w14:paraId="5760457A" w14:textId="77777777" w:rsidTr="00712536"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F724F" w14:textId="77777777" w:rsidR="00712536" w:rsidRPr="00712536" w:rsidRDefault="0071253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Пункт 2 підпункт 2.1.</w:t>
            </w:r>
            <w:r w:rsidRPr="0071253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Підготовка та проведення урочистих церемоній, тематичних акцій, поетичних заходів, перформансів в честь пам’яті загиблих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10123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57DA5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20C4A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E5B90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B4D47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0,00</w:t>
            </w:r>
          </w:p>
        </w:tc>
      </w:tr>
      <w:tr w:rsidR="00712536" w:rsidRPr="00712536" w14:paraId="344AC924" w14:textId="77777777" w:rsidTr="00712536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64B5D" w14:textId="77777777" w:rsidR="00712536" w:rsidRPr="00712536" w:rsidRDefault="0071253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5F3CB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697C0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874E6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94E5B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FD8BD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</w:t>
            </w:r>
          </w:p>
        </w:tc>
      </w:tr>
      <w:tr w:rsidR="00712536" w:rsidRPr="00712536" w14:paraId="4DC47B4E" w14:textId="77777777" w:rsidTr="00712536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334EF" w14:textId="77777777" w:rsidR="00712536" w:rsidRPr="00712536" w:rsidRDefault="0071253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279E8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BA542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F7EA3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A0CC1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82446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0,00</w:t>
            </w:r>
          </w:p>
        </w:tc>
      </w:tr>
      <w:tr w:rsidR="00712536" w:rsidRPr="00712536" w14:paraId="4522E2F8" w14:textId="77777777" w:rsidTr="00712536"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B2C24" w14:textId="77777777" w:rsidR="00712536" w:rsidRPr="00712536" w:rsidRDefault="0071253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2 підпункт 2.2. </w:t>
            </w:r>
            <w:r w:rsidRPr="007125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Покладання квітів до пам’ятних знаків, пам’ятників, місць поховань захисників України, постраждалих наЧорнобильській АЕС, жертв голодоморів та політичних репресій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91B85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1B13C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21 500,00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8FE46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+ 35 000,00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F951B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7DFD6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56 500,00</w:t>
            </w:r>
          </w:p>
        </w:tc>
      </w:tr>
      <w:tr w:rsidR="00712536" w:rsidRPr="00712536" w14:paraId="0270078D" w14:textId="77777777" w:rsidTr="00712536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A0FD8" w14:textId="77777777" w:rsidR="00712536" w:rsidRPr="00712536" w:rsidRDefault="0071253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EC3D0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ABD16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4A326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3BE73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E0CDA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300</w:t>
            </w:r>
          </w:p>
        </w:tc>
      </w:tr>
      <w:tr w:rsidR="00712536" w:rsidRPr="00712536" w14:paraId="2C7FA30F" w14:textId="77777777" w:rsidTr="00712536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E658C" w14:textId="77777777" w:rsidR="00712536" w:rsidRPr="00712536" w:rsidRDefault="0071253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A5D9D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631E4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71,66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4DA35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+116,67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4100D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892AC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188,33</w:t>
            </w:r>
          </w:p>
        </w:tc>
      </w:tr>
      <w:tr w:rsidR="00712536" w:rsidRPr="00712536" w14:paraId="5B1AF7C4" w14:textId="77777777" w:rsidTr="00712536"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F305F" w14:textId="77777777" w:rsidR="00712536" w:rsidRPr="00712536" w:rsidRDefault="0071253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Пункт 2 підпункт 2.3.</w:t>
            </w:r>
            <w:r w:rsidRPr="007125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Проведення релігійними організаціями загального молебню та панахиди за загиблими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F6FA5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B038D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426BF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F1DDE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99522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:rsidR="00712536" w:rsidRPr="00712536" w14:paraId="55C45CFA" w14:textId="77777777" w:rsidTr="00712536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FFFCF" w14:textId="77777777" w:rsidR="00712536" w:rsidRPr="00712536" w:rsidRDefault="0071253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5675C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B3959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3C7CE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4CD5B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6D348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</w:tr>
      <w:tr w:rsidR="00712536" w:rsidRPr="00712536" w14:paraId="2675E306" w14:textId="77777777" w:rsidTr="00712536">
        <w:trPr>
          <w:trHeight w:val="99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FCB58" w14:textId="77777777" w:rsidR="00712536" w:rsidRPr="00712536" w:rsidRDefault="0071253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8D7B7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88523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85AA5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A37FF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2F31F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:rsidR="00712536" w:rsidRPr="00712536" w14:paraId="3E5E2FDB" w14:textId="77777777" w:rsidTr="00712536"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33333" w14:textId="77777777" w:rsidR="00712536" w:rsidRPr="00712536" w:rsidRDefault="0071253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2 підпункт 2.4. </w:t>
            </w:r>
            <w:r w:rsidRPr="0071253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Підготовка та проведення тематичних виставок, інсталяцій, фотозон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FF316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D5861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43C5C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C54F6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43C67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:rsidR="00712536" w:rsidRPr="00712536" w14:paraId="49F41585" w14:textId="77777777" w:rsidTr="00712536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EC8BD" w14:textId="77777777" w:rsidR="00712536" w:rsidRPr="00712536" w:rsidRDefault="0071253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7CEE1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86DDF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BDF94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CE2E4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93287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</w:tr>
      <w:tr w:rsidR="00712536" w:rsidRPr="00712536" w14:paraId="1399F623" w14:textId="77777777" w:rsidTr="00712536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A7D2A" w14:textId="77777777" w:rsidR="00712536" w:rsidRPr="00712536" w:rsidRDefault="0071253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072AC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C1616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82F84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3DFE0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07735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:rsidR="00712536" w:rsidRPr="00712536" w14:paraId="49F60889" w14:textId="77777777" w:rsidTr="00712536">
        <w:trPr>
          <w:trHeight w:val="136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453F1" w14:textId="77777777" w:rsidR="00712536" w:rsidRPr="00712536" w:rsidRDefault="00712536">
            <w:pPr>
              <w:ind w:right="-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2 підпункт 2.5. </w:t>
            </w:r>
            <w:r w:rsidRPr="007125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та перегляд тематичних кінофільмів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4F302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5EE0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3BEB3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78E4E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AFF6F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:rsidR="00712536" w:rsidRPr="00712536" w14:paraId="27E18A72" w14:textId="77777777" w:rsidTr="00712536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246FC" w14:textId="77777777" w:rsidR="00712536" w:rsidRPr="00712536" w:rsidRDefault="0071253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A1BDF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C0A42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2746C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92308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1D4E7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</w:tr>
      <w:tr w:rsidR="00712536" w:rsidRPr="00712536" w14:paraId="1FA09740" w14:textId="77777777" w:rsidTr="00712536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8F9CE" w14:textId="77777777" w:rsidR="00712536" w:rsidRPr="00712536" w:rsidRDefault="0071253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404C4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79E21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A4A68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53945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2DC76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:rsidR="00712536" w:rsidRPr="00712536" w14:paraId="3011030C" w14:textId="77777777" w:rsidTr="00712536"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39CE" w14:textId="77777777" w:rsidR="00712536" w:rsidRPr="00712536" w:rsidRDefault="007125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253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Пункт 3 підпункт 3.1.</w:t>
            </w:r>
            <w:r w:rsidRPr="007125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декорацій для локацій проведення дитячих розваг та майстер-класів</w:t>
            </w:r>
          </w:p>
          <w:p w14:paraId="51D17F95" w14:textId="77777777" w:rsidR="00712536" w:rsidRPr="00712536" w:rsidRDefault="0071253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D1858C2" w14:textId="77777777" w:rsidR="00712536" w:rsidRPr="00712536" w:rsidRDefault="0071253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1FE50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63C5E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15 000,00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6E546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- 15 000,00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68379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E9904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0,00</w:t>
            </w:r>
          </w:p>
        </w:tc>
      </w:tr>
      <w:tr w:rsidR="00712536" w:rsidRPr="00712536" w14:paraId="2F1BB7F1" w14:textId="77777777" w:rsidTr="00712536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EBFF9" w14:textId="77777777" w:rsidR="00712536" w:rsidRPr="00712536" w:rsidRDefault="0071253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77A6B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00EE0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75D1A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- 100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B6AFD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43CC3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</w:t>
            </w:r>
          </w:p>
        </w:tc>
      </w:tr>
      <w:tr w:rsidR="00712536" w:rsidRPr="00712536" w14:paraId="6F48EA6F" w14:textId="77777777" w:rsidTr="00712536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C6DBE" w14:textId="77777777" w:rsidR="00712536" w:rsidRPr="00712536" w:rsidRDefault="0071253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B0005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C8C2C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150,00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A2AFB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- 150,00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FC576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71762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:rsidR="00712536" w:rsidRPr="00712536" w14:paraId="509C5956" w14:textId="77777777" w:rsidTr="00712536"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68A60" w14:textId="77777777" w:rsidR="00712536" w:rsidRPr="00712536" w:rsidRDefault="0071253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3 підпункт 3.2. </w:t>
            </w:r>
            <w:r w:rsidRPr="0071253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Організація та </w:t>
            </w:r>
            <w:r w:rsidRPr="0071253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проведення святкових ярмарків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76E00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3C9C6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25 000,00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06741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- 25 000,00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5F68B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FE261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0,00</w:t>
            </w:r>
          </w:p>
        </w:tc>
      </w:tr>
      <w:tr w:rsidR="00712536" w:rsidRPr="00712536" w14:paraId="75CCA400" w14:textId="77777777" w:rsidTr="00712536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C17A2" w14:textId="77777777" w:rsidR="00712536" w:rsidRPr="00712536" w:rsidRDefault="0071253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34EBB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</w:t>
            </w: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осіб, чол.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05492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lastRenderedPageBreak/>
              <w:t>75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92973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- 75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7F467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кількість охоплених </w:t>
            </w: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осіб, чол.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7BBCE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0</w:t>
            </w:r>
          </w:p>
        </w:tc>
      </w:tr>
      <w:tr w:rsidR="00712536" w:rsidRPr="00712536" w14:paraId="215E7B46" w14:textId="77777777" w:rsidTr="00712536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C8FDB" w14:textId="77777777" w:rsidR="00712536" w:rsidRPr="00712536" w:rsidRDefault="0071253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7A823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A2FEA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333,3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CFEBF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- 333,3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5BDF4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507F0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:rsidR="00712536" w:rsidRPr="00712536" w14:paraId="1C1C8FEB" w14:textId="77777777" w:rsidTr="00712536">
        <w:trPr>
          <w:trHeight w:val="136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BF449" w14:textId="77777777" w:rsidR="00712536" w:rsidRPr="00712536" w:rsidRDefault="00712536">
            <w:pPr>
              <w:ind w:right="-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3 підпункт 3.3. </w:t>
            </w:r>
            <w:r w:rsidRPr="0071253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Організація та проведення святкових ярмарків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775C7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E244A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20 000,00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31249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14778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FB556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20 000,00</w:t>
            </w:r>
          </w:p>
        </w:tc>
      </w:tr>
      <w:tr w:rsidR="00712536" w:rsidRPr="00712536" w14:paraId="21A893EE" w14:textId="77777777" w:rsidTr="00712536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9DE99" w14:textId="77777777" w:rsidR="00712536" w:rsidRPr="00712536" w:rsidRDefault="0071253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D5E35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4142A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500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63AF0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0056C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CBA00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500</w:t>
            </w:r>
          </w:p>
        </w:tc>
      </w:tr>
      <w:tr w:rsidR="00712536" w:rsidRPr="00712536" w14:paraId="4474415D" w14:textId="77777777" w:rsidTr="00712536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FC3BD" w14:textId="77777777" w:rsidR="00712536" w:rsidRPr="00712536" w:rsidRDefault="0071253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4FEEE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4BF0F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40,00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2910B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330BB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158B0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40,00</w:t>
            </w:r>
          </w:p>
        </w:tc>
      </w:tr>
      <w:tr w:rsidR="00712536" w:rsidRPr="00712536" w14:paraId="097834F8" w14:textId="77777777" w:rsidTr="00712536">
        <w:trPr>
          <w:trHeight w:val="136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C5624" w14:textId="77777777" w:rsidR="00712536" w:rsidRPr="00712536" w:rsidRDefault="00712536">
            <w:pPr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71253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3 підпункт 3.4. </w:t>
            </w:r>
          </w:p>
          <w:p w14:paraId="7D81763F" w14:textId="77777777" w:rsidR="00712536" w:rsidRPr="00712536" w:rsidRDefault="00712536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/>
                <w:sz w:val="28"/>
                <w:szCs w:val="28"/>
                <w:lang w:val="uk-UA"/>
              </w:rPr>
              <w:t>Фотовиставки історичних місць населених пунктів Броварської міської територіальної громади. Встановлення фотозон та проведення фото сесій.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2408D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35030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84204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9619A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23C19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:rsidR="00712536" w:rsidRPr="00712536" w14:paraId="62CAB9B8" w14:textId="77777777" w:rsidTr="00712536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4D62C" w14:textId="77777777" w:rsidR="00712536" w:rsidRPr="00712536" w:rsidRDefault="007125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94C25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B1271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F3B36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F6F5F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04097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</w:tr>
      <w:tr w:rsidR="00712536" w:rsidRPr="00712536" w14:paraId="0F62A403" w14:textId="77777777" w:rsidTr="00712536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3B205" w14:textId="77777777" w:rsidR="00712536" w:rsidRPr="00712536" w:rsidRDefault="007125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12C0E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3DE71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96838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01E03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C219F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:rsidR="00712536" w:rsidRPr="00712536" w14:paraId="73F15144" w14:textId="77777777" w:rsidTr="00712536">
        <w:trPr>
          <w:trHeight w:val="136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AB2FF" w14:textId="77777777" w:rsidR="00712536" w:rsidRPr="00712536" w:rsidRDefault="00712536">
            <w:pPr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71253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3 підпункт 3.5. </w:t>
            </w:r>
          </w:p>
          <w:p w14:paraId="24F1CB69" w14:textId="77777777" w:rsidR="00712536" w:rsidRPr="00712536" w:rsidRDefault="00712536">
            <w:pPr>
              <w:ind w:right="-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Проведення святково- розважальних програм за участі аніматорів та артистів для дітей та дорослих громади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54EC3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B83F4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1FDE2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5A390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0AAB3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:rsidR="00712536" w:rsidRPr="00712536" w14:paraId="522B39E6" w14:textId="77777777" w:rsidTr="00712536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79F68" w14:textId="77777777" w:rsidR="00712536" w:rsidRPr="00712536" w:rsidRDefault="0071253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B1C72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EF5B6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53F14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1B4B1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D9649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</w:tr>
      <w:tr w:rsidR="00712536" w:rsidRPr="00712536" w14:paraId="495232BD" w14:textId="77777777" w:rsidTr="00712536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8FC0D" w14:textId="77777777" w:rsidR="00712536" w:rsidRPr="00712536" w:rsidRDefault="0071253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A7435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90E44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507AA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3F11B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56575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:rsidR="00712536" w:rsidRPr="00712536" w14:paraId="0C9F6311" w14:textId="77777777" w:rsidTr="00712536">
        <w:trPr>
          <w:trHeight w:val="136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15273" w14:textId="77777777" w:rsidR="00712536" w:rsidRPr="00712536" w:rsidRDefault="00712536">
            <w:pPr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71253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Пункт 3 підпункт 3.6.</w:t>
            </w:r>
          </w:p>
          <w:p w14:paraId="23750528" w14:textId="77777777" w:rsidR="00712536" w:rsidRPr="00712536" w:rsidRDefault="00712536">
            <w:pPr>
              <w:ind w:right="-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71253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Проведення святкового концерту за участю артистів української естради та творчих колективів Броварської міської територіальної громади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3A147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F0127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BFF47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CEC8F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BF268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:rsidR="00712536" w:rsidRPr="00712536" w14:paraId="47E1B4D6" w14:textId="77777777" w:rsidTr="00712536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82A23" w14:textId="77777777" w:rsidR="00712536" w:rsidRPr="00712536" w:rsidRDefault="0071253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56BF0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AAD42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57300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99F69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58C3C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</w:tr>
      <w:tr w:rsidR="00712536" w:rsidRPr="00712536" w14:paraId="41CF01FB" w14:textId="77777777" w:rsidTr="00712536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343D1" w14:textId="77777777" w:rsidR="00712536" w:rsidRPr="00712536" w:rsidRDefault="0071253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D8D1C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B1906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C01AE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93C6A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F7DEE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:rsidR="00712536" w:rsidRPr="00712536" w14:paraId="4B6366F9" w14:textId="77777777" w:rsidTr="00712536">
        <w:trPr>
          <w:trHeight w:val="136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BD107" w14:textId="77777777" w:rsidR="00712536" w:rsidRPr="00712536" w:rsidRDefault="00712536">
            <w:pPr>
              <w:ind w:right="-1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71253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3 підпункт 3.7. </w:t>
            </w:r>
          </w:p>
          <w:p w14:paraId="37DEC106" w14:textId="77777777" w:rsidR="00712536" w:rsidRPr="00712536" w:rsidRDefault="00712536">
            <w:pPr>
              <w:ind w:right="-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Підготовка матеріалів та подарункової продукції для відзначення та нагородження видатних діячів Броварської міської територіальної громади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FE7F5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2879B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92AD7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D324D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F96A6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:rsidR="00712536" w:rsidRPr="00712536" w14:paraId="682C6061" w14:textId="77777777" w:rsidTr="00712536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24449" w14:textId="77777777" w:rsidR="00712536" w:rsidRPr="00712536" w:rsidRDefault="0071253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27897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90B0D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9D587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173C8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3B465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</w:tr>
      <w:tr w:rsidR="00712536" w:rsidRPr="00712536" w14:paraId="7B85209A" w14:textId="77777777" w:rsidTr="00712536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A5357" w14:textId="77777777" w:rsidR="00712536" w:rsidRPr="00712536" w:rsidRDefault="0071253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BEBE0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4BDD9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426FF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8AD2B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85516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:rsidR="00712536" w:rsidRPr="00712536" w14:paraId="379978F8" w14:textId="77777777" w:rsidTr="00712536"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0BEA3" w14:textId="77777777" w:rsidR="00712536" w:rsidRPr="00712536" w:rsidRDefault="0071253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4 підпункт 4.1 . </w:t>
            </w:r>
            <w:r w:rsidRPr="00712536">
              <w:rPr>
                <w:rFonts w:ascii="Times New Roman" w:hAnsi="Times New Roman"/>
                <w:sz w:val="28"/>
                <w:szCs w:val="28"/>
                <w:lang w:val="uk-UA"/>
              </w:rPr>
              <w:t>Виготовлення промоційної та сувенірної продукції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E5571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0D546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2B6C6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A8352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CE63D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:rsidR="00712536" w:rsidRPr="00712536" w14:paraId="407580D4" w14:textId="77777777" w:rsidTr="00712536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28E86" w14:textId="77777777" w:rsidR="00712536" w:rsidRPr="00712536" w:rsidRDefault="0071253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268A5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56418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DEAF9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C2ED7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DECE2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</w:tr>
      <w:tr w:rsidR="00712536" w:rsidRPr="00712536" w14:paraId="6E04FD0B" w14:textId="77777777" w:rsidTr="00712536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C200D" w14:textId="77777777" w:rsidR="00712536" w:rsidRPr="00712536" w:rsidRDefault="0071253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68729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середня вартість </w:t>
            </w: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C1439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lastRenderedPageBreak/>
              <w:t>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0B0F1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0C60C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середня вартість </w:t>
            </w: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A928D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lastRenderedPageBreak/>
              <w:t>0,00</w:t>
            </w:r>
          </w:p>
        </w:tc>
      </w:tr>
      <w:tr w:rsidR="00712536" w:rsidRPr="00712536" w14:paraId="62A18E26" w14:textId="77777777" w:rsidTr="00712536">
        <w:trPr>
          <w:trHeight w:val="136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C7652" w14:textId="3001634E" w:rsidR="00712536" w:rsidRPr="00712536" w:rsidRDefault="00712536">
            <w:pPr>
              <w:ind w:right="-1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4 підпункт 4.2. </w:t>
            </w:r>
            <w:r w:rsidRPr="0071253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Придбання матеріалів та продукції призначених для відзначення та нагородженнясоціально-активних, видатних діячів громади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41435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82F16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3 000,00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34651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D7DD9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1C14D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3 000,00</w:t>
            </w:r>
          </w:p>
        </w:tc>
      </w:tr>
      <w:tr w:rsidR="00712536" w:rsidRPr="00712536" w14:paraId="37770227" w14:textId="77777777" w:rsidTr="00712536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72636" w14:textId="77777777" w:rsidR="00712536" w:rsidRPr="00712536" w:rsidRDefault="0071253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1E0B9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703D5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50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C810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9E4CD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B8841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50</w:t>
            </w:r>
          </w:p>
        </w:tc>
      </w:tr>
      <w:tr w:rsidR="00712536" w:rsidRPr="00712536" w14:paraId="025D1687" w14:textId="77777777" w:rsidTr="00712536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A5228" w14:textId="77777777" w:rsidR="00712536" w:rsidRPr="00712536" w:rsidRDefault="0071253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EA705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A203D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60,00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3B18E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F75EB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B9056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60,00</w:t>
            </w:r>
          </w:p>
        </w:tc>
      </w:tr>
      <w:tr w:rsidR="00712536" w:rsidRPr="00712536" w14:paraId="0EB51DE0" w14:textId="77777777" w:rsidTr="00712536"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5E001" w14:textId="6BF1A2DA" w:rsidR="00712536" w:rsidRPr="00712536" w:rsidRDefault="0071253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5 підпункт 5.1. </w:t>
            </w:r>
            <w:r w:rsidRPr="007125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та проведення концертів, святково-розважальних програм, мюзиклів, фестивалів до Міжнародного жіночого дня, Дня захисту дітей, Дня молоді, Дня сім’ї, День студента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F7196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5758F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15 500,00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BE8A1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+10 000,00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86816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E2103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25 500,00</w:t>
            </w:r>
          </w:p>
        </w:tc>
      </w:tr>
      <w:tr w:rsidR="00712536" w:rsidRPr="00712536" w14:paraId="2D9E8126" w14:textId="77777777" w:rsidTr="00712536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7CD2D" w14:textId="77777777" w:rsidR="00712536" w:rsidRPr="00712536" w:rsidRDefault="0071253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71708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B6606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250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5BF08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+5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E815C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545AB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255</w:t>
            </w:r>
          </w:p>
        </w:tc>
      </w:tr>
      <w:tr w:rsidR="00712536" w:rsidRPr="00712536" w14:paraId="4C5E1E50" w14:textId="77777777" w:rsidTr="00712536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D505E" w14:textId="77777777" w:rsidR="00712536" w:rsidRPr="00712536" w:rsidRDefault="0071253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0FD84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A82DA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62,00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AAD21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+ 38,00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08CD9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85412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100,00</w:t>
            </w:r>
          </w:p>
        </w:tc>
      </w:tr>
      <w:tr w:rsidR="00712536" w:rsidRPr="00712536" w14:paraId="65FFE828" w14:textId="77777777" w:rsidTr="00712536"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DD2EE" w14:textId="77777777" w:rsidR="00712536" w:rsidRPr="00712536" w:rsidRDefault="00712536">
            <w:pP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71253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5 підпункт 5.2. </w:t>
            </w:r>
            <w:r w:rsidRPr="0071253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Проведення Великоднього фестивалю з залученням творчих колективів Броварської міської територіальної громади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1D591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B051A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F7FCC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6AEA6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6BB66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:rsidR="00712536" w:rsidRPr="00712536" w14:paraId="50FA0EB5" w14:textId="77777777" w:rsidTr="00712536">
        <w:trPr>
          <w:trHeight w:val="2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A37E7" w14:textId="77777777" w:rsidR="00712536" w:rsidRPr="00712536" w:rsidRDefault="00712536">
            <w:pP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F510A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4C859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6BE66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30E26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27909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</w:tr>
      <w:tr w:rsidR="00712536" w:rsidRPr="00712536" w14:paraId="55141EC5" w14:textId="77777777" w:rsidTr="00712536">
        <w:trPr>
          <w:trHeight w:val="2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317B0" w14:textId="77777777" w:rsidR="00712536" w:rsidRPr="00712536" w:rsidRDefault="00712536">
            <w:pP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07DED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BAF68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51F78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50DA6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93E9E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:rsidR="00712536" w:rsidRPr="00712536" w14:paraId="1469D0A8" w14:textId="77777777" w:rsidTr="00712536"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50A4" w14:textId="77777777" w:rsidR="00712536" w:rsidRPr="00712536" w:rsidRDefault="007125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253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5 підпункт 5.3. </w:t>
            </w:r>
            <w:r w:rsidRPr="007125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та проведення новорічних свят, дитячих новорічних мюзиклів, загально міського квесту «Листи Святого Миколая»</w:t>
            </w:r>
          </w:p>
          <w:p w14:paraId="4E3BA50E" w14:textId="77777777" w:rsidR="00712536" w:rsidRPr="00712536" w:rsidRDefault="0071253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137DF21" w14:textId="77777777" w:rsidR="00712536" w:rsidRPr="00712536" w:rsidRDefault="0071253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7D50C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501F5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8CA41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3E691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14967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:rsidR="00712536" w:rsidRPr="00712536" w14:paraId="423A146F" w14:textId="77777777" w:rsidTr="00712536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68783" w14:textId="77777777" w:rsidR="00712536" w:rsidRPr="00712536" w:rsidRDefault="0071253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97531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1D960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D2C63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CBD1C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FD1A2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</w:tr>
      <w:tr w:rsidR="00712536" w:rsidRPr="00712536" w14:paraId="47EFB702" w14:textId="77777777" w:rsidTr="00712536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EC555" w14:textId="77777777" w:rsidR="00712536" w:rsidRPr="00712536" w:rsidRDefault="0071253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53402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8FA4F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76A6A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A2374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EBC6F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:rsidR="00712536" w:rsidRPr="00712536" w14:paraId="033D4EF5" w14:textId="77777777" w:rsidTr="00712536"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C998C" w14:textId="07D70115" w:rsidR="00712536" w:rsidRPr="00712536" w:rsidRDefault="0071253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5 підпункт 5.4. </w:t>
            </w:r>
            <w:r w:rsidRPr="007125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щорічного вручення подарунків до святкових днів та продукції, призначеної для відзначення та нагородження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B772F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8326B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50 000,00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325BC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B8897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40D41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50 000,00</w:t>
            </w:r>
          </w:p>
        </w:tc>
      </w:tr>
      <w:tr w:rsidR="00712536" w:rsidRPr="00712536" w14:paraId="6D7456BD" w14:textId="77777777" w:rsidTr="00712536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AC666" w14:textId="77777777" w:rsidR="00712536" w:rsidRPr="00712536" w:rsidRDefault="0071253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A1624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040D0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250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34E52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062B4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74EBB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250</w:t>
            </w:r>
          </w:p>
        </w:tc>
      </w:tr>
      <w:tr w:rsidR="00712536" w:rsidRPr="00712536" w14:paraId="5DCE6CA0" w14:textId="77777777" w:rsidTr="00712536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085B3" w14:textId="77777777" w:rsidR="00712536" w:rsidRPr="00712536" w:rsidRDefault="0071253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5F361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6916E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5DD7D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EC48C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71B49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200,00</w:t>
            </w:r>
          </w:p>
        </w:tc>
      </w:tr>
      <w:tr w:rsidR="00712536" w:rsidRPr="00712536" w14:paraId="2BA7E2DD" w14:textId="77777777" w:rsidTr="00712536"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A1D4D" w14:textId="5E5131D5" w:rsidR="00712536" w:rsidRPr="00712536" w:rsidRDefault="00712536">
            <w:pPr>
              <w:ind w:right="-99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71253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6 підпункт 6.1. </w:t>
            </w:r>
            <w:r w:rsidRPr="0071253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Підготовка та проведення екскурсій, тематичних виставок, читальних зустрічей, вокально-поетичних </w:t>
            </w:r>
            <w:r w:rsidRPr="0071253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lastRenderedPageBreak/>
              <w:t>заходів до професійних свят галузі культури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2F163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 xml:space="preserve">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31159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D4784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D7808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2A605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:rsidR="00712536" w:rsidRPr="00712536" w14:paraId="3747CB1C" w14:textId="77777777" w:rsidTr="00712536">
        <w:trPr>
          <w:trHeight w:val="2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6F1FA" w14:textId="77777777" w:rsidR="00712536" w:rsidRPr="00712536" w:rsidRDefault="00712536">
            <w:pP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DFEC8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3F4E7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72F3D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C1187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91DC4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</w:t>
            </w:r>
          </w:p>
        </w:tc>
      </w:tr>
      <w:tr w:rsidR="00712536" w:rsidRPr="00712536" w14:paraId="4A9D3901" w14:textId="77777777" w:rsidTr="00712536">
        <w:trPr>
          <w:trHeight w:val="2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7C205" w14:textId="77777777" w:rsidR="00712536" w:rsidRPr="00712536" w:rsidRDefault="00712536">
            <w:pP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B1348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середня вартість послуги, </w:t>
            </w: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F8659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lastRenderedPageBreak/>
              <w:t>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1F254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A4CDF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3BE03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0,00</w:t>
            </w:r>
          </w:p>
        </w:tc>
      </w:tr>
      <w:tr w:rsidR="00712536" w:rsidRPr="00712536" w14:paraId="273FB59D" w14:textId="77777777" w:rsidTr="00712536"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0B2E2" w14:textId="77777777" w:rsidR="00712536" w:rsidRPr="00712536" w:rsidRDefault="00712536">
            <w:pP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71253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6  підпункт 6.2. </w:t>
            </w:r>
            <w:r w:rsidRPr="0071253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Придбання подяк, квітів та продукції призначеної для відзначення та нагородження кращих працівників культури Броварської місцевої громади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B4193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F6417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10 000,00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FAF55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+ 10 000,00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615B6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BCC0C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20 000,00</w:t>
            </w:r>
          </w:p>
        </w:tc>
      </w:tr>
      <w:tr w:rsidR="00712536" w:rsidRPr="00712536" w14:paraId="414F5D95" w14:textId="77777777" w:rsidTr="00712536">
        <w:trPr>
          <w:trHeight w:val="2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705ED" w14:textId="77777777" w:rsidR="00712536" w:rsidRPr="00712536" w:rsidRDefault="00712536">
            <w:pP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B3049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83C88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70958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+ 200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E49EF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75548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400</w:t>
            </w:r>
          </w:p>
        </w:tc>
      </w:tr>
      <w:tr w:rsidR="00712536" w:rsidRPr="00712536" w14:paraId="62641A2D" w14:textId="77777777" w:rsidTr="00712536">
        <w:trPr>
          <w:trHeight w:val="2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60056" w14:textId="77777777" w:rsidR="00712536" w:rsidRPr="00712536" w:rsidRDefault="00712536">
            <w:pP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7A999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241EE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50,00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7F7F0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FA009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B37AF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50,00</w:t>
            </w:r>
          </w:p>
        </w:tc>
      </w:tr>
      <w:tr w:rsidR="00712536" w:rsidRPr="00712536" w14:paraId="04F4335A" w14:textId="77777777" w:rsidTr="00712536"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D15E0" w14:textId="77777777" w:rsidR="00712536" w:rsidRPr="00712536" w:rsidRDefault="00712536">
            <w:pPr>
              <w:tabs>
                <w:tab w:val="left" w:pos="82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253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6  підпункт 6.3. </w:t>
            </w:r>
            <w:r w:rsidRPr="007125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та організація звітних концертів закладів культури Броварської міської громади, вручення грамот та цінних подарунків видатним</w:t>
            </w:r>
          </w:p>
          <w:p w14:paraId="694D10EF" w14:textId="77777777" w:rsidR="00712536" w:rsidRPr="00712536" w:rsidRDefault="0071253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працівникам закладів та їх учням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F8381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4CE2C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10 000,00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62D74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A68DA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51F08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10 000,00</w:t>
            </w:r>
          </w:p>
        </w:tc>
      </w:tr>
      <w:tr w:rsidR="00712536" w:rsidRPr="00712536" w14:paraId="7CE1A737" w14:textId="77777777" w:rsidTr="00712536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2B513" w14:textId="77777777" w:rsidR="00712536" w:rsidRPr="00712536" w:rsidRDefault="0071253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96848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2457C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250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069C8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6FF49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C875D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250</w:t>
            </w:r>
          </w:p>
        </w:tc>
      </w:tr>
      <w:tr w:rsidR="00712536" w:rsidRPr="00712536" w14:paraId="10997E81" w14:textId="77777777" w:rsidTr="00712536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8DE2A" w14:textId="77777777" w:rsidR="00712536" w:rsidRPr="00712536" w:rsidRDefault="0071253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FF4C2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D87ED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40,00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45396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755B9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03E78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40,00</w:t>
            </w:r>
          </w:p>
        </w:tc>
      </w:tr>
      <w:tr w:rsidR="00712536" w:rsidRPr="00712536" w14:paraId="25C75159" w14:textId="77777777" w:rsidTr="00712536">
        <w:trPr>
          <w:trHeight w:val="234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6C68B" w14:textId="77777777" w:rsidR="00712536" w:rsidRPr="00712536" w:rsidRDefault="00712536">
            <w:pP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71253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6 підпункт 6.4. </w:t>
            </w:r>
            <w:r w:rsidRPr="0071253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Організація та проведення , фестивалів, творчих конкурсів та інших проектів Броварської міської громади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BBEBB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0C5B3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17 000,00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D65F5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+ 60 000,00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D1A47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6116D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77 000,00</w:t>
            </w:r>
          </w:p>
        </w:tc>
      </w:tr>
      <w:tr w:rsidR="00712536" w:rsidRPr="00712536" w14:paraId="3BC159FA" w14:textId="77777777" w:rsidTr="00712536">
        <w:trPr>
          <w:trHeight w:val="2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8997F" w14:textId="77777777" w:rsidR="00712536" w:rsidRPr="00712536" w:rsidRDefault="00712536">
            <w:pP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598FF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B2BC7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500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B5387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+500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01A8A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охоплених осіб, чол.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6F852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1000</w:t>
            </w:r>
          </w:p>
        </w:tc>
      </w:tr>
      <w:tr w:rsidR="00712536" w:rsidRPr="00712536" w14:paraId="2392A73F" w14:textId="77777777" w:rsidTr="00712536">
        <w:trPr>
          <w:trHeight w:val="2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58CCA" w14:textId="77777777" w:rsidR="00712536" w:rsidRPr="00712536" w:rsidRDefault="00712536">
            <w:pP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6C102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70FDD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34,00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87C96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+ 43,00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049A2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середня вартість послуги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575BE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77,00</w:t>
            </w:r>
          </w:p>
        </w:tc>
      </w:tr>
      <w:tr w:rsidR="00712536" w:rsidRPr="00712536" w14:paraId="7EDD2502" w14:textId="77777777" w:rsidTr="00712536">
        <w:trPr>
          <w:trHeight w:val="13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6D3F9" w14:textId="77777777" w:rsidR="00712536" w:rsidRPr="00712536" w:rsidRDefault="00712536">
            <w:pPr>
              <w:ind w:right="-1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Всього по Програмі на 2024 рік, грн</w:t>
            </w: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ED383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200 000,00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4EE81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+ 150 000,00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EA142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350 000,00</w:t>
            </w:r>
          </w:p>
        </w:tc>
      </w:tr>
      <w:tr w:rsidR="00712536" w:rsidRPr="00712536" w14:paraId="097926ED" w14:textId="77777777" w:rsidTr="00712536">
        <w:trPr>
          <w:trHeight w:val="13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1BB3C" w14:textId="77777777" w:rsidR="00712536" w:rsidRPr="00712536" w:rsidRDefault="00712536">
            <w:pPr>
              <w:ind w:right="-1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Всього по Програмі на 2022-2026 роки</w:t>
            </w: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8A9DD" w14:textId="77777777" w:rsidR="00712536" w:rsidRPr="00712536" w:rsidRDefault="0071253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10074000,00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95E8D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+ 150 000,00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D03D6" w14:textId="77777777" w:rsidR="00712536" w:rsidRPr="00712536" w:rsidRDefault="00712536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7125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10224000,00</w:t>
            </w:r>
          </w:p>
        </w:tc>
        <w:bookmarkEnd w:id="0"/>
      </w:tr>
    </w:tbl>
    <w:p w14:paraId="16C54FED" w14:textId="77777777" w:rsidR="00712536" w:rsidRPr="00712536" w:rsidRDefault="00712536" w:rsidP="00DD7BFD">
      <w:pPr>
        <w:spacing w:after="0"/>
        <w:ind w:firstLine="55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89804CC" w14:textId="77777777" w:rsidR="00525C68" w:rsidRDefault="00525C68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7D73D522" w14:textId="77777777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5FC4798D" w14:textId="357E82AA" w:rsidR="009B7D79" w:rsidRPr="00712536" w:rsidRDefault="00EA2F0D" w:rsidP="00244FF9">
      <w:pPr>
        <w:suppressAutoHyphens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iCs/>
          <w:color w:val="000000"/>
          <w:sz w:val="28"/>
          <w:szCs w:val="28"/>
          <w:lang w:val="uk-UA" w:eastAsia="zh-CN"/>
        </w:rPr>
        <w:t>Начальник управління                                                           Аліна ЯРМОЛЕНКО</w:t>
      </w:r>
    </w:p>
    <w:sectPr w:rsidR="009B7D79" w:rsidRPr="00712536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925BE0"/>
    <w:multiLevelType w:val="hybridMultilevel"/>
    <w:tmpl w:val="D12AB6C2"/>
    <w:lvl w:ilvl="0" w:tplc="49E063EC">
      <w:start w:val="8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D6C39"/>
    <w:multiLevelType w:val="hybridMultilevel"/>
    <w:tmpl w:val="6C7E805C"/>
    <w:lvl w:ilvl="0" w:tplc="07B8A21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0326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9314657">
    <w:abstractNumId w:val="1"/>
  </w:num>
  <w:num w:numId="3" w16cid:durableId="996768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12536"/>
    <w:rsid w:val="0074644B"/>
    <w:rsid w:val="007A0100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31349"/>
    <w:rsid w:val="00C95146"/>
    <w:rsid w:val="00D5049E"/>
    <w:rsid w:val="00D92C45"/>
    <w:rsid w:val="00DD7BFD"/>
    <w:rsid w:val="00EA2F0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AB33D"/>
  <w15:docId w15:val="{372BF39F-6F8D-4D4A-9D0A-0ED93986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customStyle="1" w:styleId="1">
    <w:name w:val="Сетка таблицы1"/>
    <w:basedOn w:val="a1"/>
    <w:uiPriority w:val="39"/>
    <w:rsid w:val="00712536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2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6919</Words>
  <Characters>3945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19</cp:revision>
  <dcterms:created xsi:type="dcterms:W3CDTF">2021-03-03T14:03:00Z</dcterms:created>
  <dcterms:modified xsi:type="dcterms:W3CDTF">2024-09-05T12:12:00Z</dcterms:modified>
</cp:coreProperties>
</file>