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ПС-280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F022A9" w14:paraId="1B67490C" w14:textId="433F1F1E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C92FB3" w:rsidRPr="00C92FB3" w:rsidP="00C92FB3" w14:paraId="1E9FD530" w14:textId="5E9EE06D">
      <w:pPr>
        <w:pStyle w:val="NoSpacing"/>
        <w:spacing w:line="276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</w:t>
      </w:r>
      <w:r w:rsidRPr="00C92F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розвитку культури Броварської міської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громади на </w:t>
      </w:r>
    </w:p>
    <w:p w:rsidR="00C92FB3" w:rsidRPr="00C92FB3" w:rsidP="00C92FB3" w14:paraId="74C24D8E" w14:textId="77777777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2022-2026 рр., від 23.12.2021 </w:t>
      </w:r>
    </w:p>
    <w:p w:rsidR="00C92FB3" w:rsidRPr="00C92FB3" w:rsidP="00C92FB3" w14:paraId="5D26267D" w14:textId="77777777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FB3">
        <w:rPr>
          <w:rFonts w:ascii="Times New Roman" w:eastAsia="Times New Roman" w:hAnsi="Times New Roman" w:cs="Times New Roman"/>
          <w:sz w:val="28"/>
          <w:szCs w:val="28"/>
          <w:lang w:eastAsia="ru-RU"/>
        </w:rPr>
        <w:t>№ 600-19-08</w:t>
      </w:r>
    </w:p>
    <w:p w:rsidR="00C92FB3" w:rsidRPr="00C92FB3" w:rsidP="00C92FB3" w14:paraId="1B9F6473" w14:textId="77777777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редакції рішення Броварської міської ради Броварського району Київської області </w:t>
      </w:r>
    </w:p>
    <w:p w:rsidR="00C92FB3" w:rsidRPr="00C92FB3" w:rsidP="00C92FB3" w14:paraId="4CDD5DDA" w14:textId="11F1F2CC">
      <w:pPr>
        <w:spacing w:after="0"/>
        <w:ind w:left="5103" w:right="-24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2FB3">
        <w:rPr>
          <w:rFonts w:ascii="Times New Roman" w:eastAsia="Calibri" w:hAnsi="Times New Roman" w:cs="Times New Roman"/>
          <w:sz w:val="28"/>
          <w:szCs w:val="28"/>
          <w:lang w:eastAsia="en-US"/>
        </w:rPr>
        <w:t>від ________ №________</w:t>
      </w:r>
    </w:p>
    <w:p w:rsidR="009A40AA" w:rsidP="009A40AA" w14:paraId="6D93536F" w14:textId="6366585F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DD58CA" w14:paraId="08C752D3" w14:textId="77777777">
      <w:pPr>
        <w:spacing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C92FB3" w14:paraId="61C11216" w14:textId="2E1018C1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C92FB3">
        <w:rPr>
          <w:rFonts w:ascii="Times New Roman" w:hAnsi="Times New Roman" w:cs="Times New Roman"/>
          <w:b/>
          <w:bCs/>
          <w:sz w:val="28"/>
          <w:szCs w:val="28"/>
        </w:rPr>
        <w:t xml:space="preserve">Заходи та фінансування Програми розвитку культури Броварської міської територіальної громади на 2022-2026 рр. </w:t>
      </w:r>
      <w:r w:rsidR="00651C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0"/>
        <w:gridCol w:w="3034"/>
        <w:gridCol w:w="3114"/>
      </w:tblGrid>
      <w:tr w14:paraId="6FE6FD8E" w14:textId="77777777" w:rsidTr="00C92FB3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8982008" w14:textId="7777777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F1190A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</w:tr>
      <w:tr w14:paraId="4327F7B2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B3" w14:paraId="0B9A14D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11E577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40D73F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Виконавці програми</w:t>
            </w:r>
          </w:p>
        </w:tc>
      </w:tr>
      <w:tr w14:paraId="104EE211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F563D7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Пункт 1, підпункт 1.1. 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1C0388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щодо відзначення державних свят: фестивалів, концертів за участю творчих колективів громади та артистів української естради</w:t>
            </w:r>
          </w:p>
          <w:p w:rsidR="00C92FB3" w14:paraId="5A808A84" w14:textId="652E71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E1CB580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D43602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CCD421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546634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  <w:p w:rsidR="00C92FB3" w14:paraId="496D387B" w14:textId="21AA172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A81A959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E6BE22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BCF559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5C1486BB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71C2F16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B4A870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52A431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715CFB28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790D0DCF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F4714B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1, підпункт 1.2.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9C6CF9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Покладання квітів до пам’ятних знаків, пам’ятників, місць поховань захисників України</w:t>
            </w:r>
          </w:p>
          <w:p w:rsidR="00C92FB3" w14:paraId="54F29363" w14:textId="064680C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A18AE62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4D7BE0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3A1E7E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88 000,00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0B75B1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  <w:p w:rsidR="00C92FB3" w14:paraId="5549C508" w14:textId="485C1C5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4C2947F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FE69D58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D2F3E9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1880156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49C82F0" w14:textId="77777777" w:rsidTr="00C92FB3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7C791D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E31FC4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352,00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5EA82B9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34733D9" w14:textId="77777777" w:rsidTr="00C92FB3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358178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1, підпункт 1.3.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58BE7C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Проведення вокальних, поетичних та тематичних заходів</w:t>
            </w:r>
          </w:p>
        </w:tc>
      </w:tr>
      <w:tr w14:paraId="50A1156D" w14:textId="77777777" w:rsidTr="00C92FB3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D9D106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D8A3F8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BB3827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0AADED6" w14:textId="77777777" w:rsidTr="00C92FB3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EBFDCA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180B54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31B750FE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73F9F10E" w14:textId="77777777" w:rsidTr="00C92FB3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633AB4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73EC67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1E4FBC5D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04618485" w14:textId="77777777" w:rsidTr="00C92FB3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6A1ABE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1, підпункт 1.4.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34CCD0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Нагородження подяками та цінними подарунками визначних особистостей галузі культури</w:t>
            </w:r>
          </w:p>
        </w:tc>
      </w:tr>
      <w:tr w14:paraId="750B36DE" w14:textId="77777777" w:rsidTr="00C92FB3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C259E0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A2C903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AA4883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9C1D37E" w14:textId="77777777" w:rsidTr="00C92FB3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A44D10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D1375B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7E9809ED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40665C06" w14:textId="77777777" w:rsidTr="00C92FB3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BDB4F2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777945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41825792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6E29619E" w14:textId="77777777" w:rsidTr="00C92FB3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1E51FC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1, підпункт 1.5.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E02029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зустрічей пам’яті та вшанування</w:t>
            </w:r>
          </w:p>
        </w:tc>
      </w:tr>
      <w:tr w14:paraId="29A17573" w14:textId="77777777" w:rsidTr="00C92FB3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492EEA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3DA20B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225A7C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B127C3F" w14:textId="77777777" w:rsidTr="00C92FB3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2238AA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88A11C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03D8466D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258A36AC" w14:textId="77777777" w:rsidTr="00C92FB3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F353CA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8649C4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36CB04F7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14EC6AA9" w14:textId="77777777" w:rsidTr="00C92FB3">
        <w:tblPrEx>
          <w:tblW w:w="0" w:type="auto"/>
          <w:tblLook w:val="04A0"/>
        </w:tblPrEx>
        <w:trPr>
          <w:trHeight w:val="58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2602E2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2.1.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ED6E3C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Підготовка та проведення урочистих церемоній, тематичних акцій, поетичних заходів,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перформансів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в честь пам’яті загиблих</w:t>
            </w:r>
          </w:p>
        </w:tc>
      </w:tr>
      <w:tr w14:paraId="08C5BD32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CC49F8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E27BDA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5A291F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F4A3779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4F7D732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3075D3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5C8F44A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6331049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D3F179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879C93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5328FB0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561E8BB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004AB1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2.2.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E23904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Покладання квітів до пам’ятних знаків, пам’ятників, місць поховань захисників України, постраждалих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наЧорнобильській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АЕС, жертв голодоморів та політичних репресій</w:t>
            </w:r>
          </w:p>
        </w:tc>
      </w:tr>
      <w:tr w14:paraId="72903DAC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829FC9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DCCF31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56 500,00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A96B45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BACE0D6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29ADCCF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A15A54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1B72517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043C55F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23A1C9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A6815E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188,33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561C8C6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8441577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2F7964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" w:name="_Hlk88817922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2.3.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F4C96D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релігійними організаціями загального молебню та панахиди за загиблими</w:t>
            </w:r>
          </w:p>
        </w:tc>
      </w:tr>
      <w:tr w14:paraId="19453CB1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6F8622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1D9550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9A064B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0C4FAAA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036155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5DE5A1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3E320A6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9638FBD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FD113E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2F5CEC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3B0A68C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327DFBC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B8E048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2.4.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25071BB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Підготовка та проведення тематичних виставок, інсталяцій,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фотозон</w:t>
            </w:r>
          </w:p>
        </w:tc>
      </w:tr>
      <w:tr w14:paraId="1E9DE425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BBF101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BD9A95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843082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59F8C21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A46169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DDD6CB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12A02B0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80938C9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4CF86A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86CDAF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631998D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752FEE4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4D4583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2.5.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1488CE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та перегляд тематичних кінофільмів</w:t>
            </w:r>
          </w:p>
        </w:tc>
      </w:tr>
      <w:tr w14:paraId="330C10CD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60963C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145489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9FFBD4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C2F6A97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0ED461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9A5B97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45C9DCFB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359D2A1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21901C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466819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2B875F25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E987A68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7F2293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3, підпункт 3.1.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0238B0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Виготовлення декорацій для локацій проведення дитячих розваг та майстер-класів</w:t>
            </w:r>
          </w:p>
        </w:tc>
      </w:tr>
      <w:tr w14:paraId="4E4F1C7B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A9CC7D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BAB57B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7504AB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4284B58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C0477E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278648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3FB5952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1047C16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8DF35B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61BFFD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2B33104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9418D7B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419415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 підпункт 3.2.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7EC8F4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 та проведення святкових ярмарків</w:t>
            </w:r>
          </w:p>
        </w:tc>
      </w:tr>
      <w:tr w14:paraId="30365605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2DD76B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520D5F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7BD9CD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142E27A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F8ED1F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519A38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13A3781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A480C1D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DF706C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8CD1EA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401D977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2315919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9059F9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 підпункт 3.3.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7C8ECC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Проведення майстер- класів образотворчого та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ужитково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-прикладного мистецтва</w:t>
            </w:r>
          </w:p>
        </w:tc>
      </w:tr>
      <w:tr w14:paraId="4F234D3D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A34122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AAA89E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20 000,00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B78AA2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D5634B4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856FF2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C87DE9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637291F4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24F8112D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F30A8E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8CD1CC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6FD6F814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327F89CE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BB7B33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 підпункт 3.4.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162B32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Фотовиставки історичних місць населених пунктів Броварської міської територіальної громади. Встановлення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фотозон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та проведення фотосесій</w:t>
            </w:r>
          </w:p>
        </w:tc>
      </w:tr>
      <w:tr w14:paraId="3F782503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1D664D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8E8B25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20E08E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CD0D8A9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F30CC8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E23ABE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09870B80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5DE32ED7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31496D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7EBD94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4DFC29FA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27B3CD9A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F88D1D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 підпункт 3.5.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EE6CF8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Проведення святково- розважальних програм за участі аніматорів та артистів для дітей та дорослих громади</w:t>
            </w:r>
          </w:p>
        </w:tc>
      </w:tr>
      <w:tr w14:paraId="729E4234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7E34DE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630A9A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3E851F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7C1CA50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C5EC94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B5CF43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58120E77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570E3418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07B4C2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525865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4BA01338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009005DF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6F1540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 підпункт 3.6.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330C20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Проведення святкового концерту за участю артистів української естради та творчих колективів Броварської міської територіальної громади</w:t>
            </w:r>
          </w:p>
        </w:tc>
      </w:tr>
      <w:tr w14:paraId="0914F69E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03DFD8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532FEE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069775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BDC2354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445B7F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1AFF4F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5654BCCF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0471FF1C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743F4A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50C974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6F149A57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38221175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454804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 підпункт 3.7.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878769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Підготовка матеріалів та подарункової продукції для відзначення та нагородження видатних діячів Броварської міської територіальної громади</w:t>
            </w:r>
          </w:p>
          <w:p w:rsidR="00C92FB3" w14:paraId="58C92876" w14:textId="3B16E5B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54452F28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E04802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DB46EE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A0207D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  <w:p w:rsidR="00C92FB3" w14:paraId="6E0F1929" w14:textId="406ABDD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2A6A4870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D2EF5B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D951B5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2C469260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765F0496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A69C92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757B10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5A2FC9D6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0965DC86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63FD34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4 підпункт 4.1.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998E3B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Виготовлення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промоційної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та сувенірної продукції</w:t>
            </w:r>
          </w:p>
        </w:tc>
      </w:tr>
      <w:tr w14:paraId="15378202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3C9B4C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C28332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D3FD76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 Броварського району Київської області</w:t>
            </w:r>
          </w:p>
        </w:tc>
      </w:tr>
      <w:tr w14:paraId="5C91B425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D83364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DC7354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5E54216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A1BB70A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CB8DFD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B6FD9E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4D073F7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7371EC6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449D48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4 підпункт 4.2.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F6BD78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Придбання матеріалів та продукції призначених для відзначення та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нагородженнясоціально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-активних, видатних діячів громади</w:t>
            </w:r>
          </w:p>
        </w:tc>
      </w:tr>
      <w:tr w14:paraId="5D9CD84A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8A43A2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F584BD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3 000,00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962C7E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B92CC1F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5227F3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776AC1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1EB47254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3E9357E2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9AD7F4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FF9961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150010DB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293BD47C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59F470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5.1.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A74ADC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концертів, святково-розважальних програм, мюзиклів, фестивалів до Міжнародного жіночого дня, Дня захисту дітей, Дня молоді, Дня сім’ї, День студента</w:t>
            </w:r>
          </w:p>
        </w:tc>
      </w:tr>
      <w:tr w14:paraId="0D17993A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753521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28038C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25 500,00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C0F2BF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3EACAC8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D5DF36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84F8C2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1EBFECC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0434D91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172419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74BC72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7124EA7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6121D92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1037D0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5.2.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DE06F1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Проведення Великоднього фестивалю з залученням творчих колективів Броварської міської територіальної громади</w:t>
            </w:r>
          </w:p>
        </w:tc>
      </w:tr>
      <w:tr w14:paraId="37E5F828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005329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271DE4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56968C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8AC24C6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C6DEA2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FBCA8E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33A9158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65E880C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F0BB15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EA063A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6A1BC4E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D803A85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39606E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5.3.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D94B8B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новорічних свят, дитячих новорічних мюзиклів, загально міського квесту «Листи Святого Миколая».</w:t>
            </w:r>
          </w:p>
        </w:tc>
      </w:tr>
      <w:tr w14:paraId="70EF5601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B51F6E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27AD09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CA2143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5D6DA84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8C3494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6DF8F7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2990DF6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04B0C72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E89D5F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8E240A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7AD7B51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F74D571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A294A3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5.4.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D10901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щорічного вручення подарунків до святкових днів та продукції, призначеної для відзначення та нагородження</w:t>
            </w:r>
          </w:p>
        </w:tc>
      </w:tr>
      <w:tr w14:paraId="70A2BDD0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02D190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D261E9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A70B37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FF9580B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E58DAF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1D5CA4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21BE636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320AE6A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BB352B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97A3E6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11B9E20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EC60FB1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7CFCEC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6.1.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A3BAF6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Підготовка та проведення екскурсій, тематичних виставок, читальних зустрічей, вокально-поетичних заходів до професійних свят галузі культури</w:t>
            </w:r>
          </w:p>
        </w:tc>
      </w:tr>
      <w:tr w14:paraId="08C67993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F54AF0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ECB5C1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A9888D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B8A066C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132AB3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FDFE46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5B4B1C50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11599286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925438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59BD02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158E5B84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45EEB5A6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456E1A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6.2.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41C1F7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Придбання подяк, квітів та продукції призначеної для відзначення та нагородження кращих працівників культури Броварської місцевої громади</w:t>
            </w:r>
          </w:p>
        </w:tc>
      </w:tr>
      <w:tr w14:paraId="67A32DDD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1BB705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ED21EB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20 000,00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DF1FDD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0CCF353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7A23698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B95202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62FEB75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AD4E9F7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19FAC1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59AC32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2D3CA6B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AEFFA67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5206BA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6.3.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7CE5448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та організація звітних концертів закладів культури Броварської міської громади, вручення грамот та цінних подарунків видатним</w:t>
            </w:r>
          </w:p>
          <w:p w:rsidR="00C92FB3" w14:paraId="718448F6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працівникам закладів та їх учням</w:t>
            </w:r>
          </w:p>
        </w:tc>
      </w:tr>
      <w:tr w14:paraId="55084935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366372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35DD49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1B26CE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495CF5E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9ED630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2FDB9A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3AC8CE0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89D0CEB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424132A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A40DA8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050D41A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5FEE34F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C057E5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6.4.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9CDC4A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, фестивалів, творчих конкурсів та інших проектів Броварської міської громади</w:t>
            </w:r>
          </w:p>
        </w:tc>
        <w:bookmarkEnd w:id="1"/>
      </w:tr>
      <w:tr w14:paraId="06554D43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E632BF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D9A432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77 000,00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20FE1C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району Київської області</w:t>
            </w:r>
          </w:p>
        </w:tc>
      </w:tr>
      <w:tr w14:paraId="6CE2DC30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1181BF2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398E533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241C4DD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AD779CC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626084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0C18B34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77,00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FB3" w14:paraId="2AA1C38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9EC3516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76859D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Графа 2024 по пункту ВСЬОГО,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594B083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350 000,00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B3" w14:paraId="2E87C70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519F2A5" w14:textId="77777777" w:rsidTr="00C92FB3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65BD4E0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Пункт ВСЬОГО,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FB3" w14:paraId="2A6755D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10 224 000,00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B3" w14:paraId="5955A14D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4080A0E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92FB3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0506"/>
    <w:rsid w:val="000354CF"/>
    <w:rsid w:val="000E0637"/>
    <w:rsid w:val="000F45B3"/>
    <w:rsid w:val="00187BB7"/>
    <w:rsid w:val="0019083E"/>
    <w:rsid w:val="001C08FC"/>
    <w:rsid w:val="001E647E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51CD5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14386"/>
    <w:rsid w:val="00C92FB3"/>
    <w:rsid w:val="00CB633A"/>
    <w:rsid w:val="00D82467"/>
    <w:rsid w:val="00DD58CA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92F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00506"/>
    <w:rsid w:val="000A3FFB"/>
    <w:rsid w:val="0019083E"/>
    <w:rsid w:val="002971CB"/>
    <w:rsid w:val="00325429"/>
    <w:rsid w:val="00384212"/>
    <w:rsid w:val="004B06BA"/>
    <w:rsid w:val="00614D88"/>
    <w:rsid w:val="006E5641"/>
    <w:rsid w:val="00A00AAA"/>
    <w:rsid w:val="00A511ED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5829</Words>
  <Characters>3324</Characters>
  <Application>Microsoft Office Word</Application>
  <DocSecurity>8</DocSecurity>
  <Lines>27</Lines>
  <Paragraphs>18</Paragraphs>
  <ScaleCrop>false</ScaleCrop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2023-03-27T06:24:00Z</dcterms:created>
  <dcterms:modified xsi:type="dcterms:W3CDTF">2024-09-05T05:06:00Z</dcterms:modified>
</cp:coreProperties>
</file>