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A8551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85511" w:rsidRPr="005313DC" w:rsidRDefault="00A85511" w:rsidP="00A8551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підтримки </w:t>
      </w:r>
    </w:p>
    <w:p w:rsidR="00A85511" w:rsidRPr="005313DC" w:rsidRDefault="00A85511" w:rsidP="00A85511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Захисників і Захисниць України, членів сімей </w:t>
      </w:r>
    </w:p>
    <w:p w:rsidR="00A85511" w:rsidRPr="005313DC" w:rsidRDefault="00A85511" w:rsidP="00A85511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загиблих на 2024- 2026 роки»</w:t>
      </w:r>
    </w:p>
    <w:p w:rsidR="00A85511" w:rsidRPr="005313DC" w:rsidRDefault="00A85511" w:rsidP="00A855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A85511" w:rsidRPr="005313DC" w:rsidRDefault="00A85511" w:rsidP="00A855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A85511" w:rsidRPr="005313DC" w:rsidRDefault="00A85511" w:rsidP="00A855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85511" w:rsidRPr="005313DC" w:rsidRDefault="00A85511" w:rsidP="00A85511">
      <w:pPr>
        <w:tabs>
          <w:tab w:val="left" w:pos="851"/>
          <w:tab w:val="left" w:pos="9356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рішення.</w:t>
      </w:r>
    </w:p>
    <w:p w:rsidR="00A85511" w:rsidRDefault="00A85511" w:rsidP="00A85511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85511" w:rsidRPr="005313DC" w:rsidRDefault="00A85511" w:rsidP="00A85511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 матеріальної та соціальної підтримки Захисників і Захисниць України, їх сімей, родин загиблих героїв, підтримки у вирішенні ряду питань соціально – побутового та матеріального характеру є необхідність збільшення фінансування заходів Програми шляхом виділення додаткових 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оштів з місцевого бюджету та перерозподілу коштів межах заходів Програми  у розмірі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2200</w:t>
      </w: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,0 тис. грн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., у тому числі:</w:t>
      </w:r>
    </w:p>
    <w:p w:rsidR="00A85511" w:rsidRDefault="00A85511" w:rsidP="00A8551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</w:t>
      </w:r>
      <w:r w:rsidRPr="006B6E2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адання одноразової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ня відповідного бюджетного року, </w:t>
      </w:r>
      <w:r w:rsidRPr="006B6E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E4F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фінансування на </w:t>
      </w:r>
      <w:r w:rsidRPr="00965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1100,0 тис. грн.;</w:t>
      </w:r>
    </w:p>
    <w:p w:rsidR="00A85511" w:rsidRPr="004D662C" w:rsidRDefault="00A85511" w:rsidP="00A8551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Pr="002E4F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контузію, каліцтво), захворювання при виконанні заходів по забезпеченню відсічі збройної агресії російської федерац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ії, у розмірі 10,0 тис. грн., </w:t>
      </w:r>
      <w:r w:rsidRPr="002E4F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збільшити обсяг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фінансування на </w:t>
      </w:r>
      <w:r w:rsidRPr="00965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600,0 тис. грн.;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A85511" w:rsidRPr="0062748D" w:rsidRDefault="00A85511" w:rsidP="00A8551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- </w:t>
      </w:r>
      <w:r w:rsidRPr="00627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</w:t>
      </w:r>
      <w:r w:rsidRPr="0062748D">
        <w:rPr>
          <w:rStyle w:val="fontstyle01"/>
          <w:b w:val="0"/>
          <w:lang w:val="uk-UA"/>
        </w:rPr>
        <w:t>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</w:t>
      </w:r>
      <w:r>
        <w:rPr>
          <w:rStyle w:val="fontstyle01"/>
          <w:b w:val="0"/>
          <w:lang w:val="uk-UA"/>
        </w:rPr>
        <w:t xml:space="preserve">, </w:t>
      </w:r>
      <w:r w:rsidRPr="0062748D">
        <w:rPr>
          <w:rStyle w:val="fontstyle01"/>
          <w:b w:val="0"/>
          <w:lang w:val="uk-UA"/>
        </w:rPr>
        <w:t xml:space="preserve"> зменшити обсяг </w:t>
      </w:r>
      <w:r>
        <w:rPr>
          <w:rStyle w:val="fontstyle01"/>
          <w:b w:val="0"/>
          <w:lang w:val="uk-UA"/>
        </w:rPr>
        <w:t xml:space="preserve">фінансування на </w:t>
      </w:r>
      <w:r w:rsidRPr="00965481">
        <w:rPr>
          <w:rStyle w:val="fontstyle01"/>
          <w:lang w:val="uk-UA"/>
        </w:rPr>
        <w:t>100,0 тис. грн.</w:t>
      </w:r>
      <w:r>
        <w:rPr>
          <w:rStyle w:val="fontstyle01"/>
          <w:b w:val="0"/>
          <w:lang w:val="uk-UA"/>
        </w:rPr>
        <w:t xml:space="preserve"> перерозподіливши дані кошти на захід Програми зазначений в пункті 6.21;</w:t>
      </w:r>
    </w:p>
    <w:p w:rsidR="00A85511" w:rsidRPr="00F47C80" w:rsidRDefault="00A85511" w:rsidP="00A85511">
      <w:pPr>
        <w:tabs>
          <w:tab w:val="left" w:pos="0"/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жується в установленому порядку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-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600</w:t>
      </w: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,0 тис. грн.</w:t>
      </w:r>
    </w:p>
    <w:p w:rsidR="00A85511" w:rsidRDefault="00A85511" w:rsidP="00A85511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85511" w:rsidRDefault="00A85511" w:rsidP="00A85511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A85511" w:rsidRDefault="00A85511" w:rsidP="00A85511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Метою здійснення заходів Програми є фінансова підтримка </w:t>
      </w: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Захисників і Захисниць України, які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отримали поранення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  <w:t>, травму, захворювання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 xml:space="preserve"> при виконанні заходів по забезпеченню відсічі збройної агресії російської федерації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  <w:t>,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  <w:t xml:space="preserve"> 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ос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іб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, які призиваються  на військову службу по мобілізації під час дії військового стану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та</w:t>
      </w: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</w:t>
      </w:r>
      <w:r w:rsidRPr="00D033A0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членам сімей загиблих (померлих) Захисників та Захисниць України, які загинули під час участі в заходах щодо забезпечення </w:t>
      </w:r>
      <w:r w:rsidRPr="00D033A0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lastRenderedPageBreak/>
        <w:t>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A85511" w:rsidRPr="00374CCF" w:rsidRDefault="00A85511" w:rsidP="00A85511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Досягнення мети – виділення додаткових коштів на фінансування заход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ів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Програми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.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</w:p>
    <w:p w:rsidR="00A85511" w:rsidRPr="005313DC" w:rsidRDefault="00A85511" w:rsidP="00A85511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85511" w:rsidRPr="005313DC" w:rsidRDefault="00A85511" w:rsidP="00A85511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A85511" w:rsidRPr="005313DC" w:rsidRDefault="00A85511" w:rsidP="00A8551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Київської області від 21.12.2023 р. № 1438-61-08 «Про затвердження Програми підтримки Захисників і Захисниць України, членів сімей загиблих на 2024-2026 роки». </w:t>
      </w:r>
    </w:p>
    <w:p w:rsidR="00A85511" w:rsidRPr="005313DC" w:rsidRDefault="00A85511" w:rsidP="00A8551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85511" w:rsidRPr="005313DC" w:rsidRDefault="00A85511" w:rsidP="00A8551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A85511" w:rsidRPr="00A9032D" w:rsidRDefault="00A85511" w:rsidP="00A855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Станом на початок вересня  2024 року на обліку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 управлінні соціального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захисту населення перебуває 339 членів сімей загиблих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Захисників чи Захисниць 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 також 16 родин, які знаходяться в пошуку безвісти відсутніх військовослужбовців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Відповідно до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6.15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заходу Програми «</w:t>
      </w:r>
      <w:r w:rsidRPr="001C1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одноразової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даній категорії осіб передбачена виплата до Дня захисників та захисниць України, що відзначається 01 жовтня, в розмірі прожиткового мінімуму </w:t>
      </w:r>
      <w:r w:rsidRPr="00D276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осіб працездатного віку, встановленого на 1 січня відповідного бюджетного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 дорівнює 3028 грн</w:t>
      </w:r>
      <w:r w:rsidRPr="00D276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Тому, </w:t>
      </w:r>
      <w:r w:rsidRPr="00D276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виконання заходу, передбаченого п.</w:t>
      </w:r>
      <w:r w:rsidRPr="00D276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6.15. Програми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пропонується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на </w:t>
      </w:r>
      <w:r w:rsidRPr="00D276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1100,0 тис. грн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встановити загальний обсяг фінансування заходу, необхідного для реалізації 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1100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тис. грн. </w:t>
      </w:r>
    </w:p>
    <w:p w:rsidR="00A85511" w:rsidRDefault="00A85511" w:rsidP="00A85511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початку року за н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аданням грошової допомоги на лікування та реабілітацію, в тому числі психологічну адаптацію, Захисникам і Захисницям України, які отримали поранення </w:t>
      </w:r>
      <w:r w:rsidRPr="00D4731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(травму, контузію, каліцтво), захворювання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при виконанні заходів по забезпеченню  відсічі збройної агресії російської федерації, у розмірі 10,0 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с. грн. звернулась 401 особа. Залишок кошторисних призначень становить 240,0 тис. грн. (в розрахунку на 24 звернень). Враховуючи тенденцію попередніх місяців встановлено, що в середньому надходить 50-60 звернень на місяць, т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ому пропонується 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збільшити обсяг фінансування на захід Програми  «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D4731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(травму, контузію, каліцтво), захворювання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при виконанні заходів по забезпеченню  відсічі збройної агресії російської федерації, у розмірі 10,0 тис.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грн.»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600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 тис. грн.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встановити загальний обсяг фінансування заходу, необхідного для реалізації 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4850,0 тис. 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грн.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</w:p>
    <w:p w:rsidR="00A85511" w:rsidRPr="00B13C82" w:rsidRDefault="00A85511" w:rsidP="00A8551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метою ефективного використання коштів передбачених на виконання заходів Програми пропонується зменшити фінансування заходу зазначеного в п.6.22  </w:t>
      </w:r>
      <w:r w:rsidRPr="00B13C82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B13C82">
        <w:rPr>
          <w:rStyle w:val="fontstyle01"/>
          <w:b w:val="0"/>
          <w:lang w:val="uk-UA"/>
        </w:rPr>
        <w:t xml:space="preserve">Часткове відшкодування вартості обстеження, проведеного </w:t>
      </w:r>
      <w:r w:rsidRPr="00B13C82">
        <w:rPr>
          <w:rStyle w:val="fontstyle01"/>
          <w:b w:val="0"/>
          <w:lang w:val="uk-UA"/>
        </w:rPr>
        <w:lastRenderedPageBreak/>
        <w:t>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порядку»</w:t>
      </w:r>
      <w:r>
        <w:rPr>
          <w:rStyle w:val="fontstyle01"/>
          <w:b w:val="0"/>
          <w:lang w:val="uk-UA"/>
        </w:rPr>
        <w:t xml:space="preserve"> на </w:t>
      </w:r>
      <w:r w:rsidRPr="00A57F1E">
        <w:rPr>
          <w:rStyle w:val="fontstyle01"/>
          <w:lang w:val="uk-UA"/>
        </w:rPr>
        <w:t>100</w:t>
      </w:r>
      <w:r>
        <w:rPr>
          <w:rStyle w:val="fontstyle01"/>
          <w:lang w:val="uk-UA"/>
        </w:rPr>
        <w:t>,0</w:t>
      </w:r>
      <w:r w:rsidRPr="00A57F1E">
        <w:rPr>
          <w:rStyle w:val="fontstyle01"/>
          <w:lang w:val="uk-UA"/>
        </w:rPr>
        <w:t xml:space="preserve"> тис.</w:t>
      </w:r>
      <w:r>
        <w:rPr>
          <w:rStyle w:val="fontstyle01"/>
          <w:lang w:val="uk-UA"/>
        </w:rPr>
        <w:t xml:space="preserve"> </w:t>
      </w:r>
      <w:r w:rsidRPr="00A57F1E">
        <w:rPr>
          <w:rStyle w:val="fontstyle01"/>
          <w:lang w:val="uk-UA"/>
        </w:rPr>
        <w:t xml:space="preserve">грн. </w:t>
      </w:r>
      <w:r w:rsidRPr="00B13C82">
        <w:rPr>
          <w:rStyle w:val="fontstyle01"/>
          <w:b w:val="0"/>
          <w:lang w:val="uk-UA"/>
        </w:rPr>
        <w:t>перерозподіливши дані кошти на захід Програми зазначений в пункті 6.21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Програми </w:t>
      </w:r>
      <w:r w:rsidRPr="002E4F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«Надання грошової допомоги на лікування та реабілітацію, в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му числі психологічну адаптацію</w:t>
      </w:r>
      <w:r w:rsidRPr="002E4F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Захисникам і Захисницям України, які отримали поранення (травму, контузію, каліцтво), захворювання при виконанні заходів по забезпеченню відсічі збройної агресії російської федерац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ії, у розмірі 10,0 тис. грн.» та</w:t>
      </w:r>
      <w:r w:rsidRPr="00A57F1E">
        <w:rPr>
          <w:lang w:val="uk-UA"/>
        </w:rPr>
        <w:t xml:space="preserve"> </w:t>
      </w:r>
      <w:r w:rsidRPr="00A57F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встановити загальний обсяг фінансування заходу, необхідного для реалізації Програми на 2024 рік – </w:t>
      </w:r>
      <w:r w:rsidRPr="0095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100,0 тис. грн.</w:t>
      </w:r>
    </w:p>
    <w:p w:rsidR="00A85511" w:rsidRDefault="00A85511" w:rsidP="00A85511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 початку року за н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аданням грошової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одноразової матеріальної допомоги особам, які призиваються  на військову службу по мобілізації під час дії військового стану, у розмірі 10,0 тис. грн. з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вернулося  324 особи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 Сума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виплаченої  допомоги становить 3240,0 тис. грн..  Станом на 04.09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.2024 року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з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алишок кошторисних призначень становить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60,0 тис. грн. (в розрахунку на 6 звернень). Враховуючи посилення мобілізаційних заходів,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кількість звернень за одноразовою матеріаль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ною допомогою постійно збільшується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тому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пропонується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заходу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Програми «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затверджується в установленому порядку»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 600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 тис. грн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та встановити загальний обсяг фінансування заходу, необхідного для реалізації 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3900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 тис. грн.</w:t>
      </w:r>
    </w:p>
    <w:p w:rsidR="00A85511" w:rsidRPr="005313DC" w:rsidRDefault="00A85511" w:rsidP="00A855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/>
        </w:rPr>
      </w:pPr>
    </w:p>
    <w:p w:rsidR="00A85511" w:rsidRPr="005313DC" w:rsidRDefault="00A85511" w:rsidP="00A855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яг фінансування Програми на 2024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рік становитиме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18865,4</w:t>
      </w: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:rsidR="00A85511" w:rsidRPr="005313DC" w:rsidRDefault="00A85511" w:rsidP="00A85511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 w:eastAsia="en-US"/>
        </w:rPr>
      </w:pPr>
    </w:p>
    <w:p w:rsidR="00A85511" w:rsidRPr="005313DC" w:rsidRDefault="00A85511" w:rsidP="00A85511">
      <w:pPr>
        <w:numPr>
          <w:ilvl w:val="0"/>
          <w:numId w:val="2"/>
        </w:numPr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:rsidR="00A85511" w:rsidRDefault="00A85511" w:rsidP="00A85511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Виділення додаткових коштів на заходи Програми забезпечить підтримку Захисників і Захисниць України, їх сімей, родин загиблих героїв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Броварської міської територіальної громади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вирішенні ряду питань соціально – побутового та матеріального характеру.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</w:p>
    <w:p w:rsidR="00A85511" w:rsidRPr="005313DC" w:rsidRDefault="00A85511" w:rsidP="00A85511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A85511" w:rsidRPr="005313DC" w:rsidRDefault="00A85511" w:rsidP="00A85511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</w:p>
    <w:p w:rsidR="00A85511" w:rsidRPr="005313DC" w:rsidRDefault="00A85511" w:rsidP="00A85511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A85511" w:rsidRPr="005313DC" w:rsidRDefault="00A85511" w:rsidP="00A85511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A85511" w:rsidRPr="005313DC" w:rsidRDefault="00A85511" w:rsidP="00A85511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Іванівна (контактний телефон 6-14-37).</w:t>
      </w:r>
    </w:p>
    <w:p w:rsidR="00A85511" w:rsidRPr="005313DC" w:rsidRDefault="00A85511" w:rsidP="00A85511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</w:t>
      </w:r>
    </w:p>
    <w:p w:rsidR="00A85511" w:rsidRPr="005313DC" w:rsidRDefault="00A85511" w:rsidP="00A85511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A85511" w:rsidRDefault="00A85511" w:rsidP="00A85511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    (контактний телефон 045-94-44-604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).</w:t>
      </w:r>
    </w:p>
    <w:p w:rsidR="00A85511" w:rsidRDefault="00A85511" w:rsidP="00A85511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85511" w:rsidRDefault="00A85511" w:rsidP="00A85511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85511" w:rsidRDefault="00A85511" w:rsidP="00A85511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85511" w:rsidRDefault="00A85511" w:rsidP="00A85511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85511" w:rsidRPr="00C418D7" w:rsidRDefault="00A85511" w:rsidP="00A85511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430"/>
        <w:gridCol w:w="1559"/>
        <w:gridCol w:w="1689"/>
      </w:tblGrid>
      <w:tr w:rsidR="00A85511" w:rsidRPr="005313DC" w:rsidTr="00FC5C68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A85511" w:rsidRPr="005313DC" w:rsidTr="00FC5C68">
        <w:trPr>
          <w:jc w:val="center"/>
        </w:trPr>
        <w:tc>
          <w:tcPr>
            <w:tcW w:w="1265" w:type="dxa"/>
            <w:vMerge/>
          </w:tcPr>
          <w:p w:rsidR="00A85511" w:rsidRPr="005313DC" w:rsidRDefault="00A85511" w:rsidP="00FC5C6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:rsidR="00A85511" w:rsidRPr="005313DC" w:rsidRDefault="00A85511" w:rsidP="00FC5C6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A85511" w:rsidRPr="005313DC" w:rsidTr="00FC5C68">
        <w:trPr>
          <w:trHeight w:val="1012"/>
          <w:jc w:val="center"/>
        </w:trPr>
        <w:tc>
          <w:tcPr>
            <w:tcW w:w="1265" w:type="dxa"/>
            <w:hideMark/>
          </w:tcPr>
          <w:p w:rsidR="00A85511" w:rsidRPr="005313DC" w:rsidRDefault="00A85511" w:rsidP="00FC5C6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2" w:type="dxa"/>
          </w:tcPr>
          <w:p w:rsidR="00A85511" w:rsidRPr="005313DC" w:rsidRDefault="00A85511" w:rsidP="00FC5C68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6.15</w:t>
            </w:r>
            <w:r w:rsidRPr="00531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1A6D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адання одноразової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</w:t>
            </w:r>
            <w:r w:rsidRPr="00531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.»</w:t>
            </w:r>
          </w:p>
        </w:tc>
        <w:tc>
          <w:tcPr>
            <w:tcW w:w="1430" w:type="dxa"/>
            <w:vAlign w:val="center"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+1100,0</w:t>
            </w:r>
          </w:p>
        </w:tc>
        <w:tc>
          <w:tcPr>
            <w:tcW w:w="1689" w:type="dxa"/>
            <w:vAlign w:val="center"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1100,0</w:t>
            </w:r>
          </w:p>
        </w:tc>
      </w:tr>
      <w:tr w:rsidR="00A85511" w:rsidRPr="005313DC" w:rsidTr="00FC5C68">
        <w:trPr>
          <w:trHeight w:val="2760"/>
          <w:jc w:val="center"/>
        </w:trPr>
        <w:tc>
          <w:tcPr>
            <w:tcW w:w="1265" w:type="dxa"/>
          </w:tcPr>
          <w:p w:rsidR="00A85511" w:rsidRPr="005313DC" w:rsidRDefault="00A85511" w:rsidP="00FC5C6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2" w:type="dxa"/>
          </w:tcPr>
          <w:p w:rsidR="00A85511" w:rsidRPr="005313DC" w:rsidRDefault="00A85511" w:rsidP="00FC5C6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п.6.21 «</w:t>
            </w:r>
            <w:r w:rsidRPr="005313D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 відсічі збройної агресії російської федерації, у розмірі 10,0 тис. грн.»</w:t>
            </w:r>
          </w:p>
        </w:tc>
        <w:tc>
          <w:tcPr>
            <w:tcW w:w="1430" w:type="dxa"/>
            <w:vAlign w:val="center"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4250,0</w:t>
            </w:r>
          </w:p>
        </w:tc>
        <w:tc>
          <w:tcPr>
            <w:tcW w:w="1559" w:type="dxa"/>
            <w:vAlign w:val="center"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+600,0</w:t>
            </w:r>
          </w:p>
        </w:tc>
        <w:tc>
          <w:tcPr>
            <w:tcW w:w="1689" w:type="dxa"/>
            <w:vAlign w:val="center"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4850,0</w:t>
            </w:r>
          </w:p>
        </w:tc>
      </w:tr>
      <w:tr w:rsidR="00A85511" w:rsidRPr="00CE7B0E" w:rsidTr="00FC5C68">
        <w:trPr>
          <w:trHeight w:val="1686"/>
          <w:jc w:val="center"/>
        </w:trPr>
        <w:tc>
          <w:tcPr>
            <w:tcW w:w="1265" w:type="dxa"/>
          </w:tcPr>
          <w:p w:rsidR="00A85511" w:rsidRPr="005313DC" w:rsidRDefault="00A85511" w:rsidP="00FC5C6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72" w:type="dxa"/>
          </w:tcPr>
          <w:p w:rsidR="00A85511" w:rsidRPr="005313DC" w:rsidRDefault="00A85511" w:rsidP="00FC5C68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6.22 «</w:t>
            </w:r>
            <w:r w:rsidRPr="001A6D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порядку»</w:t>
            </w:r>
          </w:p>
        </w:tc>
        <w:tc>
          <w:tcPr>
            <w:tcW w:w="1430" w:type="dxa"/>
            <w:vAlign w:val="center"/>
          </w:tcPr>
          <w:p w:rsidR="00A85511" w:rsidRPr="009A385E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559" w:type="dxa"/>
            <w:vAlign w:val="center"/>
          </w:tcPr>
          <w:p w:rsidR="00A85511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-100,0</w:t>
            </w:r>
          </w:p>
        </w:tc>
        <w:tc>
          <w:tcPr>
            <w:tcW w:w="1689" w:type="dxa"/>
            <w:vAlign w:val="center"/>
          </w:tcPr>
          <w:p w:rsidR="00A85511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</w:tr>
      <w:tr w:rsidR="00A85511" w:rsidRPr="005313DC" w:rsidTr="00FC5C68">
        <w:trPr>
          <w:trHeight w:val="1012"/>
          <w:jc w:val="center"/>
        </w:trPr>
        <w:tc>
          <w:tcPr>
            <w:tcW w:w="1265" w:type="dxa"/>
          </w:tcPr>
          <w:p w:rsidR="00A85511" w:rsidRPr="005313DC" w:rsidRDefault="00A85511" w:rsidP="00FC5C6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72" w:type="dxa"/>
          </w:tcPr>
          <w:p w:rsidR="00A85511" w:rsidRPr="005313DC" w:rsidRDefault="00A85511" w:rsidP="00FC5C6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п.6.28. «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затверджується в установленому порядку»</w:t>
            </w:r>
          </w:p>
        </w:tc>
        <w:tc>
          <w:tcPr>
            <w:tcW w:w="1430" w:type="dxa"/>
            <w:vAlign w:val="center"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3300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  <w:vAlign w:val="center"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+6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689" w:type="dxa"/>
            <w:vAlign w:val="center"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3900,0</w:t>
            </w:r>
          </w:p>
        </w:tc>
      </w:tr>
      <w:tr w:rsidR="00A85511" w:rsidRPr="005313DC" w:rsidTr="00FC5C68">
        <w:trPr>
          <w:trHeight w:val="265"/>
          <w:jc w:val="center"/>
        </w:trPr>
        <w:tc>
          <w:tcPr>
            <w:tcW w:w="1265" w:type="dxa"/>
          </w:tcPr>
          <w:p w:rsidR="00A85511" w:rsidRPr="005313DC" w:rsidRDefault="00A85511" w:rsidP="00FC5C6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A85511" w:rsidRPr="005313DC" w:rsidRDefault="00A85511" w:rsidP="00FC5C68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166</w:t>
            </w:r>
            <w:r w:rsidRPr="00E97EA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65,4</w:t>
            </w:r>
          </w:p>
        </w:tc>
        <w:tc>
          <w:tcPr>
            <w:tcW w:w="1559" w:type="dxa"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2200,0</w:t>
            </w:r>
          </w:p>
        </w:tc>
        <w:tc>
          <w:tcPr>
            <w:tcW w:w="1689" w:type="dxa"/>
          </w:tcPr>
          <w:p w:rsidR="00A85511" w:rsidRPr="005313DC" w:rsidRDefault="00A85511" w:rsidP="00FC5C6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18865,0</w:t>
            </w:r>
          </w:p>
        </w:tc>
      </w:tr>
    </w:tbl>
    <w:p w:rsidR="00A85511" w:rsidRPr="005313DC" w:rsidRDefault="00A85511" w:rsidP="00A85511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val="uk-UA" w:eastAsia="en-US"/>
        </w:rPr>
      </w:pPr>
    </w:p>
    <w:p w:rsidR="0088025D" w:rsidRDefault="0088025D" w:rsidP="0088025D">
      <w:pPr>
        <w:spacing w:after="0"/>
        <w:ind w:right="-284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В.о начальника управління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-</w:t>
      </w:r>
    </w:p>
    <w:p w:rsidR="009B7D79" w:rsidRPr="0088025D" w:rsidRDefault="0088025D" w:rsidP="0088025D">
      <w:pPr>
        <w:tabs>
          <w:tab w:val="left" w:pos="6379"/>
        </w:tabs>
        <w:spacing w:after="0"/>
        <w:ind w:right="-284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  <w:r w:rsidRPr="0088025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заступник нач</w:t>
      </w:r>
      <w:bookmarkStart w:id="0" w:name="_GoBack"/>
      <w:bookmarkEnd w:id="0"/>
      <w:r w:rsidRPr="0088025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альника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  <w:t>Тетяна КАШТАНЮК</w:t>
      </w:r>
    </w:p>
    <w:sectPr w:rsidR="009B7D79" w:rsidRPr="0088025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025D"/>
    <w:rsid w:val="00881846"/>
    <w:rsid w:val="009B7D79"/>
    <w:rsid w:val="009C0EEF"/>
    <w:rsid w:val="00A218AE"/>
    <w:rsid w:val="00A85511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A8551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85511"/>
    <w:rPr>
      <w:rFonts w:ascii="Times New Roman" w:hAnsi="Times New Roman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6245</Words>
  <Characters>3561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16</cp:revision>
  <dcterms:created xsi:type="dcterms:W3CDTF">2021-03-03T14:03:00Z</dcterms:created>
  <dcterms:modified xsi:type="dcterms:W3CDTF">2024-09-05T10:57:00Z</dcterms:modified>
</cp:coreProperties>
</file>