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ПС-288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D2BFE" w:rsidP="00AD2BFE" w14:paraId="48EBFAB1" w14:textId="0B74455E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</w:p>
    <w:p w:rsidR="00321150" w:rsidRPr="00AD2BFE" w:rsidP="00AD2BFE" w14:paraId="31B303AC" w14:textId="0695DA54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AD2BFE">
        <w:rPr>
          <w:rFonts w:ascii="Times New Roman" w:hAnsi="Times New Roman"/>
          <w:sz w:val="28"/>
          <w:szCs w:val="28"/>
        </w:rPr>
        <w:t>ЗАТВЕРДЖЕНО</w:t>
      </w:r>
    </w:p>
    <w:p w:rsidR="00321150" w:rsidP="00AD2BFE" w14:paraId="3BA09CB9" w14:textId="282BACF0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490A04">
        <w:rPr>
          <w:rFonts w:ascii="Times New Roman" w:hAnsi="Times New Roman"/>
          <w:sz w:val="28"/>
          <w:szCs w:val="28"/>
        </w:rPr>
        <w:t>ішення Броварської</w:t>
      </w:r>
    </w:p>
    <w:p w:rsidR="00321150" w:rsidP="00AD2BFE" w14:paraId="1BA94ABD" w14:textId="7777777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490A04">
        <w:rPr>
          <w:rFonts w:ascii="Times New Roman" w:hAnsi="Times New Roman"/>
          <w:sz w:val="28"/>
          <w:szCs w:val="28"/>
        </w:rPr>
        <w:t>міської ради</w:t>
      </w:r>
      <w:r>
        <w:rPr>
          <w:rFonts w:ascii="Times New Roman" w:hAnsi="Times New Roman"/>
          <w:sz w:val="28"/>
          <w:szCs w:val="28"/>
        </w:rPr>
        <w:t xml:space="preserve"> Броварського району Київської області</w:t>
      </w:r>
    </w:p>
    <w:p w:rsidR="00321150" w:rsidRPr="00AD2BFE" w:rsidP="00AD2BFE" w14:paraId="7A1F703C" w14:textId="6673C8D6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«__» ________</w:t>
      </w:r>
      <w:r w:rsidR="00AD2BFE">
        <w:rPr>
          <w:rFonts w:ascii="Times New Roman" w:hAnsi="Times New Roman"/>
          <w:sz w:val="28"/>
          <w:szCs w:val="28"/>
        </w:rPr>
        <w:t xml:space="preserve"> </w:t>
      </w:r>
      <w:r w:rsidRPr="00C77D3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____________</w:t>
      </w:r>
    </w:p>
    <w:p w:rsidR="00321150" w:rsidP="00321150" w14:paraId="2321B678" w14:textId="7777777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21150" w:rsidRPr="00482512" w:rsidP="00321150" w14:paraId="5F61D90E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F423E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321150" w:rsidRPr="00482512" w:rsidP="00321150" w14:paraId="47D0E885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21150" w:rsidRPr="00482512" w:rsidP="00321150" w14:paraId="08D46D66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21150" w:rsidRPr="00482512" w:rsidP="00321150" w14:paraId="4250C7B7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21150" w:rsidRPr="00482512" w:rsidP="00321150" w14:paraId="300AA195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21150" w:rsidP="00321150" w14:paraId="22E58C66" w14:textId="77777777">
      <w:pPr>
        <w:shd w:val="clear" w:color="auto" w:fill="FFFFFF"/>
        <w:spacing w:after="60" w:line="240" w:lineRule="auto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321150" w:rsidRPr="00482512" w:rsidP="00321150" w14:paraId="5B47F287" w14:textId="77777777">
      <w:pPr>
        <w:shd w:val="clear" w:color="auto" w:fill="FFFFFF"/>
        <w:spacing w:after="60" w:line="240" w:lineRule="auto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321150" w:rsidRPr="000A19D5" w:rsidP="00321150" w14:paraId="72301E33" w14:textId="77777777">
      <w:pPr>
        <w:shd w:val="clear" w:color="auto" w:fill="FFFFFF"/>
        <w:spacing w:after="60" w:line="240" w:lineRule="auto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0A19D5">
        <w:rPr>
          <w:rFonts w:ascii="Times New Roman" w:hAnsi="Times New Roman"/>
          <w:b/>
          <w:color w:val="000000"/>
          <w:sz w:val="28"/>
          <w:szCs w:val="28"/>
          <w:lang w:eastAsia="ru-RU"/>
        </w:rPr>
        <w:t>С Т А Т У Т</w:t>
      </w:r>
    </w:p>
    <w:p w:rsidR="00321150" w:rsidRPr="000A19D5" w:rsidP="00321150" w14:paraId="3B037FB7" w14:textId="77777777">
      <w:pPr>
        <w:shd w:val="clear" w:color="auto" w:fill="FFFFFF"/>
        <w:spacing w:after="60" w:line="240" w:lineRule="auto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Комунального</w:t>
      </w:r>
      <w:r w:rsidRPr="000A19D5">
        <w:rPr>
          <w:rFonts w:ascii="Times New Roman" w:hAnsi="Times New Roman"/>
          <w:b/>
          <w:color w:val="000000"/>
          <w:sz w:val="28"/>
          <w:szCs w:val="28"/>
          <w:lang w:eastAsia="ru-RU"/>
        </w:rPr>
        <w:t> підприємства</w:t>
      </w:r>
    </w:p>
    <w:p w:rsidR="00321150" w:rsidP="00321150" w14:paraId="10476C9F" w14:textId="77777777">
      <w:pPr>
        <w:shd w:val="clear" w:color="auto" w:fill="FFFFFF"/>
        <w:spacing w:after="60" w:line="240" w:lineRule="auto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0A19D5">
        <w:rPr>
          <w:rFonts w:ascii="Times New Roman" w:hAnsi="Times New Roman"/>
          <w:b/>
          <w:color w:val="000000"/>
          <w:sz w:val="28"/>
          <w:szCs w:val="28"/>
          <w:lang w:eastAsia="ru-RU"/>
        </w:rPr>
        <w:t>Броварської міської ради</w:t>
      </w:r>
    </w:p>
    <w:p w:rsidR="00321150" w:rsidRPr="000A19D5" w:rsidP="00321150" w14:paraId="1F1EBAC6" w14:textId="77777777">
      <w:pPr>
        <w:shd w:val="clear" w:color="auto" w:fill="FFFFFF"/>
        <w:spacing w:after="60" w:line="240" w:lineRule="auto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Броварського району</w:t>
      </w:r>
      <w:r w:rsidRPr="000A19D5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Київської області</w:t>
      </w:r>
    </w:p>
    <w:p w:rsidR="00321150" w:rsidRPr="000A19D5" w:rsidP="00321150" w14:paraId="78EFFB71" w14:textId="77777777">
      <w:pPr>
        <w:shd w:val="clear" w:color="auto" w:fill="FFFFFF"/>
        <w:spacing w:after="60" w:line="240" w:lineRule="auto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0A19D5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«ЖИТЛОВО-ЕКСПЛУАТАЦІЙНА КОНТОРА -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  <w:r w:rsidRPr="000A19D5">
        <w:rPr>
          <w:rFonts w:ascii="Times New Roman" w:hAnsi="Times New Roman"/>
          <w:b/>
          <w:color w:val="000000"/>
          <w:sz w:val="28"/>
          <w:szCs w:val="28"/>
          <w:lang w:eastAsia="ru-RU"/>
        </w:rPr>
        <w:t>»</w:t>
      </w:r>
    </w:p>
    <w:p w:rsidR="00321150" w:rsidRPr="00482512" w:rsidP="00321150" w14:paraId="298E2320" w14:textId="77777777">
      <w:pPr>
        <w:jc w:val="center"/>
        <w:rPr>
          <w:rFonts w:ascii="Times New Roman" w:hAnsi="Times New Roman"/>
          <w:b/>
          <w:sz w:val="25"/>
          <w:szCs w:val="25"/>
        </w:rPr>
      </w:pPr>
      <w:r w:rsidRPr="0048251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Ідентифікаційний код </w:t>
      </w:r>
      <w:r w:rsidRPr="00482512">
        <w:rPr>
          <w:rFonts w:ascii="Times New Roman" w:hAnsi="Times New Roman"/>
          <w:b/>
          <w:sz w:val="25"/>
          <w:szCs w:val="25"/>
        </w:rPr>
        <w:t>38337179</w:t>
      </w:r>
    </w:p>
    <w:p w:rsidR="00321150" w:rsidRPr="000A19D5" w:rsidP="00321150" w14:paraId="4CE64CE1" w14:textId="77777777">
      <w:pPr>
        <w:shd w:val="clear" w:color="auto" w:fill="FFFFFF"/>
        <w:spacing w:after="60" w:line="240" w:lineRule="auto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0A19D5">
        <w:rPr>
          <w:rFonts w:ascii="Times New Roman" w:hAnsi="Times New Roman"/>
          <w:b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нова редакція</w:t>
      </w:r>
      <w:r w:rsidRPr="000A19D5">
        <w:rPr>
          <w:rFonts w:ascii="Times New Roman" w:hAnsi="Times New Roman"/>
          <w:b/>
          <w:color w:val="000000"/>
          <w:sz w:val="28"/>
          <w:szCs w:val="28"/>
          <w:lang w:eastAsia="ru-RU"/>
        </w:rPr>
        <w:t>)</w:t>
      </w:r>
    </w:p>
    <w:p w:rsidR="00321150" w:rsidRPr="000A19D5" w:rsidP="00321150" w14:paraId="3A202DCE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321150" w:rsidRPr="000A19D5" w:rsidP="00321150" w14:paraId="7F89F80C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321150" w:rsidRPr="000A19D5" w:rsidP="00321150" w14:paraId="6AFDD7BF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321150" w:rsidP="00321150" w14:paraId="274AB01A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21150" w:rsidP="00321150" w14:paraId="775296B4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21150" w:rsidP="00321150" w14:paraId="366C7F9C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21150" w:rsidP="00321150" w14:paraId="7B68663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21150" w:rsidP="00321150" w14:paraId="6F25AD42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21150" w:rsidP="00321150" w14:paraId="1374AB3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21150" w:rsidP="00321150" w14:paraId="7DD87E7E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21150" w:rsidP="00321150" w14:paraId="7579A61A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21150" w:rsidP="00321150" w14:paraId="56E616E0" w14:textId="13D779F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21150" w:rsidP="00321150" w14:paraId="4C6E5909" w14:textId="405A8E7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21150" w:rsidP="00321150" w14:paraId="6D18C0D9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21150" w:rsidP="00321150" w14:paraId="54086AB6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21150" w:rsidP="00321150" w14:paraId="61F2B210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21150" w:rsidRPr="006907D6" w:rsidP="00321150" w14:paraId="36A609DF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5"/>
          <w:szCs w:val="25"/>
          <w:lang w:eastAsia="ru-RU"/>
        </w:rPr>
      </w:pPr>
    </w:p>
    <w:p w:rsidR="00321150" w:rsidP="00321150" w14:paraId="1AD585BB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9F423E">
        <w:rPr>
          <w:rFonts w:ascii="Times New Roman" w:hAnsi="Times New Roman"/>
          <w:color w:val="000000"/>
          <w:sz w:val="25"/>
          <w:szCs w:val="25"/>
          <w:lang w:eastAsia="ru-RU"/>
        </w:rPr>
        <w:t>м. Бровари</w:t>
      </w:r>
    </w:p>
    <w:p w:rsidR="00321150" w:rsidRPr="00C46290" w:rsidP="00321150" w14:paraId="0C7828FC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5"/>
          <w:szCs w:val="25"/>
          <w:lang w:eastAsia="ru-RU"/>
        </w:rPr>
      </w:pPr>
    </w:p>
    <w:p w:rsidR="00321150" w:rsidP="00321150" w14:paraId="78C8FB0C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/>
          <w:color w:val="000000"/>
          <w:sz w:val="25"/>
          <w:szCs w:val="25"/>
          <w:lang w:eastAsia="ru-RU"/>
        </w:rPr>
        <w:t>2024</w:t>
      </w:r>
      <w:r w:rsidRPr="009F423E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рік</w:t>
      </w:r>
    </w:p>
    <w:p w:rsidR="00321150" w:rsidRPr="00C46290" w:rsidP="00321150" w14:paraId="515401B4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5"/>
          <w:szCs w:val="25"/>
          <w:lang w:eastAsia="ru-RU"/>
        </w:rPr>
      </w:pPr>
    </w:p>
    <w:p w:rsidR="00321150" w:rsidP="00321150" w14:paraId="1ED24A75" w14:textId="77777777">
      <w:pPr>
        <w:numPr>
          <w:ilvl w:val="0"/>
          <w:numId w:val="1"/>
        </w:numPr>
        <w:spacing w:after="0" w:line="240" w:lineRule="auto"/>
        <w:ind w:left="0" w:firstLine="0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F423E">
        <w:rPr>
          <w:rFonts w:ascii="Times New Roman" w:hAnsi="Times New Roman"/>
          <w:b/>
          <w:color w:val="000000"/>
          <w:sz w:val="28"/>
          <w:szCs w:val="28"/>
          <w:lang w:eastAsia="ru-RU"/>
        </w:rPr>
        <w:t>ЗАГАЛЬНІ ПОЛОЖЕННЯ</w:t>
      </w:r>
    </w:p>
    <w:p w:rsidR="00321150" w:rsidRPr="009F423E" w:rsidP="00321150" w14:paraId="047F2BD8" w14:textId="77777777">
      <w:p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321150" w:rsidRPr="00EC10DB" w:rsidP="00321150" w14:paraId="1DC1BFEF" w14:textId="77777777">
      <w:pPr>
        <w:pStyle w:val="ListParagraph"/>
        <w:numPr>
          <w:ilvl w:val="1"/>
          <w:numId w:val="9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96145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Комунальне підприємство Броварської міської ради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Броварського району Київської області </w:t>
      </w:r>
      <w:r w:rsidRPr="00961452">
        <w:rPr>
          <w:rFonts w:ascii="Times New Roman" w:hAnsi="Times New Roman"/>
          <w:color w:val="000000"/>
          <w:sz w:val="28"/>
          <w:szCs w:val="28"/>
          <w:lang w:val="uk-UA" w:eastAsia="ru-RU"/>
        </w:rPr>
        <w:t>«ЖИ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ТЛОВО-ЕКСПЛУАТАЦІЙНА КОНТОРА-2</w:t>
      </w:r>
      <w:r w:rsidRPr="00961452">
        <w:rPr>
          <w:rFonts w:ascii="Times New Roman" w:hAnsi="Times New Roman"/>
          <w:color w:val="000000"/>
          <w:sz w:val="28"/>
          <w:szCs w:val="28"/>
          <w:lang w:val="uk-UA" w:eastAsia="ru-RU"/>
        </w:rPr>
        <w:t>»</w:t>
      </w:r>
      <w:r w:rsidRPr="00EC10D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(далі – «Підприємство») є суб’єктом господарювання, створеним у формі комунального унітарного підприємства.</w:t>
      </w:r>
    </w:p>
    <w:p w:rsidR="00321150" w:rsidRPr="00EC10DB" w:rsidP="00321150" w14:paraId="2CECEBB9" w14:textId="77777777">
      <w:pPr>
        <w:pStyle w:val="ListParagraph"/>
        <w:numPr>
          <w:ilvl w:val="1"/>
          <w:numId w:val="9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Засновником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Підприємства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є </w:t>
      </w:r>
      <w:bookmarkStart w:id="1" w:name="_Hlk64986959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Броварська міська територіальна громада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bookmarkEnd w:id="1"/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далі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«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Засновник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»).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Засновник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здійснює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свої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повноваження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особі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Броварської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міської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ради Броварського району Київської області (далі – міська рада)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Україна,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07400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,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Київська область, Броварський район,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істо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Бровари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вул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Героїв України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будинок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15 код ЄДРПОУ 26376375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.</w:t>
      </w:r>
    </w:p>
    <w:p w:rsidR="00321150" w:rsidRPr="00EC10DB" w:rsidP="00321150" w14:paraId="181BDF04" w14:textId="77777777">
      <w:pPr>
        <w:pStyle w:val="ListParagraph"/>
        <w:numPr>
          <w:ilvl w:val="1"/>
          <w:numId w:val="9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EC10D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Управління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будівництва, </w:t>
      </w:r>
      <w:r w:rsidRPr="00EC10DB">
        <w:rPr>
          <w:rFonts w:ascii="Times New Roman" w:hAnsi="Times New Roman"/>
          <w:color w:val="000000"/>
          <w:sz w:val="28"/>
          <w:szCs w:val="28"/>
          <w:lang w:val="uk-UA" w:eastAsia="ru-RU"/>
        </w:rPr>
        <w:t>житлово - комунального господарства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, інфраструктури та транспорту </w:t>
      </w:r>
      <w:r w:rsidRPr="00EC10D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Броварської міської ради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Броварського району Київської області </w:t>
      </w:r>
      <w:r w:rsidRPr="00EC10DB">
        <w:rPr>
          <w:rFonts w:ascii="Times New Roman" w:hAnsi="Times New Roman"/>
          <w:color w:val="000000"/>
          <w:sz w:val="28"/>
          <w:szCs w:val="28"/>
          <w:lang w:val="uk-UA" w:eastAsia="ru-RU"/>
        </w:rPr>
        <w:t>є органом, який виконує функції органу управління господарською діяльністю в межах та обсягах визначених Господарським кодексом України, Законом України «Про місцеве самоврядування в Україні» (далі – «Орган управління»).</w:t>
      </w:r>
    </w:p>
    <w:p w:rsidR="00321150" w:rsidRPr="00EC10DB" w:rsidP="00321150" w14:paraId="004768E2" w14:textId="77777777">
      <w:pPr>
        <w:pStyle w:val="ListParagraph"/>
        <w:numPr>
          <w:ilvl w:val="1"/>
          <w:numId w:val="9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Підприємство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має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своєму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складі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інших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юридичних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осіб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21150" w:rsidRPr="00EC10DB" w:rsidP="00321150" w14:paraId="4E8F6411" w14:textId="77777777">
      <w:pPr>
        <w:pStyle w:val="ListParagraph"/>
        <w:numPr>
          <w:ilvl w:val="1"/>
          <w:numId w:val="9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EC10D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Повне найменування Підприємства: Комунальне підприємство Броварської міської ради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Броварського району </w:t>
      </w:r>
      <w:r w:rsidRPr="00EC10DB">
        <w:rPr>
          <w:rFonts w:ascii="Times New Roman" w:hAnsi="Times New Roman"/>
          <w:color w:val="000000"/>
          <w:sz w:val="28"/>
          <w:szCs w:val="28"/>
          <w:lang w:val="uk-UA" w:eastAsia="ru-RU"/>
        </w:rPr>
        <w:t>Київської області «ЖИ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ТЛОВО-ЕКСПЛУАТАЦІЙНА КОНТОРА - 2</w:t>
      </w:r>
      <w:r w:rsidRPr="00EC10DB">
        <w:rPr>
          <w:rFonts w:ascii="Times New Roman" w:hAnsi="Times New Roman"/>
          <w:color w:val="000000"/>
          <w:sz w:val="28"/>
          <w:szCs w:val="28"/>
          <w:lang w:val="uk-UA" w:eastAsia="ru-RU"/>
        </w:rPr>
        <w:t>».</w:t>
      </w:r>
    </w:p>
    <w:p w:rsidR="00321150" w:rsidRPr="00EC10DB" w:rsidP="00321150" w14:paraId="6DFEC255" w14:textId="77777777">
      <w:pPr>
        <w:pStyle w:val="ListParagraph"/>
        <w:numPr>
          <w:ilvl w:val="1"/>
          <w:numId w:val="9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Скорочене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найменув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ання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КП «ЖЕК -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2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».</w:t>
      </w:r>
    </w:p>
    <w:p w:rsidR="00321150" w:rsidRPr="007504DC" w:rsidP="00321150" w14:paraId="61721D28" w14:textId="77777777">
      <w:pPr>
        <w:pStyle w:val="ListParagraph"/>
        <w:numPr>
          <w:ilvl w:val="1"/>
          <w:numId w:val="9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Місцезнаходження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Підприємства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Украї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07400,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Київська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область,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Броварський район, місто Бровари, вул. Володимира Великого, 10.</w:t>
      </w:r>
    </w:p>
    <w:p w:rsidR="00321150" w:rsidRPr="009173E6" w:rsidP="00321150" w14:paraId="71D55F1F" w14:textId="77777777">
      <w:pPr>
        <w:pStyle w:val="ListParagraph"/>
        <w:numPr>
          <w:ilvl w:val="1"/>
          <w:numId w:val="9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73E6">
        <w:rPr>
          <w:rFonts w:ascii="Times New Roman" w:hAnsi="Times New Roman"/>
          <w:color w:val="000000"/>
          <w:sz w:val="28"/>
          <w:szCs w:val="28"/>
          <w:lang w:val="uk-UA" w:eastAsia="ru-RU"/>
        </w:rPr>
        <w:t>Підприємство має право на здійснення діяльності з управління багатоквартирними будинками та виступати управителем.</w:t>
      </w:r>
    </w:p>
    <w:p w:rsidR="00321150" w:rsidRPr="009F423E" w:rsidP="00321150" w14:paraId="21AF0F11" w14:textId="777777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F423E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321150" w:rsidRPr="009F423E" w:rsidP="00321150" w14:paraId="53E1BABE" w14:textId="77777777">
      <w:pPr>
        <w:numPr>
          <w:ilvl w:val="0"/>
          <w:numId w:val="2"/>
        </w:numPr>
        <w:spacing w:after="0" w:line="240" w:lineRule="auto"/>
        <w:ind w:left="0" w:firstLine="0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F423E">
        <w:rPr>
          <w:rFonts w:ascii="Times New Roman" w:hAnsi="Times New Roman"/>
          <w:b/>
          <w:color w:val="000000"/>
          <w:sz w:val="28"/>
          <w:szCs w:val="28"/>
          <w:lang w:eastAsia="ru-RU"/>
        </w:rPr>
        <w:t>ЮРИДИЧНИЙ СТАТУС ПІДПРИЄМСТВА</w:t>
      </w:r>
    </w:p>
    <w:p w:rsidR="00321150" w:rsidRPr="009F423E" w:rsidP="00321150" w14:paraId="15C5F460" w14:textId="777777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F423E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321150" w:rsidRPr="00EC10DB" w:rsidP="00321150" w14:paraId="663CC92F" w14:textId="77777777">
      <w:pPr>
        <w:pStyle w:val="ListParagraph"/>
        <w:numPr>
          <w:ilvl w:val="1"/>
          <w:numId w:val="10"/>
        </w:numPr>
        <w:spacing w:after="0" w:line="240" w:lineRule="auto"/>
        <w:ind w:left="709" w:hanging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EC10DB">
        <w:rPr>
          <w:rFonts w:ascii="Times New Roman" w:hAnsi="Times New Roman"/>
          <w:color w:val="000000"/>
          <w:sz w:val="28"/>
          <w:szCs w:val="28"/>
          <w:lang w:val="uk-UA" w:eastAsia="ru-RU"/>
        </w:rPr>
        <w:t>Підприємство є юридичною особою, має самостійний баланс, поточний та інші рахунки в установах банків; печатки та штампи зі своєю назвою.</w:t>
      </w:r>
    </w:p>
    <w:p w:rsidR="00321150" w:rsidRPr="00EC10DB" w:rsidP="00321150" w14:paraId="44FF06C3" w14:textId="77777777">
      <w:pPr>
        <w:pStyle w:val="ListParagraph"/>
        <w:numPr>
          <w:ilvl w:val="1"/>
          <w:numId w:val="10"/>
        </w:numPr>
        <w:spacing w:after="0" w:line="240" w:lineRule="auto"/>
        <w:ind w:left="709" w:hanging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Підприємство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набуває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прав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юридичної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особи з дня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його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державної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реєстрації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21150" w:rsidRPr="00EC10DB" w:rsidP="00321150" w14:paraId="06B335E5" w14:textId="77777777">
      <w:pPr>
        <w:pStyle w:val="ListParagraph"/>
        <w:numPr>
          <w:ilvl w:val="1"/>
          <w:numId w:val="10"/>
        </w:numPr>
        <w:spacing w:after="0" w:line="240" w:lineRule="auto"/>
        <w:ind w:left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EC10DB">
        <w:rPr>
          <w:rFonts w:ascii="Times New Roman" w:hAnsi="Times New Roman"/>
          <w:color w:val="000000"/>
          <w:sz w:val="28"/>
          <w:szCs w:val="28"/>
          <w:lang w:val="uk-UA" w:eastAsia="ru-RU"/>
        </w:rPr>
        <w:t>Підприємство у своїй діяльності керується законами України, Указами Президента України, постановами та розпорядженнями Кабінету Міністрів України; нормативними актами міністерств, відомств; рішеннями міської ради, її виконавчого комітету, Органу управління, а також цим Статутом.</w:t>
      </w:r>
    </w:p>
    <w:p w:rsidR="00321150" w:rsidRPr="00EC10DB" w:rsidP="00321150" w14:paraId="24273782" w14:textId="77777777">
      <w:pPr>
        <w:pStyle w:val="ListParagraph"/>
        <w:numPr>
          <w:ilvl w:val="1"/>
          <w:numId w:val="10"/>
        </w:numPr>
        <w:spacing w:after="0" w:line="240" w:lineRule="auto"/>
        <w:ind w:left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Підприємство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діє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принципах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повного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господарського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розрахунку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самостійності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відповідає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всім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зобов’язанням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перед контрагентами по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укладеним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договорам, перед бюджетами та банками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відповідно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 чинного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законодавства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України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21150" w:rsidRPr="00EC10DB" w:rsidP="00321150" w14:paraId="0F893B3D" w14:textId="77777777">
      <w:pPr>
        <w:pStyle w:val="ListParagraph"/>
        <w:numPr>
          <w:ilvl w:val="1"/>
          <w:numId w:val="10"/>
        </w:numPr>
        <w:spacing w:after="0" w:line="240" w:lineRule="auto"/>
        <w:ind w:left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Підприємство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має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відокремлене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майно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закріплене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ним на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праві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повного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господарського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відання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вправі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умовах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цього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Статуту та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згідно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вимогами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законодавства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від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свого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імені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укладати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договори та угоди,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набувати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майнових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немайнових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особистих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прав; нести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обов’язки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бути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позивачем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відповідачем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суді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господарському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адміністративному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третейському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судах.</w:t>
      </w:r>
    </w:p>
    <w:p w:rsidR="00321150" w:rsidP="00321150" w14:paraId="1EB251CD" w14:textId="77777777">
      <w:pPr>
        <w:pStyle w:val="ListParagraph"/>
        <w:numPr>
          <w:ilvl w:val="1"/>
          <w:numId w:val="10"/>
        </w:numPr>
        <w:spacing w:after="0" w:line="240" w:lineRule="auto"/>
        <w:ind w:left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Підприємство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несе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відповідальності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зобов’язаннями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держави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Засновника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міської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ради, Органу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управління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чи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інших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юридичних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осіб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Держава,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Засновник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міська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рада, Орган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управління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чи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інші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юридичні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особи не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несуть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відповідальності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зобов’язанням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Підприємства</w:t>
      </w:r>
      <w:r w:rsidRPr="00EC10D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21150" w:rsidRPr="009173E6" w:rsidP="00321150" w14:paraId="39F8F99E" w14:textId="7777777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21150" w:rsidRPr="000A19D5" w:rsidP="00321150" w14:paraId="1F8CFB91" w14:textId="77777777">
      <w:pPr>
        <w:numPr>
          <w:ilvl w:val="0"/>
          <w:numId w:val="3"/>
        </w:numPr>
        <w:spacing w:after="0" w:line="240" w:lineRule="auto"/>
        <w:ind w:left="0" w:firstLine="0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F423E">
        <w:rPr>
          <w:rFonts w:ascii="Times New Roman" w:hAnsi="Times New Roman"/>
          <w:b/>
          <w:color w:val="000000"/>
          <w:sz w:val="28"/>
          <w:szCs w:val="28"/>
          <w:lang w:eastAsia="ru-RU"/>
        </w:rPr>
        <w:t>МЕТА ТА ПРЕДМЕТ ДІЯЛЬНОСТІ ПІДПРИЄМСТВА</w:t>
      </w:r>
    </w:p>
    <w:p w:rsidR="00321150" w:rsidRPr="009F423E" w:rsidP="00321150" w14:paraId="7E9BA2FE" w14:textId="77777777">
      <w:pPr>
        <w:spacing w:after="0" w:line="240" w:lineRule="auto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321150" w:rsidRPr="0056058A" w:rsidP="00321150" w14:paraId="33C8E8C1" w14:textId="77777777">
      <w:pPr>
        <w:pStyle w:val="ListParagraph"/>
        <w:numPr>
          <w:ilvl w:val="1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6058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Метою </w:t>
      </w:r>
      <w:r w:rsidRPr="0056058A">
        <w:rPr>
          <w:rFonts w:ascii="Times New Roman" w:hAnsi="Times New Roman"/>
          <w:b/>
          <w:color w:val="000000"/>
          <w:sz w:val="28"/>
          <w:szCs w:val="28"/>
          <w:lang w:eastAsia="ru-RU"/>
        </w:rPr>
        <w:t>створення</w:t>
      </w:r>
      <w:r w:rsidRPr="0056058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56058A">
        <w:rPr>
          <w:rFonts w:ascii="Times New Roman" w:hAnsi="Times New Roman"/>
          <w:b/>
          <w:color w:val="000000"/>
          <w:sz w:val="28"/>
          <w:szCs w:val="28"/>
          <w:lang w:eastAsia="ru-RU"/>
        </w:rPr>
        <w:t>Підприємства</w:t>
      </w:r>
      <w:r w:rsidRPr="0056058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є:</w:t>
      </w:r>
    </w:p>
    <w:p w:rsidR="00321150" w:rsidP="00321150" w14:paraId="3D95FEF8" w14:textId="77777777">
      <w:pPr>
        <w:pStyle w:val="ListParagraph"/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2D9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здійснення виробничо-господарської діяльності, спрямованої на задоволення потреб населення, що мешкає у житлових приміщеннях (будинках), закріплених за Підприємством, у житлово-комунальних послугах, отримання прибутків та задоволення на цій основі економічних і соціальних інтересів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З</w:t>
      </w:r>
      <w:r w:rsidRPr="00D92D94">
        <w:rPr>
          <w:rFonts w:ascii="Times New Roman" w:hAnsi="Times New Roman"/>
          <w:color w:val="000000"/>
          <w:sz w:val="28"/>
          <w:szCs w:val="28"/>
          <w:lang w:val="uk-UA" w:eastAsia="ru-RU"/>
        </w:rPr>
        <w:t>асновника та членів трудового колективу;</w:t>
      </w:r>
    </w:p>
    <w:p w:rsidR="00321150" w:rsidRPr="00D92D94" w:rsidP="00321150" w14:paraId="3E63352E" w14:textId="77777777">
      <w:pPr>
        <w:pStyle w:val="ListParagraph"/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контроль за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забезпеченням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належного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санітарного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стану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прибудинкових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територій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закріплених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Підприємством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321150" w:rsidRPr="00D92D94" w:rsidP="00321150" w14:paraId="7EFBEB51" w14:textId="77777777">
      <w:pPr>
        <w:pStyle w:val="ListParagraph"/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контроль за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дотриманням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мешканцями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правил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користування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житловими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приміщеннями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згідно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чинного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законодавства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України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321150" w:rsidRPr="00D92D94" w:rsidP="00321150" w14:paraId="217F78D1" w14:textId="77777777">
      <w:pPr>
        <w:pStyle w:val="ListParagraph"/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2D94">
        <w:rPr>
          <w:rFonts w:ascii="Times New Roman" w:hAnsi="Times New Roman"/>
          <w:color w:val="000000"/>
          <w:sz w:val="28"/>
          <w:szCs w:val="28"/>
          <w:lang w:val="uk-UA" w:eastAsia="ru-RU"/>
        </w:rPr>
        <w:t>виконання робіт, надання послуг та реалізації продукції, здійснення різних видів виробничої та комерційної діяльності;</w:t>
      </w:r>
    </w:p>
    <w:p w:rsidR="00321150" w:rsidRPr="00AE6550" w:rsidP="00321150" w14:paraId="324A9D1A" w14:textId="77777777">
      <w:pPr>
        <w:pStyle w:val="ListParagraph"/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виконання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робіт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пов’язаних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управлінням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житловим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нежитловим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фондом,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закріпленим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Підприємством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установленому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порядку на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праві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повного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господарського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відання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;</w:t>
      </w:r>
    </w:p>
    <w:p w:rsidR="00321150" w:rsidRPr="00D92D94" w:rsidP="00321150" w14:paraId="7379CA9B" w14:textId="77777777">
      <w:pPr>
        <w:pStyle w:val="ListParagraph"/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забезпечення належного утримання та ремонт спільного майна багатоквартирних будинків і прибудинкових територій та належні умови проживання і задоволення господарсько-побутових потреб.</w:t>
      </w:r>
    </w:p>
    <w:p w:rsidR="00321150" w:rsidP="00321150" w14:paraId="225E862F" w14:textId="77777777">
      <w:pPr>
        <w:pStyle w:val="ListParagraph"/>
        <w:numPr>
          <w:ilvl w:val="1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56058A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Предметом діяльності Підприємства є</w:t>
      </w:r>
      <w:r w:rsidRPr="00D92D9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виконання наступних робіт (надання послуг) з метою забезпечення мешканців якісним житлово-комунальним обслуговуванням та належного утримання об’єктів комунальної власності, закріплених за Підприємством:</w:t>
      </w:r>
    </w:p>
    <w:p w:rsidR="00321150" w:rsidRPr="00D92D94" w:rsidP="00321150" w14:paraId="1F4E85E1" w14:textId="77777777">
      <w:pPr>
        <w:pStyle w:val="ListParagraph"/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капітальний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поточний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ремонт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житлового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фонду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комунальної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власності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закріпленого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Підприємством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праві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повного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господарського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відання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321150" w:rsidRPr="00D92D94" w:rsidP="00321150" w14:paraId="2272C32F" w14:textId="77777777">
      <w:pPr>
        <w:pStyle w:val="ListParagraph"/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955BA7">
        <w:rPr>
          <w:rFonts w:ascii="Times New Roman" w:hAnsi="Times New Roman"/>
          <w:color w:val="000000"/>
          <w:sz w:val="28"/>
          <w:szCs w:val="28"/>
          <w:lang w:val="uk-UA" w:eastAsia="ru-RU"/>
        </w:rPr>
        <w:t>утримання житлових будинків і нежитлових приміщень та прибудинкових територій комунальної власності міста</w:t>
      </w:r>
      <w:r w:rsidRPr="00955BA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Броварської міської територіальної громади</w:t>
      </w:r>
      <w:r w:rsidRPr="00955BA7">
        <w:rPr>
          <w:rFonts w:ascii="Times New Roman" w:hAnsi="Times New Roman"/>
          <w:color w:val="000000"/>
          <w:sz w:val="28"/>
          <w:szCs w:val="28"/>
          <w:lang w:val="uk-UA" w:eastAsia="ru-RU"/>
        </w:rPr>
        <w:t>, закріплених за Підприємством, забезпечення їх належного санітарного та технічного стану.</w:t>
      </w:r>
    </w:p>
    <w:p w:rsidR="00321150" w:rsidRPr="00D92D94" w:rsidP="00321150" w14:paraId="27B6AFA0" w14:textId="77777777">
      <w:pPr>
        <w:pStyle w:val="ListParagraph"/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своєчасне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якісне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прибирання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прибудинкових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територій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321150" w:rsidRPr="00D92D94" w:rsidP="00321150" w14:paraId="267C66E4" w14:textId="77777777">
      <w:pPr>
        <w:pStyle w:val="ListParagraph"/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ремонт та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обладнання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дитячих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майданчиків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321150" w:rsidRPr="00D92D94" w:rsidP="00321150" w14:paraId="0D840389" w14:textId="77777777">
      <w:pPr>
        <w:pStyle w:val="ListParagraph"/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технічне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обслуговування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ліфтів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енергопостачання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для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ліфтів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321150" w:rsidRPr="00D92D94" w:rsidP="00321150" w14:paraId="1C8855EB" w14:textId="77777777">
      <w:pPr>
        <w:pStyle w:val="ListParagraph"/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своєчасне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в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повному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обсязі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виконання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поточного ремонту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конструктивних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елементів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інженерних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систем і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технічних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пристроїв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будинків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елементів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зовнішнього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благоустрою,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розташованих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прибудинковій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території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321150" w:rsidRPr="00D92D94" w:rsidP="00321150" w14:paraId="3554E639" w14:textId="77777777">
      <w:pPr>
        <w:pStyle w:val="ListParagraph"/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технічне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обслуговування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внутрішньобудинкових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систем тепло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-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водопостачання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водовідведення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і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зливової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каналізації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321150" w:rsidRPr="00D92D94" w:rsidP="00321150" w14:paraId="1510E7FC" w14:textId="77777777">
      <w:pPr>
        <w:pStyle w:val="ListParagraph"/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проведення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робіт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дератизації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дезинсекції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підвалах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житлових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будинків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321150" w:rsidRPr="00D92D94" w:rsidP="00321150" w14:paraId="44A068C4" w14:textId="77777777">
      <w:pPr>
        <w:pStyle w:val="ListParagraph"/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технічне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обслуговування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димовентиляційних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каналів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321150" w:rsidRPr="00D92D94" w:rsidP="00321150" w14:paraId="58E00636" w14:textId="77777777">
      <w:pPr>
        <w:pStyle w:val="ListParagraph"/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освітленн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місць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загального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користування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підвалів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відкачка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води;</w:t>
      </w:r>
    </w:p>
    <w:p w:rsidR="00321150" w:rsidRPr="00D92D94" w:rsidP="00321150" w14:paraId="255B2BBF" w14:textId="77777777">
      <w:pPr>
        <w:pStyle w:val="ListParagraph"/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аварійно-технічне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обслуговування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каналізаційних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водопостачальних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і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електричних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мереж центра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лізованого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опалення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гарячого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водопостачання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будинках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321150" w:rsidRPr="00D92D94" w:rsidP="00321150" w14:paraId="35AA07F8" w14:textId="77777777">
      <w:pPr>
        <w:pStyle w:val="ListParagraph"/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своєчасне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вивезення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54BCD">
        <w:rPr>
          <w:rFonts w:ascii="Times New Roman" w:hAnsi="Times New Roman"/>
          <w:sz w:val="28"/>
          <w:szCs w:val="28"/>
          <w:lang w:val="uk-UA" w:eastAsia="ru-RU"/>
        </w:rPr>
        <w:t>твердих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побутових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відходів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321150" w:rsidRPr="00D92D94" w:rsidP="00321150" w14:paraId="570076CE" w14:textId="77777777">
      <w:pPr>
        <w:pStyle w:val="ListParagraph"/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у випадках, визначених чинним законодавством, надає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послуги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перереєстрації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громадян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видача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довідок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квитанцій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копі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й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документів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тощо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321150" w:rsidRPr="00D92D94" w:rsidP="00321150" w14:paraId="47DAA224" w14:textId="77777777">
      <w:pPr>
        <w:pStyle w:val="ListParagraph"/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здійснення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контролю за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дотриманням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правил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користування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приміщеннями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житлових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будинків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і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прибудинковими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територіями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321150" w:rsidRPr="00D92D94" w:rsidP="00321150" w14:paraId="298B08BC" w14:textId="77777777">
      <w:pPr>
        <w:pStyle w:val="ListParagraph"/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надання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побутових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інших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послуг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населенню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321150" w:rsidRPr="00D92D94" w:rsidP="00321150" w14:paraId="55DADCFA" w14:textId="77777777">
      <w:pPr>
        <w:pStyle w:val="ListParagraph"/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виконання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заявок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населення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ремонтно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будівельних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робіт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321150" w:rsidRPr="00D92D94" w:rsidP="00321150" w14:paraId="485C4401" w14:textId="77777777">
      <w:pPr>
        <w:pStyle w:val="ListParagraph"/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виконання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робіт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утриманню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експлуатації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ремонту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житлових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нежитлових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приміщень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договірних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умовах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їх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власниками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321150" w:rsidRPr="00D92D94" w:rsidP="00321150" w14:paraId="16A9A465" w14:textId="77777777">
      <w:pPr>
        <w:pStyle w:val="ListParagraph"/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здійснення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обліку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вільного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житла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недопущення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його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самовільного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заселення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321150" w:rsidRPr="00D92D94" w:rsidP="00321150" w14:paraId="05147BDB" w14:textId="77777777">
      <w:pPr>
        <w:pStyle w:val="ListParagraph"/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проведення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попереджувальної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роботи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своєчасне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інформування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відповідних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органів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випадки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самовільн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ого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будівництв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а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захоплення земельних ділянок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321150" w:rsidRPr="005F75DE" w:rsidP="00321150" w14:paraId="7DE026C5" w14:textId="77777777">
      <w:pPr>
        <w:pStyle w:val="ListParagraph"/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проведення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роз’яснювальної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роботи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мешканцями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будинків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про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обов</w:t>
      </w:r>
      <w:r w:rsidRPr="00C77D30">
        <w:rPr>
          <w:rFonts w:ascii="Times New Roman" w:hAnsi="Times New Roman"/>
          <w:color w:val="000000"/>
          <w:sz w:val="28"/>
          <w:szCs w:val="28"/>
          <w:lang w:eastAsia="ru-RU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язок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задовільно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го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утриманн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житла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в тому числі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місць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загального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користування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321150" w:rsidRPr="005F75DE" w:rsidP="00321150" w14:paraId="1B3C45D6" w14:textId="77777777">
      <w:pPr>
        <w:pStyle w:val="ListParagraph"/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5F75DE">
        <w:rPr>
          <w:rFonts w:ascii="Times New Roman" w:hAnsi="Times New Roman"/>
          <w:color w:val="000000"/>
          <w:sz w:val="28"/>
          <w:szCs w:val="28"/>
          <w:lang w:val="uk-UA" w:eastAsia="ru-RU"/>
        </w:rPr>
        <w:t>надання в оренду й експлуатацію власного чи орендованого майна;</w:t>
      </w:r>
    </w:p>
    <w:p w:rsidR="00321150" w:rsidRPr="00D92D94" w:rsidP="00321150" w14:paraId="724FD65D" w14:textId="77777777">
      <w:pPr>
        <w:pStyle w:val="ListParagraph"/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приймання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від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населення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платежів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житлово-комунальні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послуг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платежів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міс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цевого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бюджету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;</w:t>
      </w:r>
    </w:p>
    <w:p w:rsidR="00321150" w:rsidRPr="00D92D94" w:rsidP="00321150" w14:paraId="7BDFB3C1" w14:textId="77777777">
      <w:pPr>
        <w:pStyle w:val="ListParagraph"/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виконання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будівельно-монтажних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ремонтних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пусконалагоджувальних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робіт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321150" w:rsidRPr="00D92D94" w:rsidP="00321150" w14:paraId="4FFFEAA0" w14:textId="77777777">
      <w:pPr>
        <w:pStyle w:val="ListParagraph"/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2D94">
        <w:rPr>
          <w:rFonts w:ascii="Times New Roman" w:hAnsi="Times New Roman"/>
          <w:color w:val="000000"/>
          <w:sz w:val="28"/>
          <w:szCs w:val="28"/>
          <w:lang w:val="uk-UA" w:eastAsia="ru-RU"/>
        </w:rPr>
        <w:t>торгівельно</w:t>
      </w:r>
      <w:r w:rsidRPr="00D92D94">
        <w:rPr>
          <w:rFonts w:ascii="Times New Roman" w:hAnsi="Times New Roman"/>
          <w:color w:val="000000"/>
          <w:sz w:val="28"/>
          <w:szCs w:val="28"/>
          <w:lang w:val="uk-UA" w:eastAsia="ru-RU"/>
        </w:rPr>
        <w:t>-посередницька діяльність у сфері оптової, роздрібної та комісійної торгівлі товарами народного споживан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ня, відкриття об’єктів торгівлі;</w:t>
      </w:r>
    </w:p>
    <w:p w:rsidR="00321150" w:rsidRPr="00D92D94" w:rsidP="00321150" w14:paraId="27D8CB2D" w14:textId="77777777">
      <w:pPr>
        <w:pStyle w:val="ListParagraph"/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надання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платних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транспортних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послуг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321150" w:rsidRPr="00D92D94" w:rsidP="00321150" w14:paraId="42F74906" w14:textId="77777777">
      <w:pPr>
        <w:pStyle w:val="ListParagraph"/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2D9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надання послуг, пов’язаних з </w:t>
      </w:r>
      <w:r w:rsidRPr="00D92D94">
        <w:rPr>
          <w:rFonts w:ascii="Times New Roman" w:hAnsi="Times New Roman"/>
          <w:color w:val="000000"/>
          <w:sz w:val="28"/>
          <w:szCs w:val="28"/>
          <w:lang w:val="uk-UA" w:eastAsia="ru-RU"/>
        </w:rPr>
        <w:t>благоустроєм</w:t>
      </w:r>
      <w:r w:rsidRPr="00D92D94">
        <w:rPr>
          <w:rFonts w:ascii="Times New Roman" w:hAnsi="Times New Roman"/>
          <w:color w:val="000000"/>
          <w:sz w:val="28"/>
          <w:szCs w:val="28"/>
          <w:lang w:val="uk-UA" w:eastAsia="ru-RU"/>
        </w:rPr>
        <w:t>, озелененням і квітковим оформленням територій, інтер’єрів тощо;</w:t>
      </w:r>
    </w:p>
    <w:p w:rsidR="00321150" w:rsidRPr="00D92D94" w:rsidP="00321150" w14:paraId="23B9568E" w14:textId="77777777">
      <w:pPr>
        <w:pStyle w:val="ListParagraph"/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виконання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будівельно-монтажних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та/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або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проектних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робіт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321150" w:rsidRPr="00D92D94" w:rsidP="00321150" w14:paraId="183A443B" w14:textId="77777777">
      <w:pPr>
        <w:pStyle w:val="ListParagraph"/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зведення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несучих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огороджувальних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конструкцій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будівель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споруд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321150" w:rsidRPr="00D92D94" w:rsidP="00321150" w14:paraId="0E583938" w14:textId="77777777">
      <w:pPr>
        <w:pStyle w:val="ListParagraph"/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виконання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робіт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улаштуванню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внутрішніх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інженерних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мереж;</w:t>
      </w:r>
    </w:p>
    <w:p w:rsidR="00321150" w:rsidRPr="00D92D94" w:rsidP="00321150" w14:paraId="6997CC25" w14:textId="77777777">
      <w:pPr>
        <w:pStyle w:val="ListParagraph"/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виконання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робіт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захисту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конструкцій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устаткування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мереж;</w:t>
      </w:r>
    </w:p>
    <w:p w:rsidR="00321150" w:rsidRPr="00D92D94" w:rsidP="00321150" w14:paraId="7F7F871F" w14:textId="77777777">
      <w:pPr>
        <w:pStyle w:val="ListParagraph"/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виробництво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монтаж та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налагодження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технологічного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обладнання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321150" w:rsidRPr="00D92D94" w:rsidP="00321150" w14:paraId="5A6FAEBD" w14:textId="77777777">
      <w:pPr>
        <w:pStyle w:val="ListParagraph"/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виконання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земляних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робіт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321150" w:rsidRPr="00D92D94" w:rsidP="00321150" w14:paraId="098F79E1" w14:textId="77777777">
      <w:pPr>
        <w:pStyle w:val="ListParagraph"/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виконання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столярних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робіт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321150" w:rsidRPr="00D92D94" w:rsidP="00321150" w14:paraId="604371D2" w14:textId="77777777">
      <w:pPr>
        <w:pStyle w:val="ListParagraph"/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виконання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арматурних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робіт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321150" w:rsidRPr="00D92D94" w:rsidP="00321150" w14:paraId="16727143" w14:textId="77777777">
      <w:pPr>
        <w:pStyle w:val="ListParagraph"/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прокладання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каналізаційних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мереж;</w:t>
      </w:r>
    </w:p>
    <w:p w:rsidR="00321150" w:rsidRPr="00D92D94" w:rsidP="00321150" w14:paraId="3F6FE75D" w14:textId="77777777">
      <w:pPr>
        <w:pStyle w:val="ListParagraph"/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прокладання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мереж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електропостачання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321150" w:rsidRPr="00D92D94" w:rsidP="00321150" w14:paraId="430BB453" w14:textId="77777777">
      <w:pPr>
        <w:pStyle w:val="ListParagraph"/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прокладання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внутрішніх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сантехнічних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мереж;</w:t>
      </w:r>
    </w:p>
    <w:p w:rsidR="00321150" w:rsidRPr="00D92D94" w:rsidP="00321150" w14:paraId="3311B051" w14:textId="77777777">
      <w:pPr>
        <w:pStyle w:val="ListParagraph"/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виконання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штукатурних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робіт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321150" w:rsidRPr="00D92D94" w:rsidP="00321150" w14:paraId="48A5D6F0" w14:textId="77777777">
      <w:pPr>
        <w:pStyle w:val="ListParagraph"/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виконання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теплоізоляційних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робіт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321150" w:rsidRPr="00D92D94" w:rsidP="00321150" w14:paraId="1D3381EB" w14:textId="77777777">
      <w:pPr>
        <w:pStyle w:val="ListParagraph"/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виконання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облицювальних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робіт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321150" w:rsidRPr="00D92D94" w:rsidP="00321150" w14:paraId="5C0BC7D8" w14:textId="77777777">
      <w:pPr>
        <w:pStyle w:val="ListParagraph"/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виконання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малярних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робіт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321150" w:rsidRPr="00D92D94" w:rsidP="00321150" w14:paraId="4AFEA181" w14:textId="77777777">
      <w:pPr>
        <w:pStyle w:val="ListParagraph"/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виконання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покрівельних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робіт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321150" w:rsidRPr="00D92D94" w:rsidP="00321150" w14:paraId="2586AB41" w14:textId="77777777">
      <w:pPr>
        <w:pStyle w:val="ListParagraph"/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заготівля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переробка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реалізація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вторинної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сировини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321150" w:rsidRPr="00D92D94" w:rsidP="00321150" w14:paraId="3A64AAD7" w14:textId="77777777">
      <w:pPr>
        <w:pStyle w:val="ListParagraph"/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надання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складських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пов’язаних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ними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послуг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 тому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числі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навантажувально-розвантажувальних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321150" w:rsidRPr="00D92D94" w:rsidP="00321150" w14:paraId="42FAC5DC" w14:textId="77777777">
      <w:pPr>
        <w:pStyle w:val="ListParagraph"/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ремонт та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сервісне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обслуговування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всіх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видів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транспорту;</w:t>
      </w:r>
    </w:p>
    <w:p w:rsidR="00321150" w:rsidP="00321150" w14:paraId="298554E7" w14:textId="77777777">
      <w:pPr>
        <w:pStyle w:val="ListParagraph"/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2D9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надання рекламних послуг; маркетингової діяльності; копіювально-розмножувальних робіт, розповсюдження та реалізації поліграфічної продукції та надання </w:t>
      </w:r>
      <w:r w:rsidRPr="00D92D94">
        <w:rPr>
          <w:rFonts w:ascii="Times New Roman" w:hAnsi="Times New Roman"/>
          <w:color w:val="000000"/>
          <w:sz w:val="28"/>
          <w:szCs w:val="28"/>
          <w:lang w:val="uk-UA" w:eastAsia="ru-RU"/>
        </w:rPr>
        <w:t>консультаційно</w:t>
      </w:r>
      <w:r w:rsidRPr="00D92D94">
        <w:rPr>
          <w:rFonts w:ascii="Times New Roman" w:hAnsi="Times New Roman"/>
          <w:color w:val="000000"/>
          <w:sz w:val="28"/>
          <w:szCs w:val="28"/>
          <w:lang w:val="uk-UA" w:eastAsia="ru-RU"/>
        </w:rPr>
        <w:t>-інформаційних і просвітницьких послуг;</w:t>
      </w:r>
    </w:p>
    <w:p w:rsidR="00321150" w:rsidP="00321150" w14:paraId="7B16DC6F" w14:textId="77777777">
      <w:pPr>
        <w:pStyle w:val="ListParagraph"/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управління багатоквартирними будинками.</w:t>
      </w:r>
    </w:p>
    <w:p w:rsidR="00321150" w:rsidRPr="00D92D94" w:rsidP="00321150" w14:paraId="37138935" w14:textId="77777777">
      <w:pPr>
        <w:pStyle w:val="ListParagraph"/>
        <w:numPr>
          <w:ilvl w:val="1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Підприємство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має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право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здійснювати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інші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види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діяльності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які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суперечать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діючому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законодавству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та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займатися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окремими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видами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діяльності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перелік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яких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визначається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>законодавчими</w:t>
      </w:r>
      <w:r w:rsidRPr="00D92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актами.</w:t>
      </w:r>
    </w:p>
    <w:p w:rsidR="00321150" w:rsidRPr="00D92D94" w:rsidP="00321150" w14:paraId="03838BE7" w14:textId="77777777">
      <w:pPr>
        <w:pStyle w:val="ListParagraph"/>
        <w:numPr>
          <w:ilvl w:val="1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2D94">
        <w:rPr>
          <w:rFonts w:ascii="Times New Roman" w:hAnsi="Times New Roman"/>
          <w:color w:val="000000"/>
          <w:sz w:val="28"/>
          <w:szCs w:val="28"/>
          <w:lang w:val="uk-UA" w:eastAsia="ru-RU"/>
        </w:rPr>
        <w:t>Види діяльності, що підлягають ліцензуванню, здійснюються підприємством при наявності відповідної ліцензії.</w:t>
      </w:r>
    </w:p>
    <w:p w:rsidR="00321150" w:rsidRPr="009F423E" w:rsidP="00321150" w14:paraId="689AC1A1" w14:textId="777777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F423E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321150" w:rsidRPr="009F423E" w:rsidP="00321150" w14:paraId="14033DD8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4. </w:t>
      </w:r>
      <w:r w:rsidRPr="009F423E">
        <w:rPr>
          <w:rFonts w:ascii="Times New Roman" w:hAnsi="Times New Roman"/>
          <w:b/>
          <w:color w:val="000000"/>
          <w:sz w:val="28"/>
          <w:szCs w:val="28"/>
          <w:lang w:eastAsia="ru-RU"/>
        </w:rPr>
        <w:t>УПРАВЛІННЯ ПІДПРИЄМСТВОМ</w:t>
      </w:r>
    </w:p>
    <w:p w:rsidR="00321150" w:rsidRPr="009F423E" w:rsidP="00321150" w14:paraId="5B6840B6" w14:textId="777777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F423E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321150" w:rsidP="00321150" w14:paraId="49877DA1" w14:textId="77777777">
      <w:pPr>
        <w:pStyle w:val="ListParagraph"/>
        <w:numPr>
          <w:ilvl w:val="1"/>
          <w:numId w:val="12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Управління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Підприємством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здійснюється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відповідно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 Статуту на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основі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поєднання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прав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Засновника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особі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м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іської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ради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щодо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господарського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використання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свого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майна та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самоврядування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трудового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колективу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Підприємства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Підприємство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погодженням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Органом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управління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визначає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структуру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підприємства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встановлює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чисельність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штату,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формує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облікову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політику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21150" w:rsidP="00321150" w14:paraId="6DEB5876" w14:textId="77777777">
      <w:pPr>
        <w:pStyle w:val="ListParagraph"/>
        <w:numPr>
          <w:ilvl w:val="1"/>
          <w:numId w:val="12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Керівник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Підприємства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(Директор)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призначається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на посаду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міським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головою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згідно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розпорядженням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за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поданням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Органу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управління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шляхом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укладення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письмового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трудового договору.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Керівник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Підприємства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звільняється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посади за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розпорядженням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міського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голови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21150" w:rsidP="00321150" w14:paraId="78AD91F0" w14:textId="77777777">
      <w:pPr>
        <w:pStyle w:val="ListParagraph"/>
        <w:numPr>
          <w:ilvl w:val="1"/>
          <w:numId w:val="12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Підприємство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має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право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створювати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філії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представництва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відділення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інші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відокремлені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підрозділи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що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є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юридичними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особами,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які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діють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підставі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затверджених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Підприємством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Положень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них. 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Функції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права та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обов'язки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структурних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підрозділів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дільниці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цехи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тощо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Підприємства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визначаються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положеннями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них,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які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затверджуються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керівником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погодженням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Органом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управління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21150" w:rsidP="00321150" w14:paraId="35C493C2" w14:textId="77777777">
      <w:pPr>
        <w:pStyle w:val="ListParagraph"/>
        <w:numPr>
          <w:ilvl w:val="1"/>
          <w:numId w:val="12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Керівник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може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бути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звільнений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посади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достроково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підстав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передбачених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трудовим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договором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відповідно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 норм чинного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законодавства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України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21150" w:rsidP="00321150" w14:paraId="51653EC9" w14:textId="77777777">
      <w:pPr>
        <w:pStyle w:val="ListParagraph"/>
        <w:numPr>
          <w:ilvl w:val="1"/>
          <w:numId w:val="12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Керівник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Підприємства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без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довіреності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діє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від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імені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Підприємства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представляє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його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інтереси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органах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державної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влади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органах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місцевого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самоврядування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інших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організаціях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підприємствах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установах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закладах,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судових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органах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усіх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рівнів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відношенні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юридичними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особами та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громадянами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межах та порядку,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визначених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цим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Статутом.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Керівник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самостійно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вирішує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питання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господарської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іяльності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порядку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визначеному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цим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Статутом.</w:t>
      </w:r>
    </w:p>
    <w:p w:rsidR="00321150" w:rsidP="00321150" w14:paraId="34267F89" w14:textId="77777777">
      <w:pPr>
        <w:pStyle w:val="ListParagraph"/>
        <w:numPr>
          <w:ilvl w:val="1"/>
          <w:numId w:val="12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Трудовий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колектив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Підприємства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складають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всі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громадяни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які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своєю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працею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приймають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участь у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його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діяльності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підставі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трудового договору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або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інших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форм,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які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регулюють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трудові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відносини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працівників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Підприємством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21150" w:rsidP="00321150" w14:paraId="43F76E6E" w14:textId="77777777">
      <w:pPr>
        <w:pStyle w:val="ListParagraph"/>
        <w:numPr>
          <w:ilvl w:val="1"/>
          <w:numId w:val="12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Взаємовідносини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керівника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трудовим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колективом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 т. ч.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вирішення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соціально-економічних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питань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передбачається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колективному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договорі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який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регулює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виробничі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трудові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соціальні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відносини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трудового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колективу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адміністрацією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Підприємства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21150" w:rsidP="00321150" w14:paraId="06544CA1" w14:textId="77777777">
      <w:pPr>
        <w:pStyle w:val="ListParagraph"/>
        <w:numPr>
          <w:ilvl w:val="1"/>
          <w:numId w:val="12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Колективний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договір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приймається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загальних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зборах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трудового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колективу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Підприємства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і повинен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відповідати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вимогам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чинного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законодавства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колективні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договори.</w:t>
      </w:r>
    </w:p>
    <w:p w:rsidR="00321150" w:rsidP="00321150" w14:paraId="6B0C67B8" w14:textId="77777777">
      <w:pPr>
        <w:pStyle w:val="ListParagraph"/>
        <w:numPr>
          <w:ilvl w:val="1"/>
          <w:numId w:val="12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виняткової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компетенції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Засновника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особі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міської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ради 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належить</w:t>
      </w:r>
      <w:r w:rsidRPr="00610E0C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321150" w:rsidP="00321150" w14:paraId="55F3F6A1" w14:textId="77777777">
      <w:pPr>
        <w:pStyle w:val="ListParagraph"/>
        <w:numPr>
          <w:ilvl w:val="2"/>
          <w:numId w:val="12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1A6BDC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прийняття рішення щодо відчуження основних засобів та нерухомого майна Підприємства, які є комунальною власністю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Броварської міської </w:t>
      </w:r>
      <w:r w:rsidRPr="001A6BDC">
        <w:rPr>
          <w:rFonts w:ascii="Times New Roman" w:hAnsi="Times New Roman"/>
          <w:color w:val="000000"/>
          <w:sz w:val="28"/>
          <w:szCs w:val="28"/>
          <w:lang w:val="uk-UA" w:eastAsia="ru-RU"/>
        </w:rPr>
        <w:t>територіальної громади;</w:t>
      </w:r>
    </w:p>
    <w:p w:rsidR="00321150" w:rsidRPr="001A6BDC" w:rsidP="00321150" w14:paraId="0B4950D7" w14:textId="77777777">
      <w:pPr>
        <w:pStyle w:val="ListParagraph"/>
        <w:numPr>
          <w:ilvl w:val="2"/>
          <w:numId w:val="12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прийняття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рішення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збільшення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зменшення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статутного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капіталу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Підприємства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321150" w:rsidRPr="001A6BDC" w:rsidP="00321150" w14:paraId="16AEED1F" w14:textId="77777777">
      <w:pPr>
        <w:pStyle w:val="ListParagraph"/>
        <w:numPr>
          <w:ilvl w:val="2"/>
          <w:numId w:val="12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1A6BDC">
        <w:rPr>
          <w:rFonts w:ascii="Times New Roman" w:hAnsi="Times New Roman"/>
          <w:color w:val="000000"/>
          <w:sz w:val="28"/>
          <w:szCs w:val="28"/>
          <w:lang w:val="uk-UA" w:eastAsia="ru-RU"/>
        </w:rPr>
        <w:t>прийняття рішення про ліквідацію Підприємства, затвердження складу ліквідаційної комісії та ліквідаційного балансу;</w:t>
      </w:r>
    </w:p>
    <w:p w:rsidR="00321150" w:rsidRPr="001A6BDC" w:rsidP="00321150" w14:paraId="4FCB8DC3" w14:textId="77777777">
      <w:pPr>
        <w:pStyle w:val="ListParagraph"/>
        <w:numPr>
          <w:ilvl w:val="2"/>
          <w:numId w:val="12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прийняття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рішення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реорганізацію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Підприємства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затвердження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передавального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або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розподільчого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балансу;</w:t>
      </w:r>
    </w:p>
    <w:p w:rsidR="00321150" w:rsidRPr="001A6BDC" w:rsidP="00321150" w14:paraId="4F0A40F7" w14:textId="77777777">
      <w:pPr>
        <w:pStyle w:val="ListParagraph"/>
        <w:numPr>
          <w:ilvl w:val="2"/>
          <w:numId w:val="12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прийняття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рішення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перепрофілювання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Підприємства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21150" w:rsidRPr="001A6BDC" w:rsidP="00321150" w14:paraId="576B1660" w14:textId="77777777">
      <w:pPr>
        <w:pStyle w:val="ListParagraph"/>
        <w:numPr>
          <w:ilvl w:val="1"/>
          <w:numId w:val="12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компетенції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Органу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управління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Підприємства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належить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321150" w:rsidRPr="001A6BDC" w:rsidP="00321150" w14:paraId="42464820" w14:textId="77777777">
      <w:pPr>
        <w:pStyle w:val="ListParagraph"/>
        <w:numPr>
          <w:ilvl w:val="2"/>
          <w:numId w:val="12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здійснення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контролю за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фінансово-економічною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діяльністю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за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належним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використанням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збереженням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майна,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закріпленого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Підприємством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праві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господарського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відання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випадках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встановлених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цим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Статутом;</w:t>
      </w:r>
    </w:p>
    <w:p w:rsidR="00321150" w:rsidRPr="001A6BDC" w:rsidP="00321150" w14:paraId="1D49D901" w14:textId="77777777">
      <w:pPr>
        <w:pStyle w:val="ListParagraph"/>
        <w:numPr>
          <w:ilvl w:val="2"/>
          <w:numId w:val="12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1A6BDC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ініціатива щодо відчуження основних засобів та нерухомого майна, які є комунальною власністю </w:t>
      </w:r>
      <w:r w:rsidRPr="00955BA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Броварської міської територіальної громади</w:t>
      </w:r>
      <w:r w:rsidRPr="001A6BDC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, яка здійснюється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за рішенням Засновника в особі</w:t>
      </w:r>
      <w:r w:rsidRPr="001A6BDC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міської ради;</w:t>
      </w:r>
    </w:p>
    <w:p w:rsidR="00321150" w:rsidRPr="001A6BDC" w:rsidP="00321150" w14:paraId="3516CBFD" w14:textId="77777777">
      <w:pPr>
        <w:pStyle w:val="ListParagraph"/>
        <w:numPr>
          <w:ilvl w:val="2"/>
          <w:numId w:val="12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розподіл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прибутку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Підприємства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321150" w:rsidRPr="001A6BDC" w:rsidP="00321150" w14:paraId="469C6D78" w14:textId="77777777">
      <w:pPr>
        <w:pStyle w:val="ListParagraph"/>
        <w:numPr>
          <w:ilvl w:val="2"/>
          <w:numId w:val="12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погодження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структури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управління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чисельності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штату,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облікової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політики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321150" w:rsidRPr="001A6BDC" w:rsidP="00321150" w14:paraId="7A207626" w14:textId="77777777">
      <w:pPr>
        <w:pStyle w:val="ListParagraph"/>
        <w:numPr>
          <w:ilvl w:val="2"/>
          <w:numId w:val="12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1A6BDC">
        <w:rPr>
          <w:rFonts w:ascii="Times New Roman" w:hAnsi="Times New Roman"/>
          <w:color w:val="000000"/>
          <w:sz w:val="28"/>
          <w:szCs w:val="28"/>
          <w:lang w:val="uk-UA" w:eastAsia="ru-RU"/>
        </w:rPr>
        <w:t>погодження положень про філії, представництва, відділення та інші відокремлені підрозділи Підприємства, що не є юридичними особами;</w:t>
      </w:r>
    </w:p>
    <w:p w:rsidR="00321150" w:rsidRPr="001A6BDC" w:rsidP="00321150" w14:paraId="4A617CAD" w14:textId="77777777">
      <w:pPr>
        <w:pStyle w:val="ListParagraph"/>
        <w:numPr>
          <w:ilvl w:val="2"/>
          <w:numId w:val="12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внесення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подання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перед </w:t>
      </w:r>
      <w:r w:rsidRPr="0082283F">
        <w:rPr>
          <w:rFonts w:ascii="Times New Roman" w:hAnsi="Times New Roman"/>
          <w:sz w:val="28"/>
          <w:szCs w:val="28"/>
          <w:lang w:eastAsia="ru-RU"/>
        </w:rPr>
        <w:t>міським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головою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щодо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кандидатури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керівника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Підприємства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321150" w:rsidRPr="001A6BDC" w:rsidP="00321150" w14:paraId="18F8CFD8" w14:textId="77777777">
      <w:pPr>
        <w:pStyle w:val="ListParagraph"/>
        <w:numPr>
          <w:ilvl w:val="2"/>
          <w:numId w:val="12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випадках,передбачених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законодавством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погодження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встановлення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цін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тарифів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асортимент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Підприємства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введення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систем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знижок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пільгових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тарифів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тощо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321150" w:rsidRPr="001A6BDC" w:rsidP="00321150" w14:paraId="1C4A4087" w14:textId="77777777">
      <w:pPr>
        <w:pStyle w:val="ListParagraph"/>
        <w:numPr>
          <w:ilvl w:val="2"/>
          <w:numId w:val="12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внесення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подання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перед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міським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головою про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дострокове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звільнення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Керівника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підприємства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підстав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передбачених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трудовим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договором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відповідно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 норм чинного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законодавства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України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321150" w:rsidRPr="001A6BDC" w:rsidP="00321150" w14:paraId="679A3137" w14:textId="77777777">
      <w:pPr>
        <w:pStyle w:val="ListParagraph"/>
        <w:numPr>
          <w:ilvl w:val="2"/>
          <w:numId w:val="12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1A6BDC">
        <w:rPr>
          <w:rFonts w:ascii="Times New Roman" w:hAnsi="Times New Roman"/>
          <w:color w:val="000000"/>
          <w:sz w:val="28"/>
          <w:szCs w:val="28"/>
          <w:lang w:val="uk-UA" w:eastAsia="ru-RU"/>
        </w:rPr>
        <w:t>розгляд фінансових результатів діяльності Підприємства та надання пропозицій міській раді для прийняття рішень.</w:t>
      </w:r>
    </w:p>
    <w:p w:rsidR="00321150" w:rsidRPr="001A6BDC" w:rsidP="00321150" w14:paraId="215EF156" w14:textId="77777777">
      <w:pPr>
        <w:pStyle w:val="ListParagraph"/>
        <w:numPr>
          <w:ilvl w:val="1"/>
          <w:numId w:val="12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Відповідно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своєї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компетенції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керівник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директор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Підприємства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321150" w:rsidRPr="001A6BDC" w:rsidP="00321150" w14:paraId="525D285D" w14:textId="77777777">
      <w:pPr>
        <w:pStyle w:val="ListParagraph"/>
        <w:numPr>
          <w:ilvl w:val="2"/>
          <w:numId w:val="12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відповідно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 чинного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законодавства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України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організовує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діяльність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Підприємства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несе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повну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відповідальність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його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діяльність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321150" w:rsidRPr="001A6BDC" w:rsidP="00321150" w14:paraId="5AE2537F" w14:textId="77777777">
      <w:pPr>
        <w:pStyle w:val="ListParagraph"/>
        <w:numPr>
          <w:ilvl w:val="2"/>
          <w:numId w:val="12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1A6BDC">
        <w:rPr>
          <w:rFonts w:ascii="Times New Roman" w:hAnsi="Times New Roman"/>
          <w:color w:val="000000"/>
          <w:sz w:val="28"/>
          <w:szCs w:val="28"/>
          <w:lang w:val="uk-UA" w:eastAsia="ru-RU"/>
        </w:rPr>
        <w:t>затверджує штатний розклад і визначає кількість працівників Підприємства, його структуру;</w:t>
      </w:r>
    </w:p>
    <w:p w:rsidR="00321150" w:rsidRPr="001A6BDC" w:rsidP="00321150" w14:paraId="37AA1591" w14:textId="77777777">
      <w:pPr>
        <w:pStyle w:val="ListParagraph"/>
        <w:numPr>
          <w:ilvl w:val="2"/>
          <w:numId w:val="12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1A6BDC">
        <w:rPr>
          <w:rFonts w:ascii="Times New Roman" w:hAnsi="Times New Roman"/>
          <w:color w:val="000000"/>
          <w:sz w:val="28"/>
          <w:szCs w:val="28"/>
          <w:lang w:val="uk-UA" w:eastAsia="ru-RU"/>
        </w:rPr>
        <w:t>приймає на роботу, звільняє, заохочує працівників Підприємства і накладає стягнення;</w:t>
      </w:r>
    </w:p>
    <w:p w:rsidR="00321150" w:rsidRPr="001A6BDC" w:rsidP="00321150" w14:paraId="130A1AC5" w14:textId="77777777">
      <w:pPr>
        <w:pStyle w:val="ListParagraph"/>
        <w:numPr>
          <w:ilvl w:val="2"/>
          <w:numId w:val="12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1A6BDC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без довіреності від імені Підприємства укладає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договори, </w:t>
      </w:r>
      <w:r w:rsidRPr="001A6BDC">
        <w:rPr>
          <w:rFonts w:ascii="Times New Roman" w:hAnsi="Times New Roman"/>
          <w:color w:val="000000"/>
          <w:sz w:val="28"/>
          <w:szCs w:val="28"/>
          <w:lang w:val="uk-UA" w:eastAsia="ru-RU"/>
        </w:rPr>
        <w:t>угоди, видає доручення, відкриває в установах банків поточні та інші рахунки Підприємства, представляє його інтереси в усіх підприємствах, установах і організаціях, судах, господарських та адміністративних, третейських судах;</w:t>
      </w:r>
    </w:p>
    <w:p w:rsidR="00321150" w:rsidRPr="001A6BDC" w:rsidP="00321150" w14:paraId="05B1A8CC" w14:textId="77777777">
      <w:pPr>
        <w:pStyle w:val="ListParagraph"/>
        <w:numPr>
          <w:ilvl w:val="2"/>
          <w:numId w:val="12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у межах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своєї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компетенції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видає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накази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що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стосуються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діяльності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Підприємства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321150" w:rsidRPr="001A6BDC" w:rsidP="00321150" w14:paraId="0BA55A8D" w14:textId="77777777">
      <w:pPr>
        <w:pStyle w:val="ListParagraph"/>
        <w:numPr>
          <w:ilvl w:val="2"/>
          <w:numId w:val="12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залучає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спеціалістів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для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роботи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сумісництвом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на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умовах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підряду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визначає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порядок та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розміри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оплати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їх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праці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321150" w:rsidRPr="001A6BDC" w:rsidP="00321150" w14:paraId="618F8ECA" w14:textId="77777777">
      <w:pPr>
        <w:pStyle w:val="ListParagraph"/>
        <w:numPr>
          <w:ilvl w:val="2"/>
          <w:numId w:val="12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отримує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погодження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Органу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управління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випадках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встановлених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цим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Статутом;</w:t>
      </w:r>
    </w:p>
    <w:p w:rsidR="00321150" w:rsidRPr="001A6BDC" w:rsidP="00321150" w14:paraId="5B65C4BB" w14:textId="77777777">
      <w:pPr>
        <w:pStyle w:val="ListParagraph"/>
        <w:numPr>
          <w:ilvl w:val="2"/>
          <w:numId w:val="12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подає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розгляд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Органу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управління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фінансові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результати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діяльності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Підприємства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випадках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передбачених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цим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Статутом;</w:t>
      </w:r>
    </w:p>
    <w:p w:rsidR="00321150" w:rsidRPr="001A6BDC" w:rsidP="00321150" w14:paraId="6A39229B" w14:textId="77777777">
      <w:pPr>
        <w:pStyle w:val="ListParagraph"/>
        <w:numPr>
          <w:ilvl w:val="2"/>
          <w:numId w:val="12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розпоряджається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коштами і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майном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Підприємства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відповідно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 чинного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законодавства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321150" w:rsidRPr="001A6BDC" w:rsidP="00321150" w14:paraId="2CF18AFF" w14:textId="77777777">
      <w:pPr>
        <w:pStyle w:val="ListParagraph"/>
        <w:numPr>
          <w:ilvl w:val="2"/>
          <w:numId w:val="12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здійснює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інші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функції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і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повноваження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що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надані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Керівнику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відповідно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 чинного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законодавства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України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цього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Статуту.</w:t>
      </w:r>
    </w:p>
    <w:p w:rsidR="00321150" w:rsidRPr="001A6BDC" w:rsidP="00321150" w14:paraId="496E27B0" w14:textId="77777777">
      <w:pPr>
        <w:pStyle w:val="ListParagraph"/>
        <w:numPr>
          <w:ilvl w:val="1"/>
          <w:numId w:val="12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Директор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Підприємства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підзвітний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підпорядкований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Органу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управління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міській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раді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. </w:t>
      </w:r>
    </w:p>
    <w:p w:rsidR="00321150" w:rsidRPr="001A6BDC" w:rsidP="00321150" w14:paraId="21F5569E" w14:textId="77777777">
      <w:pPr>
        <w:pStyle w:val="ListParagraph"/>
        <w:numPr>
          <w:ilvl w:val="1"/>
          <w:numId w:val="12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Рішення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соціально-економічних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питань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які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відносяться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діяльності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Підприємства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розробляються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приймаються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Директором за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участю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трудового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колективу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або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уповноваженого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ним органу.</w:t>
      </w:r>
    </w:p>
    <w:p w:rsidR="00321150" w:rsidRPr="009F423E" w:rsidP="00321150" w14:paraId="5C08B068" w14:textId="777777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F423E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321150" w:rsidRPr="00DC5AFC" w:rsidP="00321150" w14:paraId="54646AC9" w14:textId="77777777">
      <w:pPr>
        <w:numPr>
          <w:ilvl w:val="0"/>
          <w:numId w:val="4"/>
        </w:numPr>
        <w:spacing w:after="0" w:line="240" w:lineRule="auto"/>
        <w:ind w:left="0" w:firstLine="0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F423E">
        <w:rPr>
          <w:rFonts w:ascii="Times New Roman" w:hAnsi="Times New Roman"/>
          <w:b/>
          <w:color w:val="000000"/>
          <w:sz w:val="28"/>
          <w:szCs w:val="28"/>
          <w:lang w:eastAsia="ru-RU"/>
        </w:rPr>
        <w:t>МАЙНО ПІДПРИЄМСТВА</w:t>
      </w:r>
    </w:p>
    <w:p w:rsidR="00321150" w:rsidP="00321150" w14:paraId="2B61752A" w14:textId="77777777">
      <w:pPr>
        <w:spacing w:after="0" w:line="240" w:lineRule="auto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321150" w:rsidRPr="00321150" w:rsidP="00321150" w14:paraId="54D8A56C" w14:textId="77777777">
      <w:pPr>
        <w:pStyle w:val="ListParagraph"/>
        <w:numPr>
          <w:ilvl w:val="1"/>
          <w:numId w:val="13"/>
        </w:num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32115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Майно Підприємства є комунальною власністю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Броварської міської територіальної громади</w:t>
      </w:r>
      <w:r w:rsidRPr="0032115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і закріплюється за Підприємством на праві повного господарського відання.</w:t>
      </w:r>
    </w:p>
    <w:p w:rsidR="00321150" w:rsidRPr="001A6BDC" w:rsidP="00321150" w14:paraId="164EFFEC" w14:textId="77777777">
      <w:pPr>
        <w:pStyle w:val="ListParagraph"/>
        <w:numPr>
          <w:ilvl w:val="1"/>
          <w:numId w:val="13"/>
        </w:num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Підприємство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володіє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користується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розпоряджається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зазначеним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майном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у порядку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межах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визначених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діючим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законодавством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а у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випадках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передбачених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Статутом – за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згодою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Засновника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особі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Броварської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міської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ради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Броварського району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Київської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області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21150" w:rsidRPr="001A6BDC" w:rsidP="00321150" w14:paraId="6FBCB27C" w14:textId="77777777">
      <w:pPr>
        <w:pStyle w:val="ListParagraph"/>
        <w:numPr>
          <w:ilvl w:val="1"/>
          <w:numId w:val="13"/>
        </w:num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Майно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Підприємства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становлять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основні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фонди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інші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необоротні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активи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оборотні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кошти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а також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інші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цінності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оборотні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активи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),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вартість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яких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відображається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самостійному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балансі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Підприємства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21150" w:rsidRPr="001A6BDC" w:rsidP="00321150" w14:paraId="35183044" w14:textId="77777777">
      <w:pPr>
        <w:pStyle w:val="ListParagraph"/>
        <w:numPr>
          <w:ilvl w:val="1"/>
          <w:numId w:val="13"/>
        </w:num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Джерелами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формування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майна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Підприємства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є:</w:t>
      </w:r>
    </w:p>
    <w:p w:rsidR="00321150" w:rsidRPr="001A6BDC" w:rsidP="00321150" w14:paraId="7C0065DC" w14:textId="77777777">
      <w:pPr>
        <w:pStyle w:val="ListParagraph"/>
        <w:numPr>
          <w:ilvl w:val="2"/>
          <w:numId w:val="13"/>
        </w:num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майно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передане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Підприємству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Засновником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особі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міської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ради;</w:t>
      </w:r>
    </w:p>
    <w:p w:rsidR="00321150" w:rsidRPr="001A6BDC" w:rsidP="00321150" w14:paraId="36509BDD" w14:textId="77777777">
      <w:pPr>
        <w:pStyle w:val="ListParagraph"/>
        <w:numPr>
          <w:ilvl w:val="2"/>
          <w:numId w:val="13"/>
        </w:num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доходи,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одержані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від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господарської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діяльності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321150" w:rsidRPr="001A6BDC" w:rsidP="00321150" w14:paraId="4D783956" w14:textId="77777777">
      <w:pPr>
        <w:pStyle w:val="ListParagraph"/>
        <w:numPr>
          <w:ilvl w:val="2"/>
          <w:numId w:val="13"/>
        </w:num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кредити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банків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інших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кредиторів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321150" w:rsidRPr="001A6BDC" w:rsidP="00321150" w14:paraId="183C8018" w14:textId="77777777">
      <w:pPr>
        <w:pStyle w:val="ListParagraph"/>
        <w:numPr>
          <w:ilvl w:val="2"/>
          <w:numId w:val="13"/>
        </w:num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придбане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згідно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чинним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законодавством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України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майно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інших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організацій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321150" w:rsidRPr="00F02BFB" w:rsidP="00321150" w14:paraId="640AE91D" w14:textId="77777777">
      <w:pPr>
        <w:pStyle w:val="ListParagraph"/>
        <w:numPr>
          <w:ilvl w:val="2"/>
          <w:numId w:val="13"/>
        </w:num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амортизаційні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відрахування</w:t>
      </w:r>
      <w:r w:rsidRPr="001A6BD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321150" w:rsidRPr="00F02BFB" w:rsidP="00321150" w14:paraId="119DF9EB" w14:textId="77777777">
      <w:pPr>
        <w:pStyle w:val="ListParagraph"/>
        <w:numPr>
          <w:ilvl w:val="2"/>
          <w:numId w:val="13"/>
        </w:num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прибуток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від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позареалізаційних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операцій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321150" w:rsidRPr="00F02BFB" w:rsidP="00321150" w14:paraId="748973ED" w14:textId="77777777">
      <w:pPr>
        <w:pStyle w:val="ListParagraph"/>
        <w:numPr>
          <w:ilvl w:val="2"/>
          <w:numId w:val="13"/>
        </w:num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кошти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одержані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</w:t>
      </w:r>
      <w:r w:rsidRPr="00955B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бюджету </w:t>
      </w:r>
      <w:r w:rsidRPr="00955BA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громади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виконання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державних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або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комунальних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програм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затверджених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міською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радою;</w:t>
      </w:r>
    </w:p>
    <w:p w:rsidR="00321150" w:rsidRPr="00F02BFB" w:rsidP="00321150" w14:paraId="583136D8" w14:textId="77777777">
      <w:pPr>
        <w:pStyle w:val="ListParagraph"/>
        <w:numPr>
          <w:ilvl w:val="2"/>
          <w:numId w:val="13"/>
        </w:num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інші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джерела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не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заборонені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чинним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законодавством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України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21150" w:rsidRPr="00F02BFB" w:rsidP="00321150" w14:paraId="7311DE19" w14:textId="77777777">
      <w:pPr>
        <w:pStyle w:val="ListParagraph"/>
        <w:numPr>
          <w:ilvl w:val="1"/>
          <w:numId w:val="13"/>
        </w:num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F02BF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Статутний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капітал</w:t>
      </w:r>
      <w:r w:rsidRPr="00F02BF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Підприємства утворюється Засновником в особі Броварської міської ради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Броварського району Київської області</w:t>
      </w:r>
      <w:r w:rsidRPr="00F02BF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та становить </w:t>
      </w:r>
      <w:bookmarkStart w:id="2" w:name="_Hlk65066908"/>
      <w:r>
        <w:rPr>
          <w:rFonts w:ascii="Times New Roman" w:hAnsi="Times New Roman"/>
          <w:sz w:val="28"/>
          <w:szCs w:val="28"/>
          <w:lang w:val="uk-UA" w:eastAsia="ru-RU"/>
        </w:rPr>
        <w:t>3 330</w:t>
      </w:r>
      <w:r w:rsidRPr="00187540">
        <w:rPr>
          <w:rFonts w:ascii="Times New Roman" w:hAnsi="Times New Roman"/>
          <w:sz w:val="28"/>
          <w:szCs w:val="28"/>
          <w:lang w:val="uk-UA" w:eastAsia="ru-RU"/>
        </w:rPr>
        <w:t> 900 грн. 00 коп</w:t>
      </w:r>
      <w:bookmarkEnd w:id="2"/>
      <w:r w:rsidRPr="00187540">
        <w:rPr>
          <w:rFonts w:ascii="Times New Roman" w:hAnsi="Times New Roman"/>
          <w:sz w:val="28"/>
          <w:szCs w:val="28"/>
          <w:lang w:val="uk-UA" w:eastAsia="ru-RU"/>
        </w:rPr>
        <w:t>. (</w:t>
      </w:r>
      <w:r>
        <w:rPr>
          <w:rFonts w:ascii="Times New Roman" w:hAnsi="Times New Roman"/>
          <w:sz w:val="28"/>
          <w:szCs w:val="28"/>
          <w:lang w:val="uk-UA" w:eastAsia="ru-RU"/>
        </w:rPr>
        <w:t>три мільйони триста тридцять тисяч</w:t>
      </w:r>
      <w:r w:rsidRPr="00187540">
        <w:rPr>
          <w:rFonts w:ascii="Times New Roman" w:hAnsi="Times New Roman"/>
          <w:sz w:val="28"/>
          <w:szCs w:val="28"/>
          <w:lang w:val="uk-UA" w:eastAsia="ru-RU"/>
        </w:rPr>
        <w:t xml:space="preserve"> дев’ятсот гривень 00 коп.)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та формується протягом діяльності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П</w:t>
      </w:r>
      <w:r w:rsidRPr="00F02BFB">
        <w:rPr>
          <w:rFonts w:ascii="Times New Roman" w:hAnsi="Times New Roman"/>
          <w:color w:val="000000"/>
          <w:sz w:val="28"/>
          <w:szCs w:val="28"/>
          <w:lang w:val="uk-UA" w:eastAsia="ru-RU"/>
        </w:rPr>
        <w:t>ідприємства.</w:t>
      </w:r>
    </w:p>
    <w:p w:rsidR="00321150" w:rsidRPr="00F02BFB" w:rsidP="00321150" w14:paraId="0F8258ED" w14:textId="77777777">
      <w:pPr>
        <w:pStyle w:val="ListParagraph"/>
        <w:numPr>
          <w:ilvl w:val="1"/>
          <w:numId w:val="13"/>
        </w:num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F02BF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Відчуження основних засобів та нерухомого майна, які є комунальною власністю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Броварської міської територіальної громади</w:t>
      </w:r>
      <w:r w:rsidRPr="00F02BFB">
        <w:rPr>
          <w:rFonts w:ascii="Times New Roman" w:hAnsi="Times New Roman"/>
          <w:color w:val="000000"/>
          <w:sz w:val="28"/>
          <w:szCs w:val="28"/>
          <w:lang w:val="uk-UA" w:eastAsia="ru-RU"/>
        </w:rPr>
        <w:t>, здійснюється за рішенням Засновника в особі міської ради, за ініціативою та погодженням з Органом управління відповідно до порядку, встановленого чинним законодавством.</w:t>
      </w:r>
    </w:p>
    <w:p w:rsidR="00321150" w:rsidRPr="00F02BFB" w:rsidP="00321150" w14:paraId="169A28AF" w14:textId="77777777">
      <w:pPr>
        <w:pStyle w:val="ListParagraph"/>
        <w:numPr>
          <w:ilvl w:val="1"/>
          <w:numId w:val="13"/>
        </w:num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DC5AFC">
        <w:rPr>
          <w:rFonts w:ascii="Times New Roman" w:hAnsi="Times New Roman"/>
          <w:color w:val="000000"/>
          <w:sz w:val="28"/>
          <w:szCs w:val="28"/>
          <w:lang w:val="uk-UA" w:eastAsia="ru-RU"/>
        </w:rPr>
        <w:t>Підприємство має право здавати в оренду відповідно до чинного законодавства (крім цілісних майнових комплексів) підприємствам, організаціям, установам, а також громадянам, основні засоби з дозволу виконавчого комітету Броварської міської ради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Броварського району</w:t>
      </w:r>
      <w:r w:rsidRPr="00DC5AFC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Київської області </w:t>
      </w:r>
      <w:r w:rsidRPr="00DC5AFC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в установленому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законом п</w:t>
      </w:r>
      <w:r w:rsidRPr="00DC5AFC">
        <w:rPr>
          <w:rFonts w:ascii="Times New Roman" w:hAnsi="Times New Roman"/>
          <w:color w:val="000000"/>
          <w:sz w:val="28"/>
          <w:szCs w:val="28"/>
          <w:lang w:val="uk-UA" w:eastAsia="ru-RU"/>
        </w:rPr>
        <w:t>орядку.</w:t>
      </w:r>
    </w:p>
    <w:p w:rsidR="00321150" w:rsidRPr="00F02BFB" w:rsidP="00321150" w14:paraId="331777F9" w14:textId="77777777">
      <w:pPr>
        <w:pStyle w:val="ListParagraph"/>
        <w:numPr>
          <w:ilvl w:val="1"/>
          <w:numId w:val="13"/>
        </w:num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F02BF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Передача під заставу майнових об'єктів, що відносяться до основних фондів, передавання в оренду цілісних майнових комплексів, </w:t>
      </w:r>
      <w:r w:rsidRPr="00F02BFB">
        <w:rPr>
          <w:rFonts w:ascii="Times New Roman" w:hAnsi="Times New Roman"/>
          <w:color w:val="000000"/>
          <w:sz w:val="28"/>
          <w:szCs w:val="28"/>
          <w:lang w:val="uk-UA" w:eastAsia="ru-RU"/>
        </w:rPr>
        <w:t>відокремлених структурних одиниць та підрозділів Підприємство має право лише за рішенням Засновника в особі міської ради.</w:t>
      </w:r>
    </w:p>
    <w:p w:rsidR="00321150" w:rsidRPr="00F02BFB" w:rsidP="00321150" w14:paraId="2662605A" w14:textId="77777777">
      <w:pPr>
        <w:pStyle w:val="ListParagraph"/>
        <w:numPr>
          <w:ilvl w:val="1"/>
          <w:numId w:val="13"/>
        </w:num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Розподіл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прибутку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Підприємства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здійснюється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рішенням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Органу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управління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21150" w:rsidRPr="00F02BFB" w:rsidP="00321150" w14:paraId="27172ED2" w14:textId="77777777">
      <w:pPr>
        <w:pStyle w:val="ListParagraph"/>
        <w:numPr>
          <w:ilvl w:val="1"/>
          <w:numId w:val="13"/>
        </w:num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Розмір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частки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прибутку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Підприємства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яка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підлягає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зарахуванню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 </w:t>
      </w:r>
      <w:r w:rsidRPr="00955B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бюджету</w:t>
      </w:r>
      <w:r w:rsidRPr="00955BA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громади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встановлюється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рішенням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Засновника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особі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міської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ради.</w:t>
      </w:r>
    </w:p>
    <w:p w:rsidR="00321150" w:rsidRPr="009F423E" w:rsidP="00321150" w14:paraId="3F6BE4C3" w14:textId="777777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F423E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321150" w:rsidP="00321150" w14:paraId="2933E8B4" w14:textId="77777777">
      <w:pPr>
        <w:numPr>
          <w:ilvl w:val="0"/>
          <w:numId w:val="5"/>
        </w:numPr>
        <w:spacing w:after="0" w:line="240" w:lineRule="auto"/>
        <w:ind w:left="0" w:firstLine="0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F423E">
        <w:rPr>
          <w:rFonts w:ascii="Times New Roman" w:hAnsi="Times New Roman"/>
          <w:b/>
          <w:color w:val="000000"/>
          <w:sz w:val="28"/>
          <w:szCs w:val="28"/>
          <w:lang w:eastAsia="ru-RU"/>
        </w:rPr>
        <w:t>ГОСПОДАРСЬКА, ЕКОНОМІЧНА ТА СОЦІАЛЬНА ДІЯЛЬНІСТЬ ПІДПРИЄМСТВА</w:t>
      </w:r>
    </w:p>
    <w:p w:rsidR="00321150" w:rsidP="00321150" w14:paraId="47730F64" w14:textId="77777777">
      <w:p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321150" w:rsidRPr="00F02BFB" w:rsidP="00321150" w14:paraId="24224C8A" w14:textId="77777777">
      <w:pPr>
        <w:pStyle w:val="ListParagraph"/>
        <w:numPr>
          <w:ilvl w:val="1"/>
          <w:numId w:val="14"/>
        </w:num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Основним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узагальнюючим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показником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фінансових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результатів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господарської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діяльності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Підприємства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є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прибуток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21150" w:rsidRPr="00F02BFB" w:rsidP="00321150" w14:paraId="52DF2279" w14:textId="77777777">
      <w:pPr>
        <w:pStyle w:val="ListParagraph"/>
        <w:numPr>
          <w:ilvl w:val="1"/>
          <w:numId w:val="14"/>
        </w:num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Розподіл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прибутку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на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прямки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його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використання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провод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яться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після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відрахування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відповідних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податків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обов'язкових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платежів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до бюджету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21150" w:rsidRPr="00F02BFB" w:rsidP="00321150" w14:paraId="553A5BB7" w14:textId="77777777">
      <w:pPr>
        <w:pStyle w:val="ListParagraph"/>
        <w:numPr>
          <w:ilvl w:val="1"/>
          <w:numId w:val="14"/>
        </w:num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Керівник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підприємства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самостійно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встановлює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форми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системи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розмір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оплати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праці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а також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інші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види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доходів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працівників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згідно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із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чинним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законодавством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21150" w:rsidRPr="00F02BFB" w:rsidP="00321150" w14:paraId="3ADD5A91" w14:textId="77777777">
      <w:pPr>
        <w:pStyle w:val="ListParagraph"/>
        <w:numPr>
          <w:ilvl w:val="1"/>
          <w:numId w:val="14"/>
        </w:num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Заробітна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плата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працівників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Підприємства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визначається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відповідно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 чинного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законодавства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України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залежності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від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професії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кваліфікації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працівників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складності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умов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робіт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що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виконуються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21150" w:rsidRPr="00F02BFB" w:rsidP="00321150" w14:paraId="58E83368" w14:textId="77777777">
      <w:pPr>
        <w:pStyle w:val="ListParagraph"/>
        <w:numPr>
          <w:ilvl w:val="1"/>
          <w:numId w:val="14"/>
        </w:num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зміні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керівника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Підприємства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обов'язковим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є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проведення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ревізії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фінансово-господарської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діяльності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Підприємства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 порядку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передбаченому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чинним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законодавством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України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21150" w:rsidRPr="00F02BFB" w:rsidP="00321150" w14:paraId="5F09089A" w14:textId="77777777">
      <w:pPr>
        <w:pStyle w:val="ListParagraph"/>
        <w:numPr>
          <w:ilvl w:val="1"/>
          <w:numId w:val="14"/>
        </w:num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Підприємство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разом з Органом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управління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щорічно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планує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діяльність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і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визначає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перспективи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розвитку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виходячи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попиту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послуги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які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надає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та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необхідності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забезпечення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виробничого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і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соціального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розвитку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Підприємства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підвищення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прибутку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21150" w:rsidRPr="00F02BFB" w:rsidP="00321150" w14:paraId="789BE464" w14:textId="77777777">
      <w:pPr>
        <w:pStyle w:val="ListParagraph"/>
        <w:numPr>
          <w:ilvl w:val="1"/>
          <w:numId w:val="14"/>
        </w:num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Ціни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товари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роботи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послуги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Підприємство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встановлює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відповідно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 чинного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законодавства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України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погодженням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Органом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управління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21150" w:rsidRPr="00F02BFB" w:rsidP="00321150" w14:paraId="0F95D87A" w14:textId="77777777">
      <w:pPr>
        <w:pStyle w:val="ListParagraph"/>
        <w:numPr>
          <w:ilvl w:val="1"/>
          <w:numId w:val="14"/>
        </w:num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всіх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сферах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своєї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господарської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діяльності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відносини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Підприємства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іншими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підприємствами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організаціями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і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громадянами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здійснюються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підставі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угод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Підприємство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вільне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виборі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предмета угоди,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визначенні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зобов'язань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, будь-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яких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інших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умов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господарських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взаємовідносин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що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суперечать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чинному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законодавству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України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вимогам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цього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Статуту.</w:t>
      </w:r>
    </w:p>
    <w:p w:rsidR="00321150" w:rsidRPr="00F02BFB" w:rsidP="00321150" w14:paraId="029E7573" w14:textId="77777777">
      <w:pPr>
        <w:pStyle w:val="ListParagraph"/>
        <w:numPr>
          <w:ilvl w:val="1"/>
          <w:numId w:val="14"/>
        </w:num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Підприємство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має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право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відкривати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розрахунковий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поточний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інші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рахунки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для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зберігання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грошових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коштів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і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здійснення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всіх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видів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банківських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касових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операцій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21150" w:rsidRPr="00F02BFB" w:rsidP="00321150" w14:paraId="140C67F0" w14:textId="77777777">
      <w:pPr>
        <w:pStyle w:val="ListParagraph"/>
        <w:numPr>
          <w:ilvl w:val="1"/>
          <w:numId w:val="14"/>
        </w:num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одержаних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Підприємством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кредитах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Засновник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Підприємства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несе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відповідальності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за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винятком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випадків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прийняття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Засновником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особі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міської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ради на себе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відповідних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зобов'язань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21150" w:rsidP="00321150" w14:paraId="3AFC2DA5" w14:textId="777777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F423E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321150" w:rsidP="00321150" w14:paraId="776FDA0C" w14:textId="77777777">
      <w:pPr>
        <w:numPr>
          <w:ilvl w:val="0"/>
          <w:numId w:val="6"/>
        </w:numPr>
        <w:spacing w:after="0" w:line="240" w:lineRule="auto"/>
        <w:ind w:left="0" w:firstLine="0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F423E">
        <w:rPr>
          <w:rFonts w:ascii="Times New Roman" w:hAnsi="Times New Roman"/>
          <w:b/>
          <w:color w:val="000000"/>
          <w:sz w:val="28"/>
          <w:szCs w:val="28"/>
          <w:lang w:eastAsia="ru-RU"/>
        </w:rPr>
        <w:t>ТРУДОВИЙ КОЛЕКТИВ ТА ЙОГО САМОВРЯДУВАННЯ</w:t>
      </w:r>
    </w:p>
    <w:p w:rsidR="00321150" w:rsidP="00321150" w14:paraId="190CE6AA" w14:textId="77777777">
      <w:p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321150" w:rsidRPr="00F02BFB" w:rsidP="00321150" w14:paraId="1EF9B53E" w14:textId="77777777">
      <w:pPr>
        <w:pStyle w:val="ListParagraph"/>
        <w:numPr>
          <w:ilvl w:val="1"/>
          <w:numId w:val="15"/>
        </w:num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F02BFB">
        <w:rPr>
          <w:rFonts w:ascii="Times New Roman" w:hAnsi="Times New Roman"/>
          <w:color w:val="000000"/>
          <w:sz w:val="28"/>
          <w:szCs w:val="28"/>
          <w:lang w:val="uk-UA" w:eastAsia="ru-RU"/>
        </w:rPr>
        <w:t>Трудовий колектив формується з громадян, які своєю працею приймають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:rsidR="00321150" w:rsidRPr="00F02BFB" w:rsidP="00321150" w14:paraId="6CAAC8D0" w14:textId="77777777">
      <w:pPr>
        <w:pStyle w:val="ListParagraph"/>
        <w:numPr>
          <w:ilvl w:val="1"/>
          <w:numId w:val="15"/>
        </w:num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Виробничі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і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трудові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відносини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включаючи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питання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найму і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звільнення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режиму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праці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відпочинку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гарантії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і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компенсації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регулюються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згідно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чинним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законодавством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цим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Статутом,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колективним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договором, правилами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внутрішнього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трудового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розпорядку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а також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трудовим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договором.</w:t>
      </w:r>
    </w:p>
    <w:p w:rsidR="00321150" w:rsidRPr="009F423E" w:rsidP="00321150" w14:paraId="6EE6C3BA" w14:textId="777777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F423E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321150" w:rsidRPr="009F423E" w:rsidP="00321150" w14:paraId="25EFB3A1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C5AFC">
        <w:rPr>
          <w:rFonts w:ascii="Times New Roman" w:hAnsi="Times New Roman"/>
          <w:b/>
          <w:color w:val="000000"/>
          <w:sz w:val="28"/>
          <w:szCs w:val="28"/>
          <w:lang w:eastAsia="ru-RU"/>
        </w:rPr>
        <w:t>8.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9F423E">
        <w:rPr>
          <w:rFonts w:ascii="Times New Roman" w:hAnsi="Times New Roman"/>
          <w:b/>
          <w:color w:val="000000"/>
          <w:sz w:val="28"/>
          <w:szCs w:val="28"/>
          <w:lang w:eastAsia="ru-RU"/>
        </w:rPr>
        <w:t>ОБЛІК І ЗВІТНІСТЬ</w:t>
      </w:r>
    </w:p>
    <w:p w:rsidR="00321150" w:rsidRPr="009F423E" w:rsidP="00321150" w14:paraId="77CAE11B" w14:textId="777777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F423E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321150" w:rsidP="00321150" w14:paraId="3D2ABCCC" w14:textId="77777777">
      <w:pPr>
        <w:pStyle w:val="ListParagraph"/>
        <w:numPr>
          <w:ilvl w:val="1"/>
          <w:numId w:val="16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F02BFB">
        <w:rPr>
          <w:rFonts w:ascii="Times New Roman" w:hAnsi="Times New Roman"/>
          <w:color w:val="000000"/>
          <w:sz w:val="28"/>
          <w:szCs w:val="28"/>
          <w:lang w:val="uk-UA" w:eastAsia="ru-RU"/>
        </w:rPr>
        <w:t>Облік і звітність Підприємства здійснюються відповідно до вимог статті 19 Господарського кодексу України, Закону України "Про бухгалтерський облік та фінансову звітність в Україні" та інших нормативно-правових актів.</w:t>
      </w:r>
    </w:p>
    <w:p w:rsidR="00321150" w:rsidP="00321150" w14:paraId="2B99BED8" w14:textId="77777777">
      <w:pPr>
        <w:pStyle w:val="ListParagraph"/>
        <w:numPr>
          <w:ilvl w:val="1"/>
          <w:numId w:val="16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F02BFB">
        <w:rPr>
          <w:rFonts w:ascii="Times New Roman" w:hAnsi="Times New Roman"/>
          <w:color w:val="000000"/>
          <w:sz w:val="28"/>
          <w:szCs w:val="28"/>
          <w:lang w:val="uk-UA" w:eastAsia="ru-RU"/>
        </w:rPr>
        <w:t>Підприємство здійснює оперативний бухгалтерський облік результатів своєї діяльності, веде та подає статистичну звітність, несе відповідальність за її достовірність.</w:t>
      </w:r>
    </w:p>
    <w:p w:rsidR="00321150" w:rsidRPr="00F02BFB" w:rsidP="00321150" w14:paraId="443B2B0D" w14:textId="77777777">
      <w:pPr>
        <w:pStyle w:val="ListParagraph"/>
        <w:numPr>
          <w:ilvl w:val="1"/>
          <w:numId w:val="16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Питання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організації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бухгалтерського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обліку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Підприємстві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регулюються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відповідно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 чинного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законодавства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України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установчих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документів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21150" w:rsidRPr="00F02BFB" w:rsidP="00321150" w14:paraId="2CEF6F9C" w14:textId="77777777">
      <w:pPr>
        <w:pStyle w:val="ListParagraph"/>
        <w:numPr>
          <w:ilvl w:val="1"/>
          <w:numId w:val="16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Для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забезпечення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ведення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бухгалтерського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обліку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Підприємство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самостійно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обирає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форми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його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організації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21150" w:rsidRPr="00F02BFB" w:rsidP="00321150" w14:paraId="78997DFF" w14:textId="77777777">
      <w:pPr>
        <w:pStyle w:val="ListParagraph"/>
        <w:numPr>
          <w:ilvl w:val="1"/>
          <w:numId w:val="16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Забезпечення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дотримання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Підприємстві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встановлених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єдиних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методологічних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стандартів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бухгалтерського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обліку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покладається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головного бухгалтера.</w:t>
      </w:r>
    </w:p>
    <w:p w:rsidR="00321150" w:rsidRPr="00F02BFB" w:rsidP="00321150" w14:paraId="3383A709" w14:textId="77777777">
      <w:pPr>
        <w:pStyle w:val="ListParagraph"/>
        <w:numPr>
          <w:ilvl w:val="1"/>
          <w:numId w:val="16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Підприємство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зобов'язане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подавати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 Органу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управління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завірені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копії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фінансової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звітності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 строки,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встановлені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Органом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управління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Фінансові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результати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діяльності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Підприємства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розглядаються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Органом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управління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 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пропозиції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Органу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управління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подаються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міській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раді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для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прийняття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рішень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21150" w:rsidRPr="00F02BFB" w:rsidP="00321150" w14:paraId="5CABC06F" w14:textId="77777777">
      <w:pPr>
        <w:pStyle w:val="ListParagraph"/>
        <w:numPr>
          <w:ilvl w:val="1"/>
          <w:numId w:val="16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Підприємство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зобов'язано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щорічно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протягом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місяця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дати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державної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реєстрації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подати (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надіслати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рекомендованим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листом) державному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реєстратору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реєстраційну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картку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встановленого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зразка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про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підтвердження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відомостей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юридичну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особу.</w:t>
      </w:r>
    </w:p>
    <w:p w:rsidR="00321150" w:rsidP="00321150" w14:paraId="44025D0F" w14:textId="77777777">
      <w:pPr>
        <w:pStyle w:val="ListParagraph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321150" w:rsidP="00321150" w14:paraId="29B8D028" w14:textId="77777777">
      <w:pPr>
        <w:pStyle w:val="ListParagraph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321150" w:rsidP="00321150" w14:paraId="321661DA" w14:textId="77777777">
      <w:pPr>
        <w:pStyle w:val="ListParagraph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321150" w:rsidP="00321150" w14:paraId="1FB4C170" w14:textId="77777777">
      <w:pPr>
        <w:numPr>
          <w:ilvl w:val="0"/>
          <w:numId w:val="7"/>
        </w:numPr>
        <w:spacing w:after="0" w:line="240" w:lineRule="auto"/>
        <w:ind w:left="0" w:firstLine="0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F423E">
        <w:rPr>
          <w:rFonts w:ascii="Times New Roman" w:hAnsi="Times New Roman"/>
          <w:b/>
          <w:color w:val="000000"/>
          <w:sz w:val="28"/>
          <w:szCs w:val="28"/>
          <w:lang w:eastAsia="ru-RU"/>
        </w:rPr>
        <w:t>ПОРЯДОК ВНЕСЕННЯ ЗМІН ТА ДОПОВНЕНЬ ДО СТАТУТУ</w:t>
      </w:r>
    </w:p>
    <w:p w:rsidR="00321150" w:rsidP="00321150" w14:paraId="746DA5F9" w14:textId="77777777">
      <w:p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321150" w:rsidRPr="00F02BFB" w:rsidP="00321150" w14:paraId="2D853BD1" w14:textId="77777777">
      <w:pPr>
        <w:pStyle w:val="ListParagraph"/>
        <w:numPr>
          <w:ilvl w:val="1"/>
          <w:numId w:val="17"/>
        </w:num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Зміни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і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доповнення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 Статуту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Підприємства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вносяться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рішенням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Засновника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особі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міської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ради за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поданням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Органу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управління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21150" w:rsidRPr="00F02BFB" w:rsidP="00321150" w14:paraId="6B548C3A" w14:textId="77777777">
      <w:pPr>
        <w:pStyle w:val="ListParagraph"/>
        <w:numPr>
          <w:ilvl w:val="1"/>
          <w:numId w:val="17"/>
        </w:num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Зміни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і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доповнення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набувають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чинності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моменту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їх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державної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реєстрації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внесення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відповідного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запису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це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Єдиного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державного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реєстру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Якщо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зміни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 Статуту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оформляються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викладенням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його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новій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редакції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а шляхом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прийняття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окремих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додатків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то в такому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випадку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вони є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невід'ємною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частиною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Статуту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Підприємства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про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що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титульному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аркуші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змін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робиться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відповідна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відмітка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21150" w:rsidRPr="009F423E" w:rsidP="00321150" w14:paraId="25947BF7" w14:textId="777777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F423E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321150" w:rsidP="00321150" w14:paraId="4C6485FA" w14:textId="77777777">
      <w:pPr>
        <w:numPr>
          <w:ilvl w:val="0"/>
          <w:numId w:val="8"/>
        </w:numPr>
        <w:spacing w:after="0" w:line="240" w:lineRule="auto"/>
        <w:ind w:left="0" w:firstLine="0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F423E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ПРИПИНЕННЯ ПІДПРИЄМСТВА</w:t>
      </w:r>
    </w:p>
    <w:p w:rsidR="00321150" w:rsidP="00321150" w14:paraId="47749A17" w14:textId="77777777">
      <w:p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321150" w:rsidRPr="00F02BFB" w:rsidP="00321150" w14:paraId="5F484F20" w14:textId="77777777">
      <w:pPr>
        <w:pStyle w:val="ListParagraph"/>
        <w:numPr>
          <w:ilvl w:val="1"/>
          <w:numId w:val="18"/>
        </w:num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F02BFB">
        <w:rPr>
          <w:rFonts w:ascii="Times New Roman" w:hAnsi="Times New Roman"/>
          <w:color w:val="000000"/>
          <w:sz w:val="28"/>
          <w:szCs w:val="28"/>
          <w:lang w:val="uk-UA" w:eastAsia="ru-RU"/>
        </w:rPr>
        <w:t>Припинення Підприємства здійснюється шляхом його реорганізації (злиття, приєднання, поділу, перетворення) або шляхом ліквідації за рішенням Засновника в особі міської ради, та в інших випадках, встановлених законодавством.</w:t>
      </w:r>
    </w:p>
    <w:p w:rsidR="00321150" w:rsidRPr="00F02BFB" w:rsidP="00321150" w14:paraId="7410789B" w14:textId="77777777">
      <w:pPr>
        <w:pStyle w:val="ListParagraph"/>
        <w:numPr>
          <w:ilvl w:val="1"/>
          <w:numId w:val="18"/>
        </w:num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F02BFB">
        <w:rPr>
          <w:rFonts w:ascii="Times New Roman" w:hAnsi="Times New Roman"/>
          <w:color w:val="000000"/>
          <w:sz w:val="28"/>
          <w:szCs w:val="28"/>
          <w:lang w:val="uk-UA" w:eastAsia="ru-RU"/>
        </w:rPr>
        <w:t>При злитті Підприємства з іншим (іншими) суб'єктами господарювання всі майнові права та обов'язки кожного з них переходять до суб'єкта господарювання, що утворюється внаслідок злиття.</w:t>
      </w:r>
    </w:p>
    <w:p w:rsidR="00321150" w:rsidRPr="00F02BFB" w:rsidP="00321150" w14:paraId="36EFC76C" w14:textId="77777777">
      <w:pPr>
        <w:pStyle w:val="ListParagraph"/>
        <w:numPr>
          <w:ilvl w:val="1"/>
          <w:numId w:val="18"/>
        </w:num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приєднанні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Підприємства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іншого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суб'єкта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господарювання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до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останнього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суб'єкта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переходять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всі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майнові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права та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обов'язки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Підприємства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що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приєдналося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нього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21150" w:rsidRPr="00F02BFB" w:rsidP="00321150" w14:paraId="27C2507B" w14:textId="77777777">
      <w:pPr>
        <w:pStyle w:val="ListParagraph"/>
        <w:numPr>
          <w:ilvl w:val="1"/>
          <w:numId w:val="18"/>
        </w:num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F02BFB">
        <w:rPr>
          <w:rFonts w:ascii="Times New Roman" w:hAnsi="Times New Roman"/>
          <w:color w:val="000000"/>
          <w:sz w:val="28"/>
          <w:szCs w:val="28"/>
          <w:lang w:val="uk-UA" w:eastAsia="ru-RU"/>
        </w:rPr>
        <w:t>При поділі Підприємства на два або більше підприємств, всі його майнові права та обов'язки переходять за розподільчим актом (балансом) у відповідних частках до кожного з нових суб'єктів господарювання, що створилися внаслідок поділу Підприємства.</w:t>
      </w:r>
    </w:p>
    <w:p w:rsidR="00321150" w:rsidRPr="00F02BFB" w:rsidP="00321150" w14:paraId="649634C8" w14:textId="77777777">
      <w:pPr>
        <w:pStyle w:val="ListParagraph"/>
        <w:numPr>
          <w:ilvl w:val="1"/>
          <w:numId w:val="18"/>
        </w:num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F02BFB">
        <w:rPr>
          <w:rFonts w:ascii="Times New Roman" w:hAnsi="Times New Roman"/>
          <w:color w:val="000000"/>
          <w:sz w:val="28"/>
          <w:szCs w:val="28"/>
          <w:lang w:val="uk-UA" w:eastAsia="ru-RU"/>
        </w:rPr>
        <w:t>При виділенні одного або декількох нових суб'єктів господарювання з Підприємства, до кожного з них переходять за розподільчим актом (балансом) у відповідних частках майнові права та обов'язки реорганізованого Підприємства.</w:t>
      </w:r>
    </w:p>
    <w:p w:rsidR="00321150" w:rsidRPr="00F02BFB" w:rsidP="00321150" w14:paraId="7173BC0A" w14:textId="77777777">
      <w:pPr>
        <w:pStyle w:val="ListParagraph"/>
        <w:numPr>
          <w:ilvl w:val="1"/>
          <w:numId w:val="18"/>
        </w:num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перетворенні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Підприємства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зміні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його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організаційно-правової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форми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в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інший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суб'єкт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господарювання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новоствореного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суб'єкта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господарювання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передавальним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балансом (актом)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переходять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всі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майнові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права та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обов'язки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попереднього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Підприємства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що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перетворюється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21150" w:rsidRPr="00F02BFB" w:rsidP="00321150" w14:paraId="0001AE3E" w14:textId="77777777">
      <w:pPr>
        <w:pStyle w:val="ListParagraph"/>
        <w:numPr>
          <w:ilvl w:val="1"/>
          <w:numId w:val="18"/>
        </w:num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Підприємство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ліквідується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рішенням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Засновника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особі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міської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ради у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випадках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321150" w:rsidRPr="00F02BFB" w:rsidP="00321150" w14:paraId="5B86357F" w14:textId="77777777">
      <w:pPr>
        <w:pStyle w:val="ListParagraph"/>
        <w:numPr>
          <w:ilvl w:val="2"/>
          <w:numId w:val="18"/>
        </w:num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досягненні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мети, для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якої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воно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створювалося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або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зі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спливом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терміну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на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який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воно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створювалося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якщо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це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передбачено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установчими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документами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Підприємства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);</w:t>
      </w:r>
    </w:p>
    <w:p w:rsidR="00321150" w:rsidRPr="00F02BFB" w:rsidP="00321150" w14:paraId="46BF3316" w14:textId="77777777">
      <w:pPr>
        <w:pStyle w:val="ListParagraph"/>
        <w:numPr>
          <w:ilvl w:val="2"/>
          <w:numId w:val="18"/>
        </w:num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збитковості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Підприємства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неможливості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продовження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ним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подальшої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діяльності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321150" w:rsidRPr="00F02BFB" w:rsidP="00321150" w14:paraId="3017B48D" w14:textId="77777777">
      <w:pPr>
        <w:pStyle w:val="ListParagraph"/>
        <w:numPr>
          <w:ilvl w:val="2"/>
          <w:numId w:val="18"/>
        </w:num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визнанні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Підприємства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банкрутом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крім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випадків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встановлених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законом;</w:t>
      </w:r>
    </w:p>
    <w:p w:rsidR="00321150" w:rsidRPr="00F02BFB" w:rsidP="00321150" w14:paraId="18764BBC" w14:textId="77777777">
      <w:pPr>
        <w:pStyle w:val="ListParagraph"/>
        <w:numPr>
          <w:ilvl w:val="2"/>
          <w:numId w:val="18"/>
        </w:num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рішенням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суду про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визнання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судом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недійсною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державної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реєстрації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Підприємства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через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допущені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її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створенні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порушення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які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можна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усунути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321150" w:rsidRPr="00F02BFB" w:rsidP="00321150" w14:paraId="0D441BDB" w14:textId="77777777">
      <w:pPr>
        <w:pStyle w:val="ListParagraph"/>
        <w:numPr>
          <w:ilvl w:val="2"/>
          <w:numId w:val="18"/>
        </w:num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інших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випадках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встановлених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законом.</w:t>
      </w:r>
    </w:p>
    <w:p w:rsidR="00321150" w:rsidRPr="00F02BFB" w:rsidP="00321150" w14:paraId="08ED48A6" w14:textId="77777777">
      <w:pPr>
        <w:pStyle w:val="ListParagraph"/>
        <w:numPr>
          <w:ilvl w:val="1"/>
          <w:numId w:val="18"/>
        </w:num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F02BFB">
        <w:rPr>
          <w:rFonts w:ascii="Times New Roman" w:hAnsi="Times New Roman"/>
          <w:color w:val="000000"/>
          <w:sz w:val="28"/>
          <w:szCs w:val="28"/>
          <w:lang w:val="uk-UA" w:eastAsia="ru-RU"/>
        </w:rPr>
        <w:t>При реорганізації та ліквідації Підприємства працівникам, які звільняються, гарантується дотримання їх прав та інтересів відповідно до чинного законодавства України та колективного договору.</w:t>
      </w:r>
    </w:p>
    <w:p w:rsidR="00321150" w:rsidRPr="00F02BFB" w:rsidP="00321150" w14:paraId="1208C29A" w14:textId="77777777">
      <w:pPr>
        <w:pStyle w:val="ListParagraph"/>
        <w:numPr>
          <w:ilvl w:val="1"/>
          <w:numId w:val="18"/>
        </w:num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F02BFB">
        <w:rPr>
          <w:rFonts w:ascii="Times New Roman" w:hAnsi="Times New Roman"/>
          <w:color w:val="000000"/>
          <w:sz w:val="28"/>
          <w:szCs w:val="28"/>
          <w:lang w:val="uk-UA" w:eastAsia="ru-RU"/>
        </w:rPr>
        <w:t>Ліквідація Підприємства здійснюється ліквідаційною комісією, яка створюється Засновником в особі міської ради або ліквідатором за рішенням суду.</w:t>
      </w:r>
    </w:p>
    <w:p w:rsidR="00321150" w:rsidRPr="00F02BFB" w:rsidP="00321150" w14:paraId="751E4D8E" w14:textId="77777777">
      <w:pPr>
        <w:pStyle w:val="ListParagraph"/>
        <w:numPr>
          <w:ilvl w:val="1"/>
          <w:numId w:val="18"/>
        </w:num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Претензії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кредиторів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Підприємства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що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ліквідується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задовольняються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згідно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чинним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законодавством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України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21150" w:rsidRPr="00F02BFB" w:rsidP="00321150" w14:paraId="269248F5" w14:textId="77777777">
      <w:pPr>
        <w:pStyle w:val="ListParagraph"/>
        <w:numPr>
          <w:ilvl w:val="1"/>
          <w:numId w:val="18"/>
        </w:num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Майно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яке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залишилося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після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задоволення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претензій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кредиторів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розрахунків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членами трудового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колективу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оплаті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праці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бюджетом,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використовується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рішенням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Засновника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особі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>міської</w:t>
      </w:r>
      <w:r w:rsidRPr="00F02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ради.</w:t>
      </w:r>
    </w:p>
    <w:p w:rsidR="00321150" w:rsidP="00321150" w14:paraId="5505A8F5" w14:textId="77777777">
      <w:pPr>
        <w:pStyle w:val="ListParagraph"/>
        <w:spacing w:after="0" w:line="240" w:lineRule="auto"/>
        <w:ind w:left="60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21150" w:rsidP="00321150" w14:paraId="552FA38F" w14:textId="77777777">
      <w:pPr>
        <w:pStyle w:val="ListParagraph"/>
        <w:spacing w:after="0" w:line="240" w:lineRule="auto"/>
        <w:ind w:left="60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21150" w:rsidRPr="00AD2BFE" w:rsidP="00321150" w14:paraId="1FA275A6" w14:textId="777777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D2BF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Міський голова                                                                      Ігор САПОЖКО</w:t>
      </w:r>
    </w:p>
    <w:permEnd w:id="0"/>
    <w:p w:rsidR="004F7CAD" w:rsidRPr="00EE06C3" w:rsidP="00321150" w14:paraId="5FF0D8BD" w14:textId="280A643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D372CC"/>
    <w:multiLevelType w:val="multilevel"/>
    <w:tmpl w:val="AC165850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0EA041B1"/>
    <w:multiLevelType w:val="multilevel"/>
    <w:tmpl w:val="A4F8298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">
    <w:nsid w:val="11786AE7"/>
    <w:multiLevelType w:val="multilevel"/>
    <w:tmpl w:val="C638C61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1AFF67C7"/>
    <w:multiLevelType w:val="multilevel"/>
    <w:tmpl w:val="04F8D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504065"/>
    <w:multiLevelType w:val="multilevel"/>
    <w:tmpl w:val="2F3CA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50451D1"/>
    <w:multiLevelType w:val="multilevel"/>
    <w:tmpl w:val="13B0C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CEA489E"/>
    <w:multiLevelType w:val="multilevel"/>
    <w:tmpl w:val="1B922068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36E643A6"/>
    <w:multiLevelType w:val="multilevel"/>
    <w:tmpl w:val="B03EA758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43FB274B"/>
    <w:multiLevelType w:val="multilevel"/>
    <w:tmpl w:val="657CA9DE"/>
    <w:lvl w:ilvl="0">
      <w:start w:val="1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45FC2281"/>
    <w:multiLevelType w:val="multilevel"/>
    <w:tmpl w:val="D80AA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6DA63D6"/>
    <w:multiLevelType w:val="multilevel"/>
    <w:tmpl w:val="AC16585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52C33E12"/>
    <w:multiLevelType w:val="multilevel"/>
    <w:tmpl w:val="D4B6F088"/>
    <w:lvl w:ilvl="0">
      <w:start w:val="8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55CB1D2B"/>
    <w:multiLevelType w:val="multilevel"/>
    <w:tmpl w:val="BD723022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>
    <w:nsid w:val="61E26F52"/>
    <w:multiLevelType w:val="multilevel"/>
    <w:tmpl w:val="B400D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85E268A"/>
    <w:multiLevelType w:val="multilevel"/>
    <w:tmpl w:val="78247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B847FD8"/>
    <w:multiLevelType w:val="multilevel"/>
    <w:tmpl w:val="5AC46B38"/>
    <w:lvl w:ilvl="0">
      <w:start w:val="9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6">
    <w:nsid w:val="6CC8755E"/>
    <w:multiLevelType w:val="multilevel"/>
    <w:tmpl w:val="F11EB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D84264C"/>
    <w:multiLevelType w:val="multilevel"/>
    <w:tmpl w:val="D84C6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909731605">
    <w:abstractNumId w:val="13"/>
  </w:num>
  <w:num w:numId="2" w16cid:durableId="490028225">
    <w:abstractNumId w:val="9"/>
    <w:lvlOverride w:ilvl="0">
      <w:startOverride w:val="2"/>
    </w:lvlOverride>
  </w:num>
  <w:num w:numId="3" w16cid:durableId="1932927937">
    <w:abstractNumId w:val="4"/>
    <w:lvlOverride w:ilvl="0">
      <w:startOverride w:val="3"/>
    </w:lvlOverride>
  </w:num>
  <w:num w:numId="4" w16cid:durableId="1263418444">
    <w:abstractNumId w:val="16"/>
    <w:lvlOverride w:ilvl="0">
      <w:startOverride w:val="5"/>
    </w:lvlOverride>
  </w:num>
  <w:num w:numId="5" w16cid:durableId="1232156484">
    <w:abstractNumId w:val="14"/>
    <w:lvlOverride w:ilvl="0">
      <w:startOverride w:val="6"/>
    </w:lvlOverride>
  </w:num>
  <w:num w:numId="6" w16cid:durableId="1970436706">
    <w:abstractNumId w:val="3"/>
    <w:lvlOverride w:ilvl="0">
      <w:startOverride w:val="7"/>
    </w:lvlOverride>
  </w:num>
  <w:num w:numId="7" w16cid:durableId="1544290426">
    <w:abstractNumId w:val="17"/>
    <w:lvlOverride w:ilvl="0">
      <w:startOverride w:val="9"/>
    </w:lvlOverride>
  </w:num>
  <w:num w:numId="8" w16cid:durableId="638994814">
    <w:abstractNumId w:val="5"/>
    <w:lvlOverride w:ilvl="0">
      <w:startOverride w:val="10"/>
    </w:lvlOverride>
  </w:num>
  <w:num w:numId="9" w16cid:durableId="219437939">
    <w:abstractNumId w:val="2"/>
  </w:num>
  <w:num w:numId="10" w16cid:durableId="487012957">
    <w:abstractNumId w:val="1"/>
  </w:num>
  <w:num w:numId="11" w16cid:durableId="1243178207">
    <w:abstractNumId w:val="10"/>
  </w:num>
  <w:num w:numId="12" w16cid:durableId="1848519916">
    <w:abstractNumId w:val="0"/>
  </w:num>
  <w:num w:numId="13" w16cid:durableId="947933155">
    <w:abstractNumId w:val="12"/>
  </w:num>
  <w:num w:numId="14" w16cid:durableId="2039240039">
    <w:abstractNumId w:val="6"/>
  </w:num>
  <w:num w:numId="15" w16cid:durableId="1838690796">
    <w:abstractNumId w:val="7"/>
  </w:num>
  <w:num w:numId="16" w16cid:durableId="195630501">
    <w:abstractNumId w:val="11"/>
  </w:num>
  <w:num w:numId="17" w16cid:durableId="38435552">
    <w:abstractNumId w:val="15"/>
  </w:num>
  <w:num w:numId="18" w16cid:durableId="7532074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A19D5"/>
    <w:rsid w:val="000E0637"/>
    <w:rsid w:val="000E7ADA"/>
    <w:rsid w:val="0014457F"/>
    <w:rsid w:val="00187540"/>
    <w:rsid w:val="0019083E"/>
    <w:rsid w:val="001A6BDC"/>
    <w:rsid w:val="002D71B2"/>
    <w:rsid w:val="003044F0"/>
    <w:rsid w:val="00321150"/>
    <w:rsid w:val="003530E1"/>
    <w:rsid w:val="003735BC"/>
    <w:rsid w:val="003A4315"/>
    <w:rsid w:val="003B2A39"/>
    <w:rsid w:val="004208DA"/>
    <w:rsid w:val="00424AD7"/>
    <w:rsid w:val="00424B54"/>
    <w:rsid w:val="004814D6"/>
    <w:rsid w:val="00482512"/>
    <w:rsid w:val="00490A04"/>
    <w:rsid w:val="004C6C25"/>
    <w:rsid w:val="004F7CAD"/>
    <w:rsid w:val="00520285"/>
    <w:rsid w:val="00524AF7"/>
    <w:rsid w:val="00545B76"/>
    <w:rsid w:val="0056058A"/>
    <w:rsid w:val="005F75DE"/>
    <w:rsid w:val="00610E0C"/>
    <w:rsid w:val="006907D6"/>
    <w:rsid w:val="007504DC"/>
    <w:rsid w:val="00784598"/>
    <w:rsid w:val="007C582E"/>
    <w:rsid w:val="0081066D"/>
    <w:rsid w:val="0082283F"/>
    <w:rsid w:val="00853C00"/>
    <w:rsid w:val="00893E2E"/>
    <w:rsid w:val="008B6EF2"/>
    <w:rsid w:val="008F55D5"/>
    <w:rsid w:val="009173E6"/>
    <w:rsid w:val="00955BA7"/>
    <w:rsid w:val="00961452"/>
    <w:rsid w:val="009E1F3A"/>
    <w:rsid w:val="009F423E"/>
    <w:rsid w:val="00A84A56"/>
    <w:rsid w:val="00AD2BFE"/>
    <w:rsid w:val="00AE6550"/>
    <w:rsid w:val="00B20C04"/>
    <w:rsid w:val="00B3670E"/>
    <w:rsid w:val="00B54BCD"/>
    <w:rsid w:val="00BF532A"/>
    <w:rsid w:val="00C46290"/>
    <w:rsid w:val="00C72BF6"/>
    <w:rsid w:val="00C77D30"/>
    <w:rsid w:val="00CB633A"/>
    <w:rsid w:val="00D92D94"/>
    <w:rsid w:val="00DC5AFC"/>
    <w:rsid w:val="00EC10DB"/>
    <w:rsid w:val="00EE06C3"/>
    <w:rsid w:val="00F02BFB"/>
    <w:rsid w:val="00F1156F"/>
    <w:rsid w:val="00F13CCA"/>
    <w:rsid w:val="00F33B16"/>
    <w:rsid w:val="00F35B6D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uiPriority w:val="99"/>
    <w:qFormat/>
    <w:rsid w:val="00321150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8F31B9"/>
    <w:rsid w:val="00934C4A"/>
    <w:rsid w:val="00A51DB1"/>
    <w:rsid w:val="00D36FD4"/>
    <w:rsid w:val="00D6466E"/>
    <w:rsid w:val="00F35B6D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15042</Words>
  <Characters>8575</Characters>
  <Application>Microsoft Office Word</Application>
  <DocSecurity>8</DocSecurity>
  <Lines>71</Lines>
  <Paragraphs>47</Paragraphs>
  <ScaleCrop>false</ScaleCrop>
  <Company/>
  <LinksUpToDate>false</LinksUpToDate>
  <CharactersWithSpaces>23570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11</cp:revision>
  <dcterms:created xsi:type="dcterms:W3CDTF">2023-03-27T06:26:00Z</dcterms:created>
  <dcterms:modified xsi:type="dcterms:W3CDTF">2024-09-06T12:22:00Z</dcterms:modified>
</cp:coreProperties>
</file>