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ECD8" w14:textId="77777777" w:rsidR="005B1C08" w:rsidRDefault="005D126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773EB2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18255E" w14:textId="77777777" w:rsidR="005D1269" w:rsidRDefault="005D126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3750CB4" w14:textId="77777777" w:rsidR="005D1269" w:rsidRPr="00CC7671" w:rsidRDefault="005D1269" w:rsidP="005D12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37634846"/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4FA03B3D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10D8068" w14:textId="77777777" w:rsidR="0074644B" w:rsidRDefault="005D126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E03E92E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56302A0F" w14:textId="77777777" w:rsidR="005D1269" w:rsidRPr="002320BC" w:rsidRDefault="005D1269" w:rsidP="005D1269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bookmarkStart w:id="1" w:name="_Hlk137634884"/>
      <w:r w:rsidRPr="002320BC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10CA730B" w14:textId="3F64432E" w:rsidR="005D1269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04721C99" w14:textId="77777777" w:rsidR="005D1269" w:rsidRPr="000B0270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AC2E8F" w14:textId="77777777" w:rsidR="005D1269" w:rsidRPr="001911FF" w:rsidRDefault="005D1269" w:rsidP="005D126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1911FF">
        <w:rPr>
          <w:rStyle w:val="a4"/>
          <w:sz w:val="28"/>
          <w:szCs w:val="28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</w:rPr>
        <w:t>Мета і шляхи її досягнення</w:t>
      </w:r>
    </w:p>
    <w:p w14:paraId="0582FB52" w14:textId="28BFC7BD" w:rsidR="005D1269" w:rsidRDefault="005D1269" w:rsidP="005D1269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призначення.</w:t>
      </w:r>
    </w:p>
    <w:p w14:paraId="605E734D" w14:textId="77777777" w:rsidR="005D1269" w:rsidRPr="001911FF" w:rsidRDefault="005D1269" w:rsidP="005D1269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0CF02453" w14:textId="77777777" w:rsidR="005D1269" w:rsidRDefault="005D1269" w:rsidP="005D126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3. Правові аспекти</w:t>
      </w:r>
    </w:p>
    <w:p w14:paraId="73AE4C15" w14:textId="77777777" w:rsidR="005D1269" w:rsidRDefault="005D1269" w:rsidP="005D1269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00A9A9DC" w14:textId="227A426B" w:rsidR="005D1269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 w:rsidRPr="00753DE9">
        <w:rPr>
          <w:rStyle w:val="a4"/>
          <w:b w:val="0"/>
          <w:sz w:val="28"/>
          <w:szCs w:val="28"/>
        </w:rPr>
        <w:t>.</w:t>
      </w:r>
    </w:p>
    <w:p w14:paraId="4752B67F" w14:textId="77777777" w:rsidR="005D1269" w:rsidRPr="00753DE9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07E60384" w14:textId="77777777" w:rsidR="005D1269" w:rsidRPr="002320BC" w:rsidRDefault="005D1269" w:rsidP="005D126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.         </w:t>
      </w:r>
      <w:r w:rsidRPr="002320BC">
        <w:rPr>
          <w:rStyle w:val="a4"/>
          <w:sz w:val="28"/>
          <w:szCs w:val="28"/>
        </w:rPr>
        <w:t>4. Фінансово-економічне обґрунтування</w:t>
      </w:r>
    </w:p>
    <w:p w14:paraId="1E2180F9" w14:textId="4B3005BF" w:rsidR="005D1269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0C59418A" w14:textId="77777777" w:rsidR="005D1269" w:rsidRPr="00413E99" w:rsidRDefault="005D1269" w:rsidP="005D12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065DA145" w14:textId="77777777" w:rsidR="005D1269" w:rsidRPr="002320BC" w:rsidRDefault="005D1269" w:rsidP="005D126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5. Прогноз результатів</w:t>
      </w:r>
    </w:p>
    <w:p w14:paraId="510096DD" w14:textId="3D22A736" w:rsidR="005D1269" w:rsidRDefault="005D1269" w:rsidP="005D1269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>е укладений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ір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.</w:t>
      </w:r>
    </w:p>
    <w:p w14:paraId="7F1AAB18" w14:textId="77777777" w:rsidR="005D1269" w:rsidRPr="00413E99" w:rsidRDefault="005D1269" w:rsidP="005D1269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1EA886B9" w14:textId="77777777" w:rsidR="005D1269" w:rsidRPr="002320BC" w:rsidRDefault="005D1269" w:rsidP="005D126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42452EB0" w14:textId="77777777" w:rsidR="005D1269" w:rsidRPr="00CC7671" w:rsidRDefault="005D1269" w:rsidP="005D126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31CFAB7" w14:textId="77777777" w:rsidR="005D1269" w:rsidRPr="00CC7671" w:rsidRDefault="005D1269" w:rsidP="005D126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39CB2415" w14:textId="77777777" w:rsidR="005D1269" w:rsidRPr="00CC7671" w:rsidRDefault="005D1269" w:rsidP="005D12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41341F28" w14:textId="77777777" w:rsidR="005D1269" w:rsidRPr="00CC7671" w:rsidRDefault="005D1269" w:rsidP="005D12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079C2018" w14:textId="77777777" w:rsidR="005D1269" w:rsidRPr="00CC7671" w:rsidRDefault="005D1269" w:rsidP="005D12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0B87F50A" w14:textId="77777777" w:rsidR="005D1269" w:rsidRDefault="005D1269" w:rsidP="005D12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  <w:bookmarkEnd w:id="1"/>
    </w:p>
    <w:p w14:paraId="0E97EAF5" w14:textId="20554FDC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1269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1E0A"/>
  <w15:docId w15:val="{26AB9638-D099-4D34-8914-722BCC17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2024-09-09T11:03:00Z</dcterms:modified>
</cp:coreProperties>
</file>