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FF0" w:rsidRPr="00CF02D7" w:rsidRDefault="00385FF0" w:rsidP="00385F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385FF0" w:rsidRDefault="00385FF0" w:rsidP="00385FF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385FF0" w:rsidRDefault="00385FF0" w:rsidP="00385F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:rsidR="00385FF0" w:rsidRDefault="00385FF0" w:rsidP="00385F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:rsidR="00385FF0" w:rsidRDefault="00385FF0" w:rsidP="00385F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:rsidR="00385FF0" w:rsidRDefault="00385FF0" w:rsidP="00385F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bookmarkEnd w:id="0"/>
    <w:p w:rsidR="00385FF0" w:rsidRPr="00DF7AB0" w:rsidRDefault="00385FF0" w:rsidP="00385F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FF0" w:rsidRDefault="00385FF0" w:rsidP="00385FF0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85FF0" w:rsidRDefault="00385FF0" w:rsidP="00385FF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Здійснюємо перерозподіл видатків з межах програми, а саме: зменшити видатки по капітальному ремонту шатрових дахів багатоквартирних будинків на суму «1800,00»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.; зменшити видатки по капітальному ремонту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інженерних мереж на суму «3520,00»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Збільшити видатки по поточному ремонту з влаштування вертикального підйомника для людей з обмеженими фізичними можливостями в будинках по вул. Чорних Запорожців,56 (КП ЖЕК-3) та Петлюри Симона,25-Б (КП ЖЕК-3) в сумі «520,00»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.; збільшити видатки «КП «Бровари – Благоустрій» благоустрій територіальної громади» на «10 000,00»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(заробітна плата у розмірі 6000,00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паливо дизельне на суму 1000,00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сіль технічна на суму 3000,00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.); збільшити видатки по капітальному ремонту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внутрішньоквартальним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міжбудинковим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проїздам та тротуарам «1500,00»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 збільшити видатки «</w:t>
      </w:r>
      <w:r w:rsidRPr="00D36203">
        <w:rPr>
          <w:rFonts w:ascii="Times New Roman" w:hAnsi="Times New Roman" w:cs="Times New Roman"/>
          <w:sz w:val="28"/>
          <w:szCs w:val="28"/>
          <w:lang w:val="uk-UA"/>
        </w:rPr>
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«1000,00»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 збільшити видатки «</w:t>
      </w:r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захисної споруди цивільного захисту по </w:t>
      </w:r>
      <w:proofErr w:type="spellStart"/>
      <w:r w:rsidRPr="005C6B98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 Симона, 17-Б в </w:t>
      </w:r>
      <w:proofErr w:type="spellStart"/>
      <w:r w:rsidRPr="005C6B98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«3000,00»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 зменшити видатки «</w:t>
      </w:r>
      <w:r w:rsidRPr="00D36203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захисної споруди цивільного захисту на території Броварського ліцею №4 </w:t>
      </w:r>
      <w:proofErr w:type="spellStart"/>
      <w:r w:rsidRPr="00D36203">
        <w:rPr>
          <w:rFonts w:ascii="Times New Roman" w:hAnsi="Times New Roman" w:cs="Times New Roman"/>
          <w:sz w:val="28"/>
          <w:szCs w:val="28"/>
          <w:lang w:val="uk-UA"/>
        </w:rPr>
        <w:t>ім.С.І.Олійника</w:t>
      </w:r>
      <w:proofErr w:type="spellEnd"/>
      <w:r w:rsidRPr="00D36203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по </w:t>
      </w:r>
      <w:proofErr w:type="spellStart"/>
      <w:r w:rsidRPr="00D36203">
        <w:rPr>
          <w:rFonts w:ascii="Times New Roman" w:hAnsi="Times New Roman" w:cs="Times New Roman"/>
          <w:sz w:val="28"/>
          <w:szCs w:val="28"/>
          <w:lang w:val="uk-UA"/>
        </w:rPr>
        <w:t>вул.С.Москаленка</w:t>
      </w:r>
      <w:proofErr w:type="spellEnd"/>
      <w:r w:rsidRPr="00D36203">
        <w:rPr>
          <w:rFonts w:ascii="Times New Roman" w:hAnsi="Times New Roman" w:cs="Times New Roman"/>
          <w:sz w:val="28"/>
          <w:szCs w:val="28"/>
          <w:lang w:val="uk-UA"/>
        </w:rPr>
        <w:t xml:space="preserve">, 3-А в </w:t>
      </w:r>
      <w:proofErr w:type="spellStart"/>
      <w:r w:rsidRPr="00D36203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D36203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«800,00»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 зменшити видатки «</w:t>
      </w:r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захисної споруди цивільного захисту на території Броварського ліцею №1 Броварської міської ради Броварського району Київської області по </w:t>
      </w:r>
      <w:proofErr w:type="spellStart"/>
      <w:r w:rsidRPr="005C6B98">
        <w:rPr>
          <w:rFonts w:ascii="Times New Roman" w:hAnsi="Times New Roman" w:cs="Times New Roman"/>
          <w:sz w:val="28"/>
          <w:szCs w:val="28"/>
          <w:lang w:val="uk-UA"/>
        </w:rPr>
        <w:t>вул.Київська</w:t>
      </w:r>
      <w:proofErr w:type="spellEnd"/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, 153 в </w:t>
      </w:r>
      <w:proofErr w:type="spellStart"/>
      <w:r w:rsidRPr="005C6B98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«1600,00»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 .</w:t>
      </w:r>
    </w:p>
    <w:p w:rsidR="00385FF0" w:rsidRPr="00B52D9C" w:rsidRDefault="00385FF0" w:rsidP="00385FF0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385FF0" w:rsidRDefault="00385FF0" w:rsidP="00385FF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збереження експлуатаційних властивостей житлового фонду та покращення умов проживання мешканців; безперебійна робота комунального підприємства по благоустрою території; продовження робіт на об</w:t>
      </w:r>
      <w:r w:rsidRPr="00365E9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D36203">
        <w:rPr>
          <w:rFonts w:ascii="Times New Roman" w:hAnsi="Times New Roman" w:cs="Times New Roman"/>
          <w:sz w:val="28"/>
          <w:szCs w:val="28"/>
          <w:lang w:val="uk-UA"/>
        </w:rPr>
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»; «</w:t>
      </w:r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захисної споруди цивільного захисту по </w:t>
      </w:r>
      <w:proofErr w:type="spellStart"/>
      <w:r w:rsidRPr="005C6B98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 Симона, 17-Б в </w:t>
      </w:r>
      <w:proofErr w:type="spellStart"/>
      <w:r w:rsidRPr="005C6B98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шляхом здійснення перерозподілу видатків та залучення додаткових коштів бюджету.</w:t>
      </w:r>
    </w:p>
    <w:p w:rsidR="00385FF0" w:rsidRPr="00B52D9C" w:rsidRDefault="00385FF0" w:rsidP="00385FF0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385FF0" w:rsidRDefault="00385FF0" w:rsidP="00385FF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постанова КМУ від 09.06.2021р. №590 «Про затвердження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385FF0" w:rsidRDefault="00385FF0" w:rsidP="00385FF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385FF0" w:rsidRDefault="00385FF0" w:rsidP="00385FF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2024 році обсяг фінансування Програми становить «403 835,789»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385FF0" w:rsidRDefault="00385FF0" w:rsidP="00385FF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385FF0" w:rsidRPr="00365E94" w:rsidRDefault="00385FF0" w:rsidP="00385F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00"/>
      <w:r>
        <w:rPr>
          <w:rFonts w:ascii="Times New Roman" w:hAnsi="Times New Roman"/>
          <w:sz w:val="28"/>
          <w:szCs w:val="28"/>
          <w:lang w:val="uk-UA"/>
        </w:rPr>
        <w:t xml:space="preserve">покращення умов проживання для </w:t>
      </w:r>
      <w:r>
        <w:rPr>
          <w:rFonts w:ascii="Times New Roman" w:hAnsi="Times New Roman" w:cs="Times New Roman"/>
          <w:sz w:val="28"/>
          <w:szCs w:val="28"/>
          <w:lang w:val="uk-UA"/>
        </w:rPr>
        <w:t>людей з обмеженими фізичними можливостями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85FF0" w:rsidRPr="003478D4" w:rsidRDefault="00385FF0" w:rsidP="00385F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безперебійна робота комунального підприємства;</w:t>
      </w:r>
    </w:p>
    <w:p w:rsidR="00385FF0" w:rsidRDefault="00385FF0" w:rsidP="00385F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ремонтів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проїздів;</w:t>
      </w:r>
    </w:p>
    <w:p w:rsidR="00385FF0" w:rsidRDefault="00385FF0" w:rsidP="00385F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р</w:t>
      </w:r>
      <w:r w:rsidRPr="00D36203">
        <w:rPr>
          <w:rFonts w:ascii="Times New Roman" w:hAnsi="Times New Roman" w:cs="Times New Roman"/>
          <w:sz w:val="28"/>
          <w:szCs w:val="28"/>
          <w:lang w:val="uk-UA"/>
        </w:rPr>
        <w:t>еконструкці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36203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навчального закладу (ясла-садок) комбінованого типу «Зірочка» по вул. Ярослава Мудрого (Кірова), 3 в м. Бровари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85FF0" w:rsidRDefault="00385FF0" w:rsidP="00385F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розпочати </w:t>
      </w:r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захисної споруди цивільного захисту по </w:t>
      </w:r>
      <w:proofErr w:type="spellStart"/>
      <w:r w:rsidRPr="005C6B98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 Симона, 17-Б в </w:t>
      </w:r>
      <w:proofErr w:type="spellStart"/>
      <w:r w:rsidRPr="005C6B98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5C6B98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6"/>
    <w:p w:rsidR="00385FF0" w:rsidRPr="006B6292" w:rsidRDefault="00385FF0" w:rsidP="00385FF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B629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385FF0" w:rsidRDefault="00385FF0" w:rsidP="00385F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58369123"/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317299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Оксана СЕМЕНИК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1"/>
    <w:bookmarkEnd w:id="2"/>
    <w:bookmarkEnd w:id="3"/>
    <w:bookmarkEnd w:id="7"/>
    <w:p w:rsidR="00385FF0" w:rsidRPr="00CF72AF" w:rsidRDefault="00385FF0" w:rsidP="00385FF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385FF0" w:rsidRPr="006B6292" w:rsidRDefault="00385FF0" w:rsidP="00385F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8" w:name="_Hlk139880230"/>
      <w:bookmarkStart w:id="9" w:name="_Hlk141947714"/>
    </w:p>
    <w:tbl>
      <w:tblPr>
        <w:tblpPr w:leftFromText="180" w:rightFromText="180" w:vertAnchor="text" w:tblpX="-674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134"/>
        <w:gridCol w:w="1276"/>
        <w:gridCol w:w="1275"/>
        <w:gridCol w:w="2869"/>
      </w:tblGrid>
      <w:tr w:rsidR="00385FF0" w:rsidRPr="003964C2" w:rsidTr="0055142B">
        <w:trPr>
          <w:trHeight w:val="517"/>
        </w:trPr>
        <w:tc>
          <w:tcPr>
            <w:tcW w:w="959" w:type="dxa"/>
            <w:shd w:val="clear" w:color="auto" w:fill="auto"/>
            <w:noWrap/>
            <w:hideMark/>
          </w:tcPr>
          <w:p w:rsidR="00385FF0" w:rsidRPr="00357B3B" w:rsidRDefault="00385FF0" w:rsidP="005514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bookmarkStart w:id="10" w:name="_Hlk159225741"/>
            <w:bookmarkStart w:id="11" w:name="_Hlk158369166"/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385FF0" w:rsidRDefault="00385FF0" w:rsidP="005514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Заходи </w:t>
            </w:r>
          </w:p>
          <w:p w:rsidR="00385FF0" w:rsidRDefault="00385FF0" w:rsidP="005514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реалізації Програми </w:t>
            </w:r>
          </w:p>
          <w:p w:rsidR="00385FF0" w:rsidRPr="00357B3B" w:rsidRDefault="00385FF0" w:rsidP="005514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5FF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уло</w:t>
            </w:r>
          </w:p>
          <w:p w:rsidR="00385FF0" w:rsidRPr="003964C2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385FF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міни</w:t>
            </w:r>
          </w:p>
          <w:p w:rsidR="00385FF0" w:rsidRPr="003964C2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5" w:type="dxa"/>
          </w:tcPr>
          <w:p w:rsidR="00385FF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тало</w:t>
            </w:r>
          </w:p>
          <w:p w:rsidR="00385FF0" w:rsidRPr="00C60F03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869" w:type="dxa"/>
          </w:tcPr>
          <w:p w:rsidR="00385FF0" w:rsidRPr="003964C2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385FF0" w:rsidRPr="003964C2" w:rsidTr="0055142B">
        <w:trPr>
          <w:trHeight w:val="242"/>
        </w:trPr>
        <w:tc>
          <w:tcPr>
            <w:tcW w:w="959" w:type="dxa"/>
            <w:shd w:val="clear" w:color="auto" w:fill="auto"/>
            <w:noWrap/>
            <w:vAlign w:val="bottom"/>
          </w:tcPr>
          <w:p w:rsidR="00385FF0" w:rsidRPr="00357B3B" w:rsidRDefault="00385FF0" w:rsidP="005514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85FF0" w:rsidRPr="00357B3B" w:rsidRDefault="00385FF0" w:rsidP="005514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Всього</w:t>
            </w:r>
            <w:proofErr w:type="spellEnd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видатки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A5A8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395 535,789</w:t>
            </w:r>
          </w:p>
        </w:tc>
        <w:tc>
          <w:tcPr>
            <w:tcW w:w="1276" w:type="dxa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A5A8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Pr="00EA5A8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300,00</w:t>
            </w:r>
          </w:p>
        </w:tc>
        <w:tc>
          <w:tcPr>
            <w:tcW w:w="1275" w:type="dxa"/>
            <w:vAlign w:val="bottom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EA5A8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403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Pr="00EA5A8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835,789</w:t>
            </w:r>
          </w:p>
        </w:tc>
        <w:tc>
          <w:tcPr>
            <w:tcW w:w="2869" w:type="dxa"/>
          </w:tcPr>
          <w:p w:rsidR="00385FF0" w:rsidRPr="003964C2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85FF0" w:rsidRPr="003964C2" w:rsidTr="0055142B">
        <w:trPr>
          <w:trHeight w:val="348"/>
        </w:trPr>
        <w:tc>
          <w:tcPr>
            <w:tcW w:w="959" w:type="dxa"/>
            <w:shd w:val="clear" w:color="auto" w:fill="auto"/>
            <w:noWrap/>
            <w:vAlign w:val="bottom"/>
          </w:tcPr>
          <w:p w:rsidR="00385FF0" w:rsidRPr="00A51089" w:rsidRDefault="00385FF0" w:rsidP="005514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85FF0" w:rsidRPr="006E3BB5" w:rsidRDefault="00385FF0" w:rsidP="005514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Житлове</w:t>
            </w:r>
            <w:proofErr w:type="spellEnd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господарство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25 778,00</w:t>
            </w:r>
          </w:p>
        </w:tc>
        <w:tc>
          <w:tcPr>
            <w:tcW w:w="1276" w:type="dxa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-4800,00</w:t>
            </w:r>
          </w:p>
        </w:tc>
        <w:tc>
          <w:tcPr>
            <w:tcW w:w="1275" w:type="dxa"/>
            <w:vAlign w:val="bottom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20 978,00</w:t>
            </w:r>
          </w:p>
        </w:tc>
        <w:tc>
          <w:tcPr>
            <w:tcW w:w="2869" w:type="dxa"/>
          </w:tcPr>
          <w:p w:rsidR="00385FF0" w:rsidRPr="003964C2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85FF0" w:rsidRPr="00BC2CB3" w:rsidTr="0055142B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85FF0" w:rsidRPr="00A51089" w:rsidRDefault="00385FF0" w:rsidP="005514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85FF0" w:rsidRPr="006E3BB5" w:rsidRDefault="00385FF0" w:rsidP="005514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164EA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2164E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164EA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2164EA">
              <w:rPr>
                <w:rFonts w:ascii="Times New Roman" w:hAnsi="Times New Roman" w:cs="Times New Roman"/>
                <w:color w:val="000000"/>
              </w:rPr>
              <w:t xml:space="preserve"> ремонт </w:t>
            </w:r>
            <w:proofErr w:type="spellStart"/>
            <w:r w:rsidRPr="002164EA">
              <w:rPr>
                <w:rFonts w:ascii="Times New Roman" w:hAnsi="Times New Roman" w:cs="Times New Roman"/>
                <w:color w:val="000000"/>
              </w:rPr>
              <w:t>шатрових</w:t>
            </w:r>
            <w:proofErr w:type="spellEnd"/>
            <w:r w:rsidRPr="002164E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64EA">
              <w:rPr>
                <w:rFonts w:ascii="Times New Roman" w:hAnsi="Times New Roman" w:cs="Times New Roman"/>
                <w:color w:val="000000"/>
              </w:rPr>
              <w:t>дахів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15 500,00</w:t>
            </w:r>
          </w:p>
        </w:tc>
        <w:tc>
          <w:tcPr>
            <w:tcW w:w="1276" w:type="dxa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-1 800,00</w:t>
            </w:r>
          </w:p>
        </w:tc>
        <w:tc>
          <w:tcPr>
            <w:tcW w:w="1275" w:type="dxa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13 700,00</w:t>
            </w:r>
          </w:p>
        </w:tc>
        <w:tc>
          <w:tcPr>
            <w:tcW w:w="2869" w:type="dxa"/>
          </w:tcPr>
          <w:p w:rsidR="00385FF0" w:rsidRPr="00A160EA" w:rsidRDefault="00385FF0" w:rsidP="005514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BC56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зменшити видатки </w:t>
            </w:r>
            <w:r w:rsidRPr="004573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 капітальному ремонту шатрових дахів багатоквартирних будинків на суму </w:t>
            </w:r>
            <w:r w:rsidRPr="0045736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«- 1800,00» </w:t>
            </w:r>
            <w:proofErr w:type="spellStart"/>
            <w:r w:rsidRPr="0045736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тис.грн</w:t>
            </w:r>
            <w:proofErr w:type="spellEnd"/>
            <w:r w:rsidRPr="0045736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</w:p>
        </w:tc>
      </w:tr>
      <w:tr w:rsidR="00385FF0" w:rsidRPr="006D3827" w:rsidTr="0055142B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85FF0" w:rsidRDefault="00385FF0" w:rsidP="005514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85FF0" w:rsidRPr="006E3BB5" w:rsidRDefault="00385FF0" w:rsidP="00551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Реконструкція, капітальний ремонт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інженерних мереж</w:t>
            </w:r>
          </w:p>
        </w:tc>
        <w:tc>
          <w:tcPr>
            <w:tcW w:w="1134" w:type="dxa"/>
            <w:shd w:val="clear" w:color="auto" w:fill="auto"/>
            <w:noWrap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6 520,00</w:t>
            </w:r>
          </w:p>
        </w:tc>
        <w:tc>
          <w:tcPr>
            <w:tcW w:w="1276" w:type="dxa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-3 520,00</w:t>
            </w:r>
          </w:p>
        </w:tc>
        <w:tc>
          <w:tcPr>
            <w:tcW w:w="1275" w:type="dxa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3 000,00</w:t>
            </w:r>
          </w:p>
        </w:tc>
        <w:tc>
          <w:tcPr>
            <w:tcW w:w="2869" w:type="dxa"/>
          </w:tcPr>
          <w:p w:rsidR="00385FF0" w:rsidRDefault="00385FF0" w:rsidP="0055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зменшити видатки </w:t>
            </w:r>
            <w:r w:rsidRPr="00BC56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капітальному ремонту </w:t>
            </w:r>
            <w:proofErr w:type="spellStart"/>
            <w:r w:rsidRPr="00BC56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внутрішньобудинкових</w:t>
            </w:r>
            <w:proofErr w:type="spellEnd"/>
            <w:r w:rsidRPr="00BC56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інженерних мереж на суму </w:t>
            </w:r>
          </w:p>
          <w:p w:rsidR="00385FF0" w:rsidRPr="00BC564A" w:rsidRDefault="00385FF0" w:rsidP="005514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45736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«-3520,00» </w:t>
            </w:r>
            <w:proofErr w:type="spellStart"/>
            <w:r w:rsidRPr="0045736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тис.грн</w:t>
            </w:r>
            <w:proofErr w:type="spellEnd"/>
            <w:r w:rsidRPr="0045736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  <w:r w:rsidRPr="00BC56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  <w:tr w:rsidR="00385FF0" w:rsidRPr="00A00BC7" w:rsidTr="0055142B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85FF0" w:rsidRPr="00A160EA" w:rsidRDefault="00385FF0" w:rsidP="0055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1.1.9.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85FF0" w:rsidRPr="00A160EA" w:rsidRDefault="00385FF0" w:rsidP="005514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134" w:type="dxa"/>
            <w:shd w:val="clear" w:color="auto" w:fill="auto"/>
            <w:noWrap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6" w:type="dxa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520,00</w:t>
            </w:r>
          </w:p>
        </w:tc>
        <w:tc>
          <w:tcPr>
            <w:tcW w:w="1275" w:type="dxa"/>
          </w:tcPr>
          <w:p w:rsidR="00385FF0" w:rsidRPr="00EA5A81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520,00</w:t>
            </w:r>
          </w:p>
        </w:tc>
        <w:tc>
          <w:tcPr>
            <w:tcW w:w="2869" w:type="dxa"/>
          </w:tcPr>
          <w:p w:rsidR="00385FF0" w:rsidRPr="00C1324C" w:rsidRDefault="00385FF0" w:rsidP="0055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(КП ЖЕК-3)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поточний ремонт з влаштуванням вертикального підйомника для людей з обмеженими фізичними можливостями в будинках по вул. Чорних Запорожців,56 та Петлюри Симонп,25-Б в сумі </w:t>
            </w:r>
            <w:r w:rsidRPr="0045736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«520,00» </w:t>
            </w:r>
            <w:proofErr w:type="spellStart"/>
            <w:r w:rsidRPr="0045736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тис.грн</w:t>
            </w:r>
            <w:proofErr w:type="spellEnd"/>
            <w:r w:rsidRPr="0045736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</w:tr>
      <w:tr w:rsidR="00385FF0" w:rsidRPr="00A00BC7" w:rsidTr="0055142B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85FF0" w:rsidRPr="00632E30" w:rsidRDefault="00385FF0" w:rsidP="00551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32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1.2.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85FF0" w:rsidRPr="00632E30" w:rsidRDefault="00385FF0" w:rsidP="005514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632E30">
              <w:rPr>
                <w:rFonts w:ascii="Times New Roman" w:hAnsi="Times New Roman" w:cs="Times New Roman"/>
                <w:b/>
                <w:color w:val="000000"/>
                <w:lang w:val="uk-UA"/>
              </w:rPr>
              <w:t>Вулично</w:t>
            </w:r>
            <w:proofErr w:type="spellEnd"/>
            <w:r w:rsidRPr="00632E30">
              <w:rPr>
                <w:rFonts w:ascii="Times New Roman" w:hAnsi="Times New Roman" w:cs="Times New Roman"/>
                <w:b/>
                <w:color w:val="000000"/>
                <w:lang w:val="uk-UA"/>
              </w:rPr>
              <w:t>-шляхова інфраструктура та благоустрій</w:t>
            </w:r>
          </w:p>
        </w:tc>
        <w:tc>
          <w:tcPr>
            <w:tcW w:w="1134" w:type="dxa"/>
            <w:shd w:val="clear" w:color="auto" w:fill="auto"/>
            <w:noWrap/>
          </w:tcPr>
          <w:p w:rsidR="00385FF0" w:rsidRPr="00632E3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239 863,769</w:t>
            </w:r>
          </w:p>
        </w:tc>
        <w:tc>
          <w:tcPr>
            <w:tcW w:w="1276" w:type="dxa"/>
          </w:tcPr>
          <w:p w:rsidR="00385FF0" w:rsidRPr="00632E3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11 500,00</w:t>
            </w:r>
          </w:p>
        </w:tc>
        <w:tc>
          <w:tcPr>
            <w:tcW w:w="1275" w:type="dxa"/>
          </w:tcPr>
          <w:p w:rsidR="00385FF0" w:rsidRPr="00632E3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251 363,769</w:t>
            </w:r>
          </w:p>
        </w:tc>
        <w:tc>
          <w:tcPr>
            <w:tcW w:w="2869" w:type="dxa"/>
          </w:tcPr>
          <w:p w:rsidR="00385FF0" w:rsidRPr="00632E30" w:rsidRDefault="00385FF0" w:rsidP="00551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385FF0" w:rsidRPr="00385FF0" w:rsidTr="0055142B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85FF0" w:rsidRPr="00632E30" w:rsidRDefault="00385FF0" w:rsidP="0055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2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1.2.4.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85FF0" w:rsidRPr="00632E30" w:rsidRDefault="00385FF0" w:rsidP="005514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 xml:space="preserve">Нове будівництво, реконструкція, капітальний ремонт </w:t>
            </w:r>
            <w:proofErr w:type="spellStart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>внутрішньоквартальних</w:t>
            </w:r>
            <w:proofErr w:type="spellEnd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>міжбудинкових</w:t>
            </w:r>
            <w:proofErr w:type="spellEnd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>проіздів</w:t>
            </w:r>
            <w:proofErr w:type="spellEnd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>, тротуарів</w:t>
            </w:r>
          </w:p>
        </w:tc>
        <w:tc>
          <w:tcPr>
            <w:tcW w:w="1134" w:type="dxa"/>
            <w:shd w:val="clear" w:color="auto" w:fill="auto"/>
            <w:noWrap/>
          </w:tcPr>
          <w:p w:rsidR="00385FF0" w:rsidRPr="00632E3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10 000,00</w:t>
            </w:r>
          </w:p>
        </w:tc>
        <w:tc>
          <w:tcPr>
            <w:tcW w:w="1276" w:type="dxa"/>
          </w:tcPr>
          <w:p w:rsidR="00385FF0" w:rsidRPr="00632E3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1 500,00</w:t>
            </w:r>
          </w:p>
        </w:tc>
        <w:tc>
          <w:tcPr>
            <w:tcW w:w="1275" w:type="dxa"/>
          </w:tcPr>
          <w:p w:rsidR="00385FF0" w:rsidRPr="00632E3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11 500,00</w:t>
            </w:r>
          </w:p>
        </w:tc>
        <w:tc>
          <w:tcPr>
            <w:tcW w:w="2869" w:type="dxa"/>
          </w:tcPr>
          <w:p w:rsidR="00385FF0" w:rsidRPr="00C1324C" w:rsidRDefault="00385FF0" w:rsidP="0055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вул.Петлюри,23а, </w:t>
            </w:r>
            <w:proofErr w:type="spellStart"/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вул.Петлюри</w:t>
            </w:r>
            <w:proofErr w:type="spellEnd"/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23б, </w:t>
            </w:r>
            <w:proofErr w:type="spellStart"/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вул.Петлюри</w:t>
            </w:r>
            <w:proofErr w:type="spellEnd"/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25, </w:t>
            </w:r>
            <w:proofErr w:type="spellStart"/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вул.Петлюри</w:t>
            </w:r>
            <w:proofErr w:type="spellEnd"/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13,13а, </w:t>
            </w:r>
            <w:proofErr w:type="spellStart"/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</w:t>
            </w:r>
            <w:proofErr w:type="spellEnd"/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Ч Запорожців,55</w:t>
            </w:r>
          </w:p>
        </w:tc>
      </w:tr>
      <w:tr w:rsidR="00385FF0" w:rsidRPr="00632E30" w:rsidTr="0055142B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85FF0" w:rsidRPr="00632E30" w:rsidRDefault="00385FF0" w:rsidP="0055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1.2.15.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85FF0" w:rsidRPr="00632E30" w:rsidRDefault="00385FF0" w:rsidP="005514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КП «Бровари – Благоустрій» благоустрій території Броварської міської територіальної громади</w:t>
            </w:r>
          </w:p>
        </w:tc>
        <w:tc>
          <w:tcPr>
            <w:tcW w:w="1134" w:type="dxa"/>
            <w:shd w:val="clear" w:color="auto" w:fill="auto"/>
            <w:noWrap/>
          </w:tcPr>
          <w:p w:rsidR="00385FF0" w:rsidRPr="00632E3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163 750,659</w:t>
            </w:r>
          </w:p>
        </w:tc>
        <w:tc>
          <w:tcPr>
            <w:tcW w:w="1276" w:type="dxa"/>
          </w:tcPr>
          <w:p w:rsidR="00385FF0" w:rsidRPr="00632E3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10 000,00</w:t>
            </w:r>
          </w:p>
        </w:tc>
        <w:tc>
          <w:tcPr>
            <w:tcW w:w="1275" w:type="dxa"/>
          </w:tcPr>
          <w:p w:rsidR="00385FF0" w:rsidRPr="00632E3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173 750,659</w:t>
            </w:r>
          </w:p>
        </w:tc>
        <w:tc>
          <w:tcPr>
            <w:tcW w:w="2869" w:type="dxa"/>
          </w:tcPr>
          <w:p w:rsidR="00385FF0" w:rsidRPr="000A0115" w:rsidRDefault="00385FF0" w:rsidP="0055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зарплата жовтня, аванс листопада; паливо; сіль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</w:tr>
      <w:tr w:rsidR="00385FF0" w:rsidRPr="00632E30" w:rsidTr="0055142B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85FF0" w:rsidRPr="0097559A" w:rsidRDefault="00385FF0" w:rsidP="00551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75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1.3.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85FF0" w:rsidRPr="0097559A" w:rsidRDefault="00385FF0" w:rsidP="005514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134" w:type="dxa"/>
            <w:shd w:val="clear" w:color="auto" w:fill="auto"/>
            <w:noWrap/>
          </w:tcPr>
          <w:p w:rsidR="00385FF0" w:rsidRPr="0097559A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129 894,020</w:t>
            </w:r>
          </w:p>
        </w:tc>
        <w:tc>
          <w:tcPr>
            <w:tcW w:w="1276" w:type="dxa"/>
          </w:tcPr>
          <w:p w:rsidR="00385FF0" w:rsidRPr="000A0115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A01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Pr="000A01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600,00</w:t>
            </w:r>
          </w:p>
        </w:tc>
        <w:tc>
          <w:tcPr>
            <w:tcW w:w="1275" w:type="dxa"/>
          </w:tcPr>
          <w:p w:rsidR="00385FF0" w:rsidRPr="000A0115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0A01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131 494,020</w:t>
            </w:r>
          </w:p>
        </w:tc>
        <w:tc>
          <w:tcPr>
            <w:tcW w:w="2869" w:type="dxa"/>
          </w:tcPr>
          <w:p w:rsidR="00385FF0" w:rsidRPr="0097559A" w:rsidRDefault="00385FF0" w:rsidP="00551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385FF0" w:rsidRPr="00BC564A" w:rsidTr="0055142B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85FF0" w:rsidRDefault="00385FF0" w:rsidP="00551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1.3.6.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85FF0" w:rsidRPr="000A0115" w:rsidRDefault="00385FF0" w:rsidP="005514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Нове будівництво, реконструкція, капітальний ремонт об</w:t>
            </w:r>
            <w:r w:rsidRPr="000A0115">
              <w:rPr>
                <w:rFonts w:ascii="Times New Roman" w:hAnsi="Times New Roman" w:cs="Times New Roman"/>
                <w:color w:val="00000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єктів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385FF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129 894,020</w:t>
            </w:r>
          </w:p>
        </w:tc>
        <w:tc>
          <w:tcPr>
            <w:tcW w:w="1276" w:type="dxa"/>
          </w:tcPr>
          <w:p w:rsidR="00385FF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1 600,00</w:t>
            </w:r>
          </w:p>
        </w:tc>
        <w:tc>
          <w:tcPr>
            <w:tcW w:w="1275" w:type="dxa"/>
          </w:tcPr>
          <w:p w:rsidR="00385FF0" w:rsidRDefault="00385FF0" w:rsidP="005514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131 494,020</w:t>
            </w:r>
          </w:p>
        </w:tc>
        <w:tc>
          <w:tcPr>
            <w:tcW w:w="2869" w:type="dxa"/>
          </w:tcPr>
          <w:p w:rsidR="00385FF0" w:rsidRPr="000A0115" w:rsidRDefault="00385FF0" w:rsidP="0055142B">
            <w:pPr>
              <w:pStyle w:val="a5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збільшити видатки «Реконструкція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області» на </w:t>
            </w:r>
            <w:r w:rsidRPr="000A011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«1000,00» </w:t>
            </w:r>
            <w:proofErr w:type="spellStart"/>
            <w:r w:rsidRPr="000A011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тис.грн</w:t>
            </w:r>
            <w:proofErr w:type="spellEnd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.; «Нове будівництво захисної споруди цивільного захисту по </w:t>
            </w:r>
            <w:proofErr w:type="spellStart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вул.Петлюри</w:t>
            </w:r>
            <w:proofErr w:type="spellEnd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Симона, 17-Б в </w:t>
            </w:r>
            <w:proofErr w:type="spellStart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м.Бровари</w:t>
            </w:r>
            <w:proofErr w:type="spellEnd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Броварського району Київської області» на суму </w:t>
            </w:r>
            <w:r w:rsidRPr="000A011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«3000,00» </w:t>
            </w:r>
            <w:proofErr w:type="spellStart"/>
            <w:r w:rsidRPr="000A011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тис.грн</w:t>
            </w:r>
            <w:proofErr w:type="spellEnd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.;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зменшити видатки </w:t>
            </w:r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«Нове будівництво захисної споруди цивільного захисту на території Броварського ліцею №4 </w:t>
            </w:r>
            <w:proofErr w:type="spellStart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ім.С.І.Олійника</w:t>
            </w:r>
            <w:proofErr w:type="spellEnd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Броварської міської ради Броварського району Київської області по </w:t>
            </w:r>
            <w:proofErr w:type="spellStart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вул.С.Москаленка</w:t>
            </w:r>
            <w:proofErr w:type="spellEnd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3-А в </w:t>
            </w:r>
            <w:proofErr w:type="spellStart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м.Бровари</w:t>
            </w:r>
            <w:proofErr w:type="spellEnd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Броварського району Київської області» на </w:t>
            </w:r>
            <w:r w:rsidRPr="000A011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-</w:t>
            </w:r>
            <w:r w:rsidRPr="000A011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800,00» </w:t>
            </w:r>
            <w:proofErr w:type="spellStart"/>
            <w:r w:rsidRPr="000A011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тис.грн</w:t>
            </w:r>
            <w:proofErr w:type="spellEnd"/>
            <w:r w:rsidRPr="000A011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.;</w:t>
            </w:r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«Нове будівництво захисної споруди цивільного захисту на території Броварського ліцею №1 Броварської міської ради Броварського району Київської області по </w:t>
            </w:r>
            <w:proofErr w:type="spellStart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вул.Київська</w:t>
            </w:r>
            <w:proofErr w:type="spellEnd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153 в </w:t>
            </w:r>
            <w:proofErr w:type="spellStart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м.Бровари</w:t>
            </w:r>
            <w:proofErr w:type="spellEnd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Броварського району Київської області» на </w:t>
            </w:r>
            <w:r w:rsidRPr="000A011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-</w:t>
            </w:r>
            <w:r w:rsidRPr="000A011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1600,00» </w:t>
            </w:r>
            <w:proofErr w:type="spellStart"/>
            <w:r w:rsidRPr="000A011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тис.грн</w:t>
            </w:r>
            <w:proofErr w:type="spellEnd"/>
            <w:r w:rsidRPr="000A0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 .</w:t>
            </w:r>
          </w:p>
          <w:p w:rsidR="00385FF0" w:rsidRPr="00632E30" w:rsidRDefault="00385FF0" w:rsidP="0055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bookmarkEnd w:id="10"/>
    </w:tbl>
    <w:p w:rsidR="00385FF0" w:rsidRDefault="00385FF0" w:rsidP="00385FF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385FF0" w:rsidRDefault="00385FF0" w:rsidP="00385FF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385FF0" w:rsidRDefault="00385FF0" w:rsidP="00385FF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385FF0" w:rsidRDefault="00385FF0" w:rsidP="00385FF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385FF0" w:rsidRDefault="00385FF0" w:rsidP="00385FF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385FF0" w:rsidRPr="00E56120" w:rsidRDefault="00385FF0" w:rsidP="00385FF0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2" w:name="_Hlk158369183"/>
      <w:bookmarkEnd w:id="11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385FF0" w:rsidRPr="00E56120" w:rsidRDefault="00385FF0" w:rsidP="00385F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385FF0" w:rsidRPr="0064241B" w:rsidRDefault="00385FF0" w:rsidP="00385F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Start w:id="13" w:name="_GoBack"/>
      <w:bookmarkEnd w:id="13"/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Світлана РЕШЕТОВА</w:t>
      </w:r>
    </w:p>
    <w:bookmarkEnd w:id="12"/>
    <w:p w:rsidR="009B7D79" w:rsidRPr="00385FF0" w:rsidRDefault="009B7D79" w:rsidP="00385FF0"/>
    <w:sectPr w:rsidR="009B7D79" w:rsidRPr="00385FF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71B57444"/>
    <w:multiLevelType w:val="hybridMultilevel"/>
    <w:tmpl w:val="8E106B16"/>
    <w:lvl w:ilvl="0" w:tplc="9C90A886">
      <w:start w:val="1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85FF0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EB80B-3379-4B22-8CE8-365A4679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385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4253</Words>
  <Characters>2425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2024-09-09T11:02:00Z</dcterms:modified>
</cp:coreProperties>
</file>