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ПВ-883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36204" w14:paraId="5C916CD2" w14:textId="0BD2207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D36204" w14:paraId="6E2C2E53" w14:textId="1733B21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36204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D36204" w14:paraId="6A667878" w14:textId="4CE4DB7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F3217" w:rsidRPr="003D26BC" w:rsidP="00D36204" w14:paraId="02C3A8BE" w14:textId="59D0763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D26BC">
        <w:rPr>
          <w:rFonts w:ascii="Times New Roman" w:hAnsi="Times New Roman" w:cs="Times New Roman"/>
          <w:sz w:val="28"/>
          <w:szCs w:val="28"/>
        </w:rPr>
        <w:t xml:space="preserve">від </w:t>
      </w:r>
      <w:r w:rsidRPr="003D26BC" w:rsidR="003D26BC">
        <w:rPr>
          <w:rFonts w:ascii="Times New Roman" w:hAnsi="Times New Roman" w:cs="Times New Roman"/>
          <w:sz w:val="28"/>
          <w:szCs w:val="28"/>
        </w:rPr>
        <w:t>13.08.2024 № 849</w:t>
      </w:r>
    </w:p>
    <w:p w:rsidR="006F3217" w:rsidP="006F3217" w14:paraId="453334B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 редакції рішення 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6F3217" w:rsidRPr="004208DA" w:rsidP="006F3217" w14:paraId="58798E0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6F3217" w:rsidP="006F3217" w14:paraId="298036F3" w14:textId="23BCEDE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F3217" w:rsidRPr="004208DA" w:rsidP="006F3217" w14:paraId="22002C16" w14:textId="63D2CE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       №   </w:t>
      </w:r>
    </w:p>
    <w:p w:rsidR="004208DA" w:rsidRPr="00C47CBC" w:rsidP="004208DA" w14:paraId="0A449B32" w14:textId="7777777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F10A0" w:rsidP="00FF10A0" w14:paraId="73D03BB7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446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FF10A0" w:rsidRPr="00B2243B" w:rsidP="00FF10A0" w14:paraId="168FDC36" w14:textId="7777777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208DA" w:rsidRPr="00FF10A0" w:rsidP="00FF10A0" w14:paraId="05028A3C" w14:textId="27FFB9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446">
        <w:rPr>
          <w:rFonts w:ascii="Times New Roman" w:hAnsi="Times New Roman" w:cs="Times New Roman"/>
          <w:b/>
          <w:sz w:val="28"/>
          <w:szCs w:val="28"/>
        </w:rPr>
        <w:t>об’єктів, які підлягають частковій компенсації за рахунок коштів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2022-2025 років та належного забезпечення населення якісними житлово-комунальними послугами</w:t>
      </w:r>
    </w:p>
    <w:p w:rsidR="004208DA" w:rsidRPr="00B2243B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0056453A" w14:textId="77777777" w:rsidTr="0016273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FF10A0" w:rsidRPr="00C47CBC" w:rsidP="00C05DFA" w14:paraId="526A934D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№ п/п</w:t>
            </w:r>
          </w:p>
        </w:tc>
        <w:tc>
          <w:tcPr>
            <w:tcW w:w="7153" w:type="dxa"/>
            <w:vAlign w:val="center"/>
          </w:tcPr>
          <w:p w:rsidR="00FF10A0" w:rsidRPr="00C47CBC" w:rsidP="00C05DFA" w14:paraId="5DA1D0F4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Напрям використання коштів</w:t>
            </w:r>
          </w:p>
        </w:tc>
        <w:tc>
          <w:tcPr>
            <w:tcW w:w="1967" w:type="dxa"/>
            <w:vAlign w:val="center"/>
          </w:tcPr>
          <w:p w:rsidR="00FF10A0" w:rsidRPr="00C47CBC" w:rsidP="00C05DFA" w14:paraId="23DA14A2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Фінансування, грн.</w:t>
            </w:r>
          </w:p>
        </w:tc>
      </w:tr>
      <w:tr w14:paraId="2487E180" w14:textId="77777777" w:rsidTr="00C47CBC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C47CBC" w:rsidRPr="00C47CBC" w:rsidP="00C47CBC" w14:paraId="7D9BAA2A" w14:textId="0BE2B41C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vAlign w:val="center"/>
          </w:tcPr>
          <w:p w:rsidR="00C47CBC" w:rsidRPr="00C47CBC" w:rsidP="00C47CBC" w14:paraId="57DC0DFC" w14:textId="13244A0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1967" w:type="dxa"/>
            <w:vAlign w:val="center"/>
          </w:tcPr>
          <w:p w:rsidR="00C47CBC" w:rsidRPr="00C47CBC" w:rsidP="00C47CBC" w14:paraId="301158C9" w14:textId="72389654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</w:tr>
      <w:tr w14:paraId="5245EE69" w14:textId="77777777" w:rsidTr="00162733">
        <w:tblPrEx>
          <w:tblW w:w="0" w:type="auto"/>
          <w:tblLook w:val="04A0"/>
        </w:tblPrEx>
        <w:tc>
          <w:tcPr>
            <w:tcW w:w="594" w:type="dxa"/>
          </w:tcPr>
          <w:p w:rsidR="00FF10A0" w:rsidRPr="00C47CBC" w:rsidP="00C05DFA" w14:paraId="08AA624B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  <w:tc>
          <w:tcPr>
            <w:tcW w:w="7153" w:type="dxa"/>
          </w:tcPr>
          <w:p w:rsidR="00FF10A0" w:rsidRPr="00C47CBC" w:rsidP="00C05DFA" w14:paraId="0B898EC6" w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«Ч</w:t>
            </w:r>
            <w:r w:rsidRPr="00C47CBC">
              <w:rPr>
                <w:rFonts w:ascii="Times New Roman" w:hAnsi="Times New Roman" w:cs="Times New Roman"/>
                <w:b/>
                <w:sz w:val="27"/>
                <w:szCs w:val="27"/>
              </w:rPr>
              <w:t>асткова компенсація вартості закупівлі незалежних джерел електроенергії»</w:t>
            </w:r>
          </w:p>
        </w:tc>
        <w:tc>
          <w:tcPr>
            <w:tcW w:w="1967" w:type="dxa"/>
          </w:tcPr>
          <w:p w:rsidR="00FF10A0" w:rsidRPr="00C47CBC" w:rsidP="00C05DFA" w14:paraId="3736F446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14:paraId="75845C6C" w14:textId="77777777" w:rsidTr="0016273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FF10A0" w:rsidRPr="00C47CBC" w:rsidP="00C05DFA" w14:paraId="5FD801F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</w:tcPr>
          <w:p w:rsidR="00FF10A0" w:rsidRPr="00C47CBC" w:rsidP="00C05DFA" w14:paraId="7CCF658C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Дизельний генератор закритого типу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EnerSol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STYS-34YT(24,5 кВт) для потреб багатоквартирного будинку по вул. Соборній, 21, ТОВ «Житло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FF10A0" w:rsidRPr="00C47CBC" w:rsidP="00C05DFA" w14:paraId="3B779463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50 000,00</w:t>
            </w:r>
          </w:p>
        </w:tc>
      </w:tr>
      <w:tr w14:paraId="5557F47A" w14:textId="77777777" w:rsidTr="0016273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FF10A0" w:rsidRPr="00C47CBC" w:rsidP="00C05DFA" w14:paraId="71DA9FDB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7153" w:type="dxa"/>
          </w:tcPr>
          <w:p w:rsidR="00FF10A0" w:rsidRPr="00C47CBC" w:rsidP="00C05DFA" w14:paraId="6B3381E0" w14:textId="198AE072">
            <w:pPr>
              <w:jc w:val="both"/>
              <w:rPr>
                <w:rFonts w:ascii="Times New Roman" w:hAnsi="Times New Roman" w:cs="Times New Roman"/>
                <w:spacing w:val="-2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Генератор дизельний 10,0/11,0 кВт РDE14000ЕА-ЕАЗ </w:t>
            </w:r>
            <w:r w:rsidRPr="00C47CBC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Hahn</w:t>
            </w:r>
            <w:r w:rsidRPr="00C47CBC">
              <w:rPr>
                <w:rFonts w:ascii="Symbol" w:hAnsi="Symbol" w:cs="Times New Roman"/>
                <w:spacing w:val="-2"/>
                <w:sz w:val="27"/>
                <w:szCs w:val="27"/>
              </w:rPr>
              <w:sym w:font="Symbol" w:char="F026"/>
            </w:r>
            <w:r w:rsidRPr="00C47CBC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Sohn</w:t>
            </w:r>
            <w:r w:rsidRPr="00C47CBC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для потреб багатоквартирного будинку по </w:t>
            </w:r>
            <w:r w:rsidR="00B61806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     </w:t>
            </w:r>
            <w:r w:rsidRPr="00C47CBC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вул. </w:t>
            </w:r>
            <w:r w:rsidRPr="00C47CBC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Чорновола</w:t>
            </w:r>
            <w:r w:rsidRPr="00C47CBC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В’ячеслава, 8-в, ТОВ «Житло </w:t>
            </w:r>
            <w:r w:rsidRPr="00C47CBC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Уют</w:t>
            </w:r>
            <w:r w:rsidRPr="00C47CBC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FF10A0" w:rsidRPr="00C47CBC" w:rsidP="00C05DFA" w14:paraId="320A6F2E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60A3F2A4" w14:textId="77777777" w:rsidTr="0016273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FF10A0" w:rsidRPr="00C47CBC" w:rsidP="00C05DFA" w14:paraId="2A4AD213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  <w:tc>
          <w:tcPr>
            <w:tcW w:w="7153" w:type="dxa"/>
          </w:tcPr>
          <w:p w:rsidR="00FF10A0" w:rsidRPr="00C47CBC" w:rsidP="00C05DFA" w14:paraId="1369F002" w14:textId="7BC07AA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Генератор дизельний КВЗ-30кВт для потреб багатоквартирного будинку по вул. Соборній, 18, </w:t>
            </w:r>
            <w:r w:rsidR="00B61806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ТОВ «Житло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FF10A0" w:rsidRPr="00C47CBC" w:rsidP="00C05DFA" w14:paraId="62292CAE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29757C8B" w14:textId="77777777" w:rsidTr="0016273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FF10A0" w:rsidRPr="00C47CBC" w:rsidP="00C05DFA" w14:paraId="0CA058D8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4</w:t>
            </w:r>
          </w:p>
        </w:tc>
        <w:tc>
          <w:tcPr>
            <w:tcW w:w="7153" w:type="dxa"/>
          </w:tcPr>
          <w:p w:rsidR="00FF10A0" w:rsidRPr="00C47CBC" w:rsidP="00C05DFA" w14:paraId="7E7D1315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Автономний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інвентор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LuxPower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SNA5000. 5 кВт, акумулятор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Pylontech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US 3000C для потреб багатоквартирного будинку по вул. Симоненка Василя, 113-а, ОСББ «Симоненка 113-а»</w:t>
            </w:r>
          </w:p>
        </w:tc>
        <w:tc>
          <w:tcPr>
            <w:tcW w:w="1967" w:type="dxa"/>
            <w:vAlign w:val="center"/>
          </w:tcPr>
          <w:p w:rsidR="00FF10A0" w:rsidRPr="00C47CBC" w:rsidP="00C05DFA" w14:paraId="1F520AC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40 320,00</w:t>
            </w:r>
          </w:p>
        </w:tc>
      </w:tr>
      <w:tr w14:paraId="48BB33B9" w14:textId="77777777" w:rsidTr="0016273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FF10A0" w:rsidRPr="00C47CBC" w:rsidP="00C05DFA" w14:paraId="1B37B61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5</w:t>
            </w:r>
          </w:p>
        </w:tc>
        <w:tc>
          <w:tcPr>
            <w:tcW w:w="7153" w:type="dxa"/>
          </w:tcPr>
          <w:p w:rsidR="00FF10A0" w:rsidRPr="00C47CBC" w:rsidP="00C05DFA" w14:paraId="43506E49" w14:textId="129F1A0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Електрогенераторна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установка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Karcher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PGG 8/3 380 D 6/7 кВт для потреб багатоквартирного будинку по </w:t>
            </w:r>
            <w:r w:rsidR="00C47CBC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вул. Київській, 261, ОСББ «Київська 261»</w:t>
            </w:r>
          </w:p>
        </w:tc>
        <w:tc>
          <w:tcPr>
            <w:tcW w:w="1967" w:type="dxa"/>
            <w:vAlign w:val="center"/>
          </w:tcPr>
          <w:p w:rsidR="00FF10A0" w:rsidRPr="00C47CBC" w:rsidP="00C05DFA" w14:paraId="7FA3C4A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20 000,00</w:t>
            </w:r>
          </w:p>
        </w:tc>
      </w:tr>
      <w:tr w14:paraId="365561A0" w14:textId="77777777" w:rsidTr="00C47CBC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C47CBC" w:rsidRPr="00C47CBC" w:rsidP="00C47CBC" w14:paraId="79DA09A0" w14:textId="048F06ED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vAlign w:val="center"/>
          </w:tcPr>
          <w:p w:rsidR="00C47CBC" w:rsidRPr="00C47CBC" w:rsidP="00C47CBC" w14:paraId="3CB02973" w14:textId="7E0976B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967" w:type="dxa"/>
            <w:vAlign w:val="center"/>
          </w:tcPr>
          <w:p w:rsidR="00C47CBC" w:rsidRPr="00C47CBC" w:rsidP="00C47CBC" w14:paraId="4D32F106" w14:textId="4C1CCC7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14:paraId="05D1D00D" w14:textId="77777777" w:rsidTr="0016273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FF10A0" w:rsidRPr="00C47CBC" w:rsidP="00C05DFA" w14:paraId="50BC14F3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6</w:t>
            </w:r>
          </w:p>
        </w:tc>
        <w:tc>
          <w:tcPr>
            <w:tcW w:w="7153" w:type="dxa"/>
          </w:tcPr>
          <w:p w:rsidR="00FF10A0" w:rsidRPr="00C47CBC" w:rsidP="00C05DFA" w14:paraId="5A7C98D3" w14:textId="50911C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Генератор дизельний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Vitals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Professional EWI 50-3RS 130В для потреб багатоквартирного будинку по вул. Симоненка Василя, 107-б, ТОВ «Комфорт-Т3»</w:t>
            </w:r>
          </w:p>
        </w:tc>
        <w:tc>
          <w:tcPr>
            <w:tcW w:w="1967" w:type="dxa"/>
            <w:vAlign w:val="center"/>
          </w:tcPr>
          <w:p w:rsidR="00FF10A0" w:rsidRPr="00C47CBC" w:rsidP="00C05DFA" w14:paraId="78FFBBB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723B888A" w14:textId="77777777" w:rsidTr="0016273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FF10A0" w:rsidRPr="00C47CBC" w:rsidP="00C05DFA" w14:paraId="2D9D1838" w14:textId="70F2150F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7</w:t>
            </w:r>
          </w:p>
        </w:tc>
        <w:tc>
          <w:tcPr>
            <w:tcW w:w="7153" w:type="dxa"/>
          </w:tcPr>
          <w:p w:rsidR="00FF10A0" w:rsidRPr="00C47CBC" w:rsidP="00C05DFA" w14:paraId="7EB6D98F" w14:textId="4041A75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Електрогенераторна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установка 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DIESEL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GENREATOR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KDF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-40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K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-184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J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, 32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Квт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для потреб багатоквартирного будинку по вул. Київськ</w:t>
            </w:r>
            <w:r w:rsidRPr="00C47CBC" w:rsidR="00162733">
              <w:rPr>
                <w:rFonts w:ascii="Times New Roman" w:hAnsi="Times New Roman" w:cs="Times New Roman"/>
                <w:sz w:val="27"/>
                <w:szCs w:val="27"/>
              </w:rPr>
              <w:t>ій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, 249-а, ТОВ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Житло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FF10A0" w:rsidRPr="00C47CBC" w:rsidP="00C05DFA" w14:paraId="47C52C26" w14:textId="40ED90D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50 000,00</w:t>
            </w:r>
          </w:p>
        </w:tc>
      </w:tr>
      <w:tr w14:paraId="08DC5F10" w14:textId="77777777" w:rsidTr="0016273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FF10A0" w:rsidRPr="00C47CBC" w:rsidP="00C05DFA" w14:paraId="60C5758C" w14:textId="121ED544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8</w:t>
            </w:r>
          </w:p>
        </w:tc>
        <w:tc>
          <w:tcPr>
            <w:tcW w:w="7153" w:type="dxa"/>
          </w:tcPr>
          <w:p w:rsidR="00FF10A0" w:rsidRPr="00C47CBC" w:rsidP="00162733" w14:paraId="123B7579" w14:textId="7FD123B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Акумулятор 25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kWh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Felicity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LPBA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48500) </w:t>
            </w:r>
            <w:bookmarkStart w:id="1" w:name="_GoBack"/>
            <w:bookmarkEnd w:id="1"/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LiFePO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4 48-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Ah</w:t>
            </w:r>
            <w:r w:rsidRPr="00C47CBC" w:rsidR="00162733">
              <w:rPr>
                <w:rFonts w:ascii="Times New Roman" w:hAnsi="Times New Roman" w:cs="Times New Roman"/>
                <w:sz w:val="27"/>
                <w:szCs w:val="27"/>
              </w:rPr>
              <w:t>м, і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нвертор сонячний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гібрідний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12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Deye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SUN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-12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SG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LP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3-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EU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(12000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W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/48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для потреб багатоквартирного будинку по вул. Грушевського Михайла, 21, ОСББ «Грушевського 21»</w:t>
            </w:r>
          </w:p>
        </w:tc>
        <w:tc>
          <w:tcPr>
            <w:tcW w:w="1967" w:type="dxa"/>
            <w:vAlign w:val="center"/>
          </w:tcPr>
          <w:p w:rsidR="00FF10A0" w:rsidRPr="00C47CBC" w:rsidP="00C05DFA" w14:paraId="0E164EDE" w14:textId="55CE6F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50 000,00</w:t>
            </w:r>
          </w:p>
        </w:tc>
      </w:tr>
      <w:tr w14:paraId="0E328A9C" w14:textId="77777777" w:rsidTr="0016273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FF10A0" w:rsidRPr="00C47CBC" w:rsidP="00C05DFA" w14:paraId="7A9F6E87" w14:textId="43E84C13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iCs/>
                <w:sz w:val="27"/>
                <w:szCs w:val="27"/>
              </w:rPr>
              <w:t>9</w:t>
            </w:r>
          </w:p>
        </w:tc>
        <w:tc>
          <w:tcPr>
            <w:tcW w:w="7153" w:type="dxa"/>
          </w:tcPr>
          <w:p w:rsidR="00FF10A0" w:rsidRPr="00C47CBC" w:rsidP="00BC626E" w14:paraId="516037EA" w14:textId="46E3D92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Електрогенераторна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установка 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Konner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/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Sohnen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3,1кВт 230В, К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3100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iG</w:t>
            </w:r>
            <w:r w:rsidRPr="00C47CBC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бензин/газ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для потреб багатоквартирного будинку по вул. Симоненка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Василя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105</w:t>
            </w:r>
            <w:r w:rsidRPr="00C47CBC" w:rsidR="00B44C63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 xml:space="preserve"> ТОВ «Комфорт-Т3»</w:t>
            </w:r>
          </w:p>
        </w:tc>
        <w:tc>
          <w:tcPr>
            <w:tcW w:w="1967" w:type="dxa"/>
            <w:vAlign w:val="center"/>
          </w:tcPr>
          <w:p w:rsidR="00FF10A0" w:rsidRPr="00C47CBC" w:rsidP="00C05DFA" w14:paraId="734DE40C" w14:textId="3A3A2B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7CBC">
              <w:rPr>
                <w:rFonts w:ascii="Times New Roman" w:hAnsi="Times New Roman" w:cs="Times New Roman"/>
                <w:sz w:val="27"/>
                <w:szCs w:val="27"/>
              </w:rPr>
              <w:t>16 500,00</w:t>
            </w:r>
          </w:p>
        </w:tc>
      </w:tr>
    </w:tbl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BC626E" w14:paraId="7804F9AA" w14:textId="1DBA5CE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="00BC626E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C626E"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C626E"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62733"/>
    <w:rsid w:val="00231682"/>
    <w:rsid w:val="003377E0"/>
    <w:rsid w:val="003735BC"/>
    <w:rsid w:val="003A2799"/>
    <w:rsid w:val="003B2A39"/>
    <w:rsid w:val="003D26BC"/>
    <w:rsid w:val="004208DA"/>
    <w:rsid w:val="00424AD7"/>
    <w:rsid w:val="004E41C7"/>
    <w:rsid w:val="00524AF7"/>
    <w:rsid w:val="00545B76"/>
    <w:rsid w:val="006F3217"/>
    <w:rsid w:val="007732CE"/>
    <w:rsid w:val="007C582E"/>
    <w:rsid w:val="00821BD7"/>
    <w:rsid w:val="00853C00"/>
    <w:rsid w:val="00910331"/>
    <w:rsid w:val="00973F9B"/>
    <w:rsid w:val="009A2B0F"/>
    <w:rsid w:val="00A84A56"/>
    <w:rsid w:val="00AE57AA"/>
    <w:rsid w:val="00B20C04"/>
    <w:rsid w:val="00B2243B"/>
    <w:rsid w:val="00B44C63"/>
    <w:rsid w:val="00B61806"/>
    <w:rsid w:val="00B960F5"/>
    <w:rsid w:val="00BC626E"/>
    <w:rsid w:val="00C05DFA"/>
    <w:rsid w:val="00C47CBC"/>
    <w:rsid w:val="00CB0446"/>
    <w:rsid w:val="00CB633A"/>
    <w:rsid w:val="00D36204"/>
    <w:rsid w:val="00E71A04"/>
    <w:rsid w:val="00EC35BD"/>
    <w:rsid w:val="00EF4D7B"/>
    <w:rsid w:val="00FF10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39"/>
    <w:rsid w:val="00FF10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A25D5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1582</Words>
  <Characters>902</Characters>
  <Application>Microsoft Office Word</Application>
  <DocSecurity>8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33</cp:revision>
  <dcterms:created xsi:type="dcterms:W3CDTF">2021-08-31T06:42:00Z</dcterms:created>
  <dcterms:modified xsi:type="dcterms:W3CDTF">2024-09-05T10:43:00Z</dcterms:modified>
</cp:coreProperties>
</file>