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ПВ-883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D36204" w14:paraId="5C916CD2" w14:textId="0BD2207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D36204" w14:paraId="6E2C2E53" w14:textId="1733B21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D36204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D36204" w14:paraId="6A667878" w14:textId="4CE4DB7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6F3217" w:rsidRPr="003D26BC" w:rsidP="00D36204" w14:paraId="02C3A8BE" w14:textId="59D0763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3D26BC">
        <w:rPr>
          <w:rFonts w:ascii="Times New Roman" w:hAnsi="Times New Roman" w:cs="Times New Roman"/>
          <w:sz w:val="28"/>
          <w:szCs w:val="28"/>
        </w:rPr>
        <w:t xml:space="preserve">від </w:t>
      </w:r>
      <w:r w:rsidRPr="003D26BC" w:rsidR="003D26BC">
        <w:rPr>
          <w:rFonts w:ascii="Times New Roman" w:hAnsi="Times New Roman" w:cs="Times New Roman"/>
          <w:sz w:val="28"/>
          <w:szCs w:val="28"/>
        </w:rPr>
        <w:t>13.08.2024 № 849</w:t>
      </w:r>
    </w:p>
    <w:p w:rsidR="006F3217" w:rsidP="006F3217" w14:paraId="453334B3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(у редакції рішення 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6F3217" w:rsidRPr="004208DA" w:rsidP="006F3217" w14:paraId="58798E05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6F3217" w:rsidP="006F3217" w14:paraId="298036F3" w14:textId="23BCEDE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6F3217" w:rsidRPr="004208DA" w:rsidP="006F3217" w14:paraId="22002C16" w14:textId="63D2CE7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         №   </w:t>
      </w:r>
    </w:p>
    <w:p w:rsidR="004208DA" w:rsidRPr="00C47CBC" w:rsidP="004208DA" w14:paraId="0A449B32" w14:textId="77777777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FF10A0" w:rsidP="00FF10A0" w14:paraId="73D03BB7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0446">
        <w:rPr>
          <w:rFonts w:ascii="Times New Roman" w:hAnsi="Times New Roman" w:cs="Times New Roman"/>
          <w:b/>
          <w:sz w:val="28"/>
          <w:szCs w:val="28"/>
        </w:rPr>
        <w:t>ПЕРЕЛІК</w:t>
      </w:r>
    </w:p>
    <w:p w:rsidR="00FF10A0" w:rsidRPr="00B2243B" w:rsidP="00FF10A0" w14:paraId="168FDC36" w14:textId="77777777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4208DA" w:rsidRPr="00FF10A0" w:rsidP="00FF10A0" w14:paraId="05028A3C" w14:textId="27FFB97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0446">
        <w:rPr>
          <w:rFonts w:ascii="Times New Roman" w:hAnsi="Times New Roman" w:cs="Times New Roman"/>
          <w:b/>
          <w:sz w:val="28"/>
          <w:szCs w:val="28"/>
        </w:rPr>
        <w:t>об’єктів, які підлягають частковій компенсації за рахунок коштів Програми часткової компенсації вартості закупівлі незалежних джерел електроенергії для забезпечення потреб співвласників багатоквартирних будинків Броварської міської територіальної громади для проходження опалювального сезону 2022-2025 років та належного забезпечення населення якісними житлово-комунальними послугами</w:t>
      </w:r>
    </w:p>
    <w:p w:rsidR="004208DA" w:rsidRPr="00B2243B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TableGrid"/>
        <w:tblW w:w="0" w:type="auto"/>
        <w:tblLook w:val="04A0"/>
      </w:tblPr>
      <w:tblGrid>
        <w:gridCol w:w="594"/>
        <w:gridCol w:w="7153"/>
        <w:gridCol w:w="1967"/>
      </w:tblGrid>
      <w:tr w14:paraId="0056453A" w14:textId="77777777" w:rsidTr="00162733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FF10A0" w:rsidRPr="00C47CBC" w:rsidP="00C05DFA" w14:paraId="526A934D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 w:rsidRPr="00C47CBC">
              <w:rPr>
                <w:rFonts w:ascii="Times New Roman" w:hAnsi="Times New Roman" w:cs="Times New Roman"/>
                <w:iCs/>
                <w:sz w:val="27"/>
                <w:szCs w:val="27"/>
              </w:rPr>
              <w:t>№ п/п</w:t>
            </w:r>
          </w:p>
        </w:tc>
        <w:tc>
          <w:tcPr>
            <w:tcW w:w="7153" w:type="dxa"/>
            <w:vAlign w:val="center"/>
          </w:tcPr>
          <w:p w:rsidR="00FF10A0" w:rsidRPr="00C47CBC" w:rsidP="00C05DFA" w14:paraId="5DA1D0F4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 w:rsidRPr="00C47CBC">
              <w:rPr>
                <w:rFonts w:ascii="Times New Roman" w:hAnsi="Times New Roman" w:cs="Times New Roman"/>
                <w:iCs/>
                <w:sz w:val="27"/>
                <w:szCs w:val="27"/>
              </w:rPr>
              <w:t>Напрям використання коштів</w:t>
            </w:r>
          </w:p>
        </w:tc>
        <w:tc>
          <w:tcPr>
            <w:tcW w:w="1967" w:type="dxa"/>
            <w:vAlign w:val="center"/>
          </w:tcPr>
          <w:p w:rsidR="00FF10A0" w:rsidRPr="00C47CBC" w:rsidP="00C05DFA" w14:paraId="23DA14A2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 w:rsidRPr="00C47CBC">
              <w:rPr>
                <w:rFonts w:ascii="Times New Roman" w:hAnsi="Times New Roman" w:cs="Times New Roman"/>
                <w:iCs/>
                <w:sz w:val="27"/>
                <w:szCs w:val="27"/>
              </w:rPr>
              <w:t>Фінансування, грн.</w:t>
            </w:r>
          </w:p>
        </w:tc>
      </w:tr>
      <w:tr w14:paraId="2487E180" w14:textId="77777777" w:rsidTr="00C47CBC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C47CBC" w:rsidRPr="00C47CBC" w:rsidP="00C47CBC" w14:paraId="7D9BAA2A" w14:textId="0BE2B41C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 w:rsidRPr="00C47CBC">
              <w:rPr>
                <w:rFonts w:ascii="Times New Roman" w:hAnsi="Times New Roman" w:cs="Times New Roman"/>
                <w:iCs/>
                <w:sz w:val="27"/>
                <w:szCs w:val="27"/>
              </w:rPr>
              <w:t>1</w:t>
            </w:r>
          </w:p>
        </w:tc>
        <w:tc>
          <w:tcPr>
            <w:tcW w:w="7153" w:type="dxa"/>
            <w:vAlign w:val="center"/>
          </w:tcPr>
          <w:p w:rsidR="00C47CBC" w:rsidRPr="00C47CBC" w:rsidP="00C47CBC" w14:paraId="57DC0DFC" w14:textId="13244A06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 w:rsidRPr="00C47CBC">
              <w:rPr>
                <w:rFonts w:ascii="Times New Roman" w:hAnsi="Times New Roman" w:cs="Times New Roman"/>
                <w:iCs/>
                <w:sz w:val="27"/>
                <w:szCs w:val="27"/>
              </w:rPr>
              <w:t>2</w:t>
            </w:r>
          </w:p>
        </w:tc>
        <w:tc>
          <w:tcPr>
            <w:tcW w:w="1967" w:type="dxa"/>
            <w:vAlign w:val="center"/>
          </w:tcPr>
          <w:p w:rsidR="00C47CBC" w:rsidRPr="00C47CBC" w:rsidP="00C47CBC" w14:paraId="301158C9" w14:textId="72389654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 w:rsidRPr="00C47CBC">
              <w:rPr>
                <w:rFonts w:ascii="Times New Roman" w:hAnsi="Times New Roman" w:cs="Times New Roman"/>
                <w:iCs/>
                <w:sz w:val="27"/>
                <w:szCs w:val="27"/>
              </w:rPr>
              <w:t>3</w:t>
            </w:r>
          </w:p>
        </w:tc>
      </w:tr>
      <w:tr w14:paraId="5245EE69" w14:textId="77777777" w:rsidTr="00162733">
        <w:tblPrEx>
          <w:tblW w:w="0" w:type="auto"/>
          <w:tblLook w:val="04A0"/>
        </w:tblPrEx>
        <w:tc>
          <w:tcPr>
            <w:tcW w:w="594" w:type="dxa"/>
          </w:tcPr>
          <w:p w:rsidR="00FF10A0" w:rsidRPr="00C47CBC" w:rsidP="00C05DFA" w14:paraId="08AA624B" w14:textId="77777777">
            <w:pPr>
              <w:jc w:val="both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</w:p>
        </w:tc>
        <w:tc>
          <w:tcPr>
            <w:tcW w:w="7153" w:type="dxa"/>
          </w:tcPr>
          <w:p w:rsidR="00FF10A0" w:rsidRPr="00C47CBC" w:rsidP="00C05DFA" w14:paraId="0B898EC6" w14:textId="77777777">
            <w:pPr>
              <w:jc w:val="both"/>
              <w:rPr>
                <w:rFonts w:ascii="Times New Roman" w:hAnsi="Times New Roman" w:cs="Times New Roman"/>
                <w:b/>
                <w:iCs/>
                <w:sz w:val="27"/>
                <w:szCs w:val="27"/>
              </w:rPr>
            </w:pPr>
            <w:r w:rsidRPr="00C47CBC">
              <w:rPr>
                <w:rFonts w:ascii="Times New Roman" w:hAnsi="Times New Roman" w:cs="Times New Roman"/>
                <w:b/>
                <w:iCs/>
                <w:sz w:val="27"/>
                <w:szCs w:val="27"/>
              </w:rPr>
              <w:t>«Ч</w:t>
            </w:r>
            <w:r w:rsidRPr="00C47CBC">
              <w:rPr>
                <w:rFonts w:ascii="Times New Roman" w:hAnsi="Times New Roman" w:cs="Times New Roman"/>
                <w:b/>
                <w:sz w:val="27"/>
                <w:szCs w:val="27"/>
              </w:rPr>
              <w:t>асткова компенсація вартості закупівлі незалежних джерел електроенергії»</w:t>
            </w:r>
          </w:p>
        </w:tc>
        <w:tc>
          <w:tcPr>
            <w:tcW w:w="1967" w:type="dxa"/>
          </w:tcPr>
          <w:p w:rsidR="00FF10A0" w:rsidRPr="00C47CBC" w:rsidP="00C05DFA" w14:paraId="3736F446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</w:p>
        </w:tc>
      </w:tr>
      <w:tr w14:paraId="75845C6C" w14:textId="77777777" w:rsidTr="00162733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FF10A0" w:rsidRPr="00C47CBC" w:rsidP="00C05DFA" w14:paraId="5FD801F1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 w:rsidRPr="00C47CBC">
              <w:rPr>
                <w:rFonts w:ascii="Times New Roman" w:hAnsi="Times New Roman" w:cs="Times New Roman"/>
                <w:iCs/>
                <w:sz w:val="27"/>
                <w:szCs w:val="27"/>
              </w:rPr>
              <w:t>1</w:t>
            </w:r>
          </w:p>
        </w:tc>
        <w:tc>
          <w:tcPr>
            <w:tcW w:w="7153" w:type="dxa"/>
          </w:tcPr>
          <w:p w:rsidR="00FF10A0" w:rsidRPr="00C47CBC" w:rsidP="00C05DFA" w14:paraId="7CCF658C" w14:textId="77777777">
            <w:pPr>
              <w:jc w:val="both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 xml:space="preserve">Дизельний генератор закритого типу </w:t>
            </w: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>EnerSol</w:t>
            </w: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 xml:space="preserve"> STYS-34YT(24,5 кВт) для потреб багатоквартирного будинку по вул. Соборній, 21, ТОВ «Житло </w:t>
            </w: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>Уют</w:t>
            </w: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 xml:space="preserve"> Сервіс»</w:t>
            </w:r>
          </w:p>
        </w:tc>
        <w:tc>
          <w:tcPr>
            <w:tcW w:w="1967" w:type="dxa"/>
            <w:vAlign w:val="center"/>
          </w:tcPr>
          <w:p w:rsidR="00FF10A0" w:rsidRPr="00C47CBC" w:rsidP="00C05DFA" w14:paraId="3B779463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 w:rsidRPr="00C47CBC">
              <w:rPr>
                <w:rFonts w:ascii="Times New Roman" w:hAnsi="Times New Roman" w:cs="Times New Roman"/>
                <w:iCs/>
                <w:sz w:val="27"/>
                <w:szCs w:val="27"/>
              </w:rPr>
              <w:t>50 000,00</w:t>
            </w:r>
          </w:p>
        </w:tc>
      </w:tr>
      <w:tr w14:paraId="5557F47A" w14:textId="77777777" w:rsidTr="00162733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FF10A0" w:rsidRPr="00C47CBC" w:rsidP="00C05DFA" w14:paraId="71DA9FDB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 w:rsidRPr="00C47CBC">
              <w:rPr>
                <w:rFonts w:ascii="Times New Roman" w:hAnsi="Times New Roman" w:cs="Times New Roman"/>
                <w:iCs/>
                <w:sz w:val="27"/>
                <w:szCs w:val="27"/>
              </w:rPr>
              <w:t>2</w:t>
            </w:r>
          </w:p>
        </w:tc>
        <w:tc>
          <w:tcPr>
            <w:tcW w:w="7153" w:type="dxa"/>
          </w:tcPr>
          <w:p w:rsidR="00FF10A0" w:rsidRPr="00C47CBC" w:rsidP="00C05DFA" w14:paraId="6B3381E0" w14:textId="198AE072">
            <w:pPr>
              <w:jc w:val="both"/>
              <w:rPr>
                <w:rFonts w:ascii="Times New Roman" w:hAnsi="Times New Roman" w:cs="Times New Roman"/>
                <w:spacing w:val="-2"/>
                <w:sz w:val="27"/>
                <w:szCs w:val="27"/>
              </w:rPr>
            </w:pPr>
            <w:r w:rsidRPr="00C47CBC"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 xml:space="preserve">Генератор дизельний 10,0/11,0 кВт РDE14000ЕА-ЕАЗ </w:t>
            </w:r>
            <w:r w:rsidRPr="00C47CBC"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>Hahn</w:t>
            </w:r>
            <w:r w:rsidRPr="00C47CBC">
              <w:rPr>
                <w:rFonts w:ascii="Symbol" w:hAnsi="Symbol" w:cs="Times New Roman"/>
                <w:spacing w:val="-2"/>
                <w:sz w:val="27"/>
                <w:szCs w:val="27"/>
              </w:rPr>
              <w:sym w:font="Symbol" w:char="F026"/>
            </w:r>
            <w:r w:rsidRPr="00C47CBC"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>Sohn</w:t>
            </w:r>
            <w:r w:rsidRPr="00C47CBC"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 xml:space="preserve"> для потреб багатоквартирного будинку по </w:t>
            </w:r>
            <w:r w:rsidR="00B61806"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 xml:space="preserve">      </w:t>
            </w:r>
            <w:r w:rsidRPr="00C47CBC"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 xml:space="preserve">вул. </w:t>
            </w:r>
            <w:r w:rsidRPr="00C47CBC"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>Чорновола</w:t>
            </w:r>
            <w:r w:rsidRPr="00C47CBC"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 xml:space="preserve"> В’ячеслава, 8-в, ТОВ «Житло </w:t>
            </w:r>
            <w:r w:rsidRPr="00C47CBC"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>Уют</w:t>
            </w:r>
            <w:r w:rsidRPr="00C47CBC"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 xml:space="preserve"> Сервіс»</w:t>
            </w:r>
          </w:p>
        </w:tc>
        <w:tc>
          <w:tcPr>
            <w:tcW w:w="1967" w:type="dxa"/>
            <w:vAlign w:val="center"/>
          </w:tcPr>
          <w:p w:rsidR="00FF10A0" w:rsidRPr="00C47CBC" w:rsidP="00C05DFA" w14:paraId="320A6F2E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60A3F2A4" w14:textId="77777777" w:rsidTr="00162733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FF10A0" w:rsidRPr="00C47CBC" w:rsidP="00C05DFA" w14:paraId="2A4AD213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 w:rsidRPr="00C47CBC">
              <w:rPr>
                <w:rFonts w:ascii="Times New Roman" w:hAnsi="Times New Roman" w:cs="Times New Roman"/>
                <w:iCs/>
                <w:sz w:val="27"/>
                <w:szCs w:val="27"/>
              </w:rPr>
              <w:t>3</w:t>
            </w:r>
          </w:p>
        </w:tc>
        <w:tc>
          <w:tcPr>
            <w:tcW w:w="7153" w:type="dxa"/>
          </w:tcPr>
          <w:p w:rsidR="00FF10A0" w:rsidRPr="00C47CBC" w:rsidP="00C05DFA" w14:paraId="1369F002" w14:textId="7BC07AAF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 xml:space="preserve">Генератор дизельний КВЗ-30кВт для потреб багатоквартирного будинку по вул. Соборній, 18, </w:t>
            </w:r>
            <w:r w:rsidR="00B61806">
              <w:rPr>
                <w:rFonts w:ascii="Times New Roman" w:hAnsi="Times New Roman" w:cs="Times New Roman"/>
                <w:sz w:val="27"/>
                <w:szCs w:val="27"/>
              </w:rPr>
              <w:t xml:space="preserve">                   </w:t>
            </w: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 xml:space="preserve">ТОВ «Житло </w:t>
            </w: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>Уют</w:t>
            </w: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 xml:space="preserve"> Сервіс»</w:t>
            </w:r>
          </w:p>
        </w:tc>
        <w:tc>
          <w:tcPr>
            <w:tcW w:w="1967" w:type="dxa"/>
            <w:vAlign w:val="center"/>
          </w:tcPr>
          <w:p w:rsidR="00FF10A0" w:rsidRPr="00C47CBC" w:rsidP="00C05DFA" w14:paraId="62292CAE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29757C8B" w14:textId="77777777" w:rsidTr="00162733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FF10A0" w:rsidRPr="00C47CBC" w:rsidP="00C05DFA" w14:paraId="0CA058D8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 w:rsidRPr="00C47CBC">
              <w:rPr>
                <w:rFonts w:ascii="Times New Roman" w:hAnsi="Times New Roman" w:cs="Times New Roman"/>
                <w:iCs/>
                <w:sz w:val="27"/>
                <w:szCs w:val="27"/>
              </w:rPr>
              <w:t>4</w:t>
            </w:r>
          </w:p>
        </w:tc>
        <w:tc>
          <w:tcPr>
            <w:tcW w:w="7153" w:type="dxa"/>
          </w:tcPr>
          <w:p w:rsidR="00FF10A0" w:rsidRPr="00C47CBC" w:rsidP="00C05DFA" w14:paraId="7E7D1315" w14:textId="7777777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 xml:space="preserve">Автономний </w:t>
            </w: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>інвентор</w:t>
            </w: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>LuxPower</w:t>
            </w: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 xml:space="preserve"> SNA5000. 5 кВт, акумулятор </w:t>
            </w: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>Pylontech</w:t>
            </w: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 xml:space="preserve"> US 3000C для потреб багатоквартирного будинку по вул. Симоненка Василя, 113-а, ОСББ «Симоненка 113-а»</w:t>
            </w:r>
          </w:p>
        </w:tc>
        <w:tc>
          <w:tcPr>
            <w:tcW w:w="1967" w:type="dxa"/>
            <w:vAlign w:val="center"/>
          </w:tcPr>
          <w:p w:rsidR="00FF10A0" w:rsidRPr="00C47CBC" w:rsidP="00C05DFA" w14:paraId="1F520ACF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>40 320,00</w:t>
            </w:r>
          </w:p>
        </w:tc>
      </w:tr>
      <w:tr w14:paraId="48BB33B9" w14:textId="77777777" w:rsidTr="00162733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FF10A0" w:rsidRPr="00C47CBC" w:rsidP="00C05DFA" w14:paraId="1B37B611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 w:rsidRPr="00C47CBC">
              <w:rPr>
                <w:rFonts w:ascii="Times New Roman" w:hAnsi="Times New Roman" w:cs="Times New Roman"/>
                <w:iCs/>
                <w:sz w:val="27"/>
                <w:szCs w:val="27"/>
              </w:rPr>
              <w:t>5</w:t>
            </w:r>
          </w:p>
        </w:tc>
        <w:tc>
          <w:tcPr>
            <w:tcW w:w="7153" w:type="dxa"/>
          </w:tcPr>
          <w:p w:rsidR="00FF10A0" w:rsidRPr="00C47CBC" w:rsidP="00C05DFA" w14:paraId="43506E49" w14:textId="129F1A0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>Електрогенераторна</w:t>
            </w: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 xml:space="preserve"> установка </w:t>
            </w: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>Karcher</w:t>
            </w: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 xml:space="preserve"> PGG 8/3 380 D 6/7 кВт для потреб багатоквартирного будинку по </w:t>
            </w:r>
            <w:r w:rsidR="00C47CBC">
              <w:rPr>
                <w:rFonts w:ascii="Times New Roman" w:hAnsi="Times New Roman" w:cs="Times New Roman"/>
                <w:sz w:val="27"/>
                <w:szCs w:val="27"/>
              </w:rPr>
              <w:t xml:space="preserve">                        </w:t>
            </w: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>вул. Київській, 261, ОСББ «Київська 261»</w:t>
            </w:r>
          </w:p>
        </w:tc>
        <w:tc>
          <w:tcPr>
            <w:tcW w:w="1967" w:type="dxa"/>
            <w:vAlign w:val="center"/>
          </w:tcPr>
          <w:p w:rsidR="00FF10A0" w:rsidRPr="00C47CBC" w:rsidP="00C05DFA" w14:paraId="7FA3C4A0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>20 000,00</w:t>
            </w:r>
          </w:p>
        </w:tc>
      </w:tr>
      <w:tr w14:paraId="365561A0" w14:textId="77777777" w:rsidTr="00C47CBC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C47CBC" w:rsidRPr="00C47CBC" w:rsidP="00C47CBC" w14:paraId="79DA09A0" w14:textId="048F06ED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</w:t>
            </w:r>
          </w:p>
        </w:tc>
        <w:tc>
          <w:tcPr>
            <w:tcW w:w="7153" w:type="dxa"/>
            <w:vAlign w:val="center"/>
          </w:tcPr>
          <w:p w:rsidR="00C47CBC" w:rsidRPr="00C47CBC" w:rsidP="00C47CBC" w14:paraId="3CB02973" w14:textId="7E0976B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967" w:type="dxa"/>
            <w:vAlign w:val="center"/>
          </w:tcPr>
          <w:p w:rsidR="00C47CBC" w:rsidRPr="00C47CBC" w:rsidP="00C47CBC" w14:paraId="4D32F106" w14:textId="4C1CCC7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</w:tr>
      <w:tr w14:paraId="05D1D00D" w14:textId="77777777" w:rsidTr="00162733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FF10A0" w:rsidRPr="00C47CBC" w:rsidP="00C05DFA" w14:paraId="50BC14F3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 w:rsidRPr="00C47CBC">
              <w:rPr>
                <w:rFonts w:ascii="Times New Roman" w:hAnsi="Times New Roman" w:cs="Times New Roman"/>
                <w:iCs/>
                <w:sz w:val="27"/>
                <w:szCs w:val="27"/>
              </w:rPr>
              <w:t>6</w:t>
            </w:r>
          </w:p>
        </w:tc>
        <w:tc>
          <w:tcPr>
            <w:tcW w:w="7153" w:type="dxa"/>
          </w:tcPr>
          <w:p w:rsidR="00FF10A0" w:rsidRPr="00C47CBC" w:rsidP="00C05DFA" w14:paraId="5A7C98D3" w14:textId="50911CD1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 xml:space="preserve">Генератор дизельний </w:t>
            </w: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>Vitals</w:t>
            </w: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 xml:space="preserve"> Professional EWI 50-3RS 130В для потреб багатоквартирного будинку по вул. Симоненка Василя, 107-б, ТОВ «Комфорт-Т3»</w:t>
            </w:r>
          </w:p>
        </w:tc>
        <w:tc>
          <w:tcPr>
            <w:tcW w:w="1967" w:type="dxa"/>
            <w:vAlign w:val="center"/>
          </w:tcPr>
          <w:p w:rsidR="00FF10A0" w:rsidRPr="00C47CBC" w:rsidP="00C05DFA" w14:paraId="78FFBBBA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723B888A" w14:textId="77777777" w:rsidTr="00162733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FF10A0" w:rsidRPr="00C47CBC" w:rsidP="00C05DFA" w14:paraId="2D9D1838" w14:textId="70F2150F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 w:rsidRPr="00C47CBC">
              <w:rPr>
                <w:rFonts w:ascii="Times New Roman" w:hAnsi="Times New Roman" w:cs="Times New Roman"/>
                <w:iCs/>
                <w:sz w:val="27"/>
                <w:szCs w:val="27"/>
              </w:rPr>
              <w:t>7</w:t>
            </w:r>
          </w:p>
        </w:tc>
        <w:tc>
          <w:tcPr>
            <w:tcW w:w="7153" w:type="dxa"/>
          </w:tcPr>
          <w:p w:rsidR="00FF10A0" w:rsidRPr="00C47CBC" w:rsidP="00C05DFA" w14:paraId="7EB6D98F" w14:textId="4041A751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>Електрогенераторна</w:t>
            </w: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 xml:space="preserve"> установка </w:t>
            </w:r>
            <w:r w:rsidRPr="00C47CBC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DIESEL</w:t>
            </w: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C47CBC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GENREATOR</w:t>
            </w: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C47CBC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KDF</w:t>
            </w: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>-40</w:t>
            </w:r>
            <w:r w:rsidRPr="00C47CBC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S</w:t>
            </w: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C47CBC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K</w:t>
            </w:r>
            <w:r w:rsidRPr="00C47CBC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A</w:t>
            </w: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>-184</w:t>
            </w:r>
            <w:r w:rsidRPr="00C47CBC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J</w:t>
            </w: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 xml:space="preserve">, 32 </w:t>
            </w: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>Квт</w:t>
            </w: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>для потреб багатоквартирного будинку по вул. Київськ</w:t>
            </w:r>
            <w:r w:rsidRPr="00C47CBC" w:rsidR="00162733">
              <w:rPr>
                <w:rFonts w:ascii="Times New Roman" w:hAnsi="Times New Roman" w:cs="Times New Roman"/>
                <w:sz w:val="27"/>
                <w:szCs w:val="27"/>
              </w:rPr>
              <w:t>ій</w:t>
            </w: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 xml:space="preserve">, 249-а, ТОВ </w:t>
            </w: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>«</w:t>
            </w: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 xml:space="preserve">Житло </w:t>
            </w: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>Уют</w:t>
            </w: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 xml:space="preserve"> Сервіс»</w:t>
            </w:r>
          </w:p>
        </w:tc>
        <w:tc>
          <w:tcPr>
            <w:tcW w:w="1967" w:type="dxa"/>
            <w:vAlign w:val="center"/>
          </w:tcPr>
          <w:p w:rsidR="00FF10A0" w:rsidRPr="00C47CBC" w:rsidP="00C05DFA" w14:paraId="47C52C26" w14:textId="40ED90D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>50 000,00</w:t>
            </w:r>
          </w:p>
        </w:tc>
      </w:tr>
      <w:tr w14:paraId="08DC5F10" w14:textId="77777777" w:rsidTr="00162733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FF10A0" w:rsidRPr="00C47CBC" w:rsidP="00C05DFA" w14:paraId="60C5758C" w14:textId="121ED544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 w:rsidRPr="00C47CBC">
              <w:rPr>
                <w:rFonts w:ascii="Times New Roman" w:hAnsi="Times New Roman" w:cs="Times New Roman"/>
                <w:iCs/>
                <w:sz w:val="27"/>
                <w:szCs w:val="27"/>
              </w:rPr>
              <w:t>8</w:t>
            </w:r>
          </w:p>
        </w:tc>
        <w:tc>
          <w:tcPr>
            <w:tcW w:w="7153" w:type="dxa"/>
          </w:tcPr>
          <w:p w:rsidR="00FF10A0" w:rsidRPr="00C47CBC" w:rsidP="00162733" w14:paraId="123B7579" w14:textId="7FD123B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>Акумулятор 25</w:t>
            </w:r>
            <w:r w:rsidRPr="00C47CBC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kWh</w:t>
            </w: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C47CBC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Felicity</w:t>
            </w: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 xml:space="preserve"> (</w:t>
            </w:r>
            <w:r w:rsidRPr="00C47CBC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LPBA</w:t>
            </w: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 xml:space="preserve">48500) </w:t>
            </w:r>
            <w:bookmarkStart w:id="1" w:name="_GoBack"/>
            <w:bookmarkEnd w:id="1"/>
            <w:r w:rsidRPr="00C47CBC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LiFePO</w:t>
            </w: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>4 48-</w:t>
            </w:r>
            <w:r w:rsidRPr="00C47CBC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S</w:t>
            </w: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>00</w:t>
            </w:r>
            <w:r w:rsidRPr="00C47CBC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Ah</w:t>
            </w:r>
            <w:r w:rsidRPr="00C47CBC" w:rsidR="00162733">
              <w:rPr>
                <w:rFonts w:ascii="Times New Roman" w:hAnsi="Times New Roman" w:cs="Times New Roman"/>
                <w:sz w:val="27"/>
                <w:szCs w:val="27"/>
              </w:rPr>
              <w:t>м, і</w:t>
            </w: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 xml:space="preserve">нвертор сонячний </w:t>
            </w: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>гібрідний</w:t>
            </w: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 xml:space="preserve"> 12</w:t>
            </w:r>
            <w:r w:rsidRPr="00C47CBC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kW</w:t>
            </w: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C47CBC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Deye</w:t>
            </w: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C47CBC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SUN</w:t>
            </w: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>-12</w:t>
            </w:r>
            <w:r w:rsidRPr="00C47CBC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K</w:t>
            </w: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Pr="00C47CBC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SG</w:t>
            </w: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>04</w:t>
            </w:r>
            <w:r w:rsidRPr="00C47CBC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LP</w:t>
            </w: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>3-</w:t>
            </w:r>
            <w:r w:rsidRPr="00C47CBC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EU</w:t>
            </w: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 xml:space="preserve"> (12000</w:t>
            </w:r>
            <w:r w:rsidRPr="00C47CBC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W</w:t>
            </w: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>/48</w:t>
            </w:r>
            <w:r w:rsidRPr="00C47CBC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V</w:t>
            </w: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>)</w:t>
            </w: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>для потреб багатоквартирного будинку по вул. Грушевського Михайла, 21, ОСББ «Грушевського 21»</w:t>
            </w:r>
          </w:p>
        </w:tc>
        <w:tc>
          <w:tcPr>
            <w:tcW w:w="1967" w:type="dxa"/>
            <w:vAlign w:val="center"/>
          </w:tcPr>
          <w:p w:rsidR="00FF10A0" w:rsidRPr="00C47CBC" w:rsidP="00C05DFA" w14:paraId="0E164EDE" w14:textId="55CE6F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>50 000,00</w:t>
            </w:r>
          </w:p>
        </w:tc>
      </w:tr>
      <w:tr w14:paraId="0E328A9C" w14:textId="77777777" w:rsidTr="00162733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FF10A0" w:rsidRPr="00C47CBC" w:rsidP="00C05DFA" w14:paraId="7A9F6E87" w14:textId="43E84C13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 w:rsidRPr="00C47CBC">
              <w:rPr>
                <w:rFonts w:ascii="Times New Roman" w:hAnsi="Times New Roman" w:cs="Times New Roman"/>
                <w:iCs/>
                <w:sz w:val="27"/>
                <w:szCs w:val="27"/>
              </w:rPr>
              <w:t>9</w:t>
            </w:r>
          </w:p>
        </w:tc>
        <w:tc>
          <w:tcPr>
            <w:tcW w:w="7153" w:type="dxa"/>
          </w:tcPr>
          <w:p w:rsidR="00FF10A0" w:rsidRPr="00C47CBC" w:rsidP="00BC626E" w14:paraId="516037EA" w14:textId="46E3D92F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>Електрогенераторна</w:t>
            </w: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 xml:space="preserve"> установка </w:t>
            </w:r>
            <w:r w:rsidRPr="00C47CBC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Konner</w:t>
            </w:r>
            <w:r w:rsidRPr="00C47CBC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/</w:t>
            </w:r>
            <w:r w:rsidRPr="00C47CBC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Sohnen</w:t>
            </w:r>
            <w:r w:rsidRPr="00C47CBC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 </w:t>
            </w: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>3,1кВт 230В, К</w:t>
            </w:r>
            <w:r w:rsidRPr="00C47CBC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S</w:t>
            </w:r>
            <w:r w:rsidRPr="00C47CBC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 3100</w:t>
            </w:r>
            <w:r w:rsidRPr="00C47CBC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iG</w:t>
            </w:r>
            <w:r w:rsidRPr="00C47CBC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 </w:t>
            </w: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>бензин/газ</w:t>
            </w: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>для потреб багатоквартирного будинку по вул. Симоненка</w:t>
            </w: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>Василя</w:t>
            </w: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>105</w:t>
            </w:r>
            <w:r w:rsidRPr="00C47CBC" w:rsidR="00B44C63"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 xml:space="preserve"> ТОВ «Комфорт-Т3»</w:t>
            </w:r>
          </w:p>
        </w:tc>
        <w:tc>
          <w:tcPr>
            <w:tcW w:w="1967" w:type="dxa"/>
            <w:vAlign w:val="center"/>
          </w:tcPr>
          <w:p w:rsidR="00FF10A0" w:rsidRPr="00C47CBC" w:rsidP="00C05DFA" w14:paraId="734DE40C" w14:textId="3A3A2BC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47CBC">
              <w:rPr>
                <w:rFonts w:ascii="Times New Roman" w:hAnsi="Times New Roman" w:cs="Times New Roman"/>
                <w:sz w:val="27"/>
                <w:szCs w:val="27"/>
              </w:rPr>
              <w:t>16 500,00</w:t>
            </w:r>
          </w:p>
        </w:tc>
      </w:tr>
    </w:tbl>
    <w:p w:rsidR="004208DA" w:rsidP="003B2A39" w14:paraId="26ADCD0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P="003B2A39" w14:paraId="749EF1AF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1682" w:rsidRPr="003B2A39" w:rsidP="00BC626E" w14:paraId="7804F9AA" w14:textId="1DBA5CEE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="00BC626E">
        <w:rPr>
          <w:rFonts w:ascii="Times New Roman" w:hAnsi="Times New Roman" w:cs="Times New Roman"/>
          <w:iCs/>
          <w:sz w:val="28"/>
          <w:szCs w:val="28"/>
        </w:rPr>
        <w:t xml:space="preserve">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BC626E">
        <w:rPr>
          <w:rFonts w:ascii="Times New Roman" w:hAnsi="Times New Roman" w:cs="Times New Roman"/>
          <w:iCs/>
          <w:sz w:val="28"/>
          <w:szCs w:val="28"/>
        </w:rPr>
        <w:t>Ігор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BC626E">
        <w:rPr>
          <w:rFonts w:ascii="Times New Roman" w:hAnsi="Times New Roman" w:cs="Times New Roman"/>
          <w:iCs/>
          <w:sz w:val="28"/>
          <w:szCs w:val="28"/>
        </w:rPr>
        <w:t>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62733"/>
    <w:rsid w:val="00231682"/>
    <w:rsid w:val="003377E0"/>
    <w:rsid w:val="003735BC"/>
    <w:rsid w:val="003A2799"/>
    <w:rsid w:val="003B2A39"/>
    <w:rsid w:val="003D26BC"/>
    <w:rsid w:val="004208DA"/>
    <w:rsid w:val="00424AD7"/>
    <w:rsid w:val="004E41C7"/>
    <w:rsid w:val="00524AF7"/>
    <w:rsid w:val="00545B76"/>
    <w:rsid w:val="006F3217"/>
    <w:rsid w:val="007732CE"/>
    <w:rsid w:val="007C582E"/>
    <w:rsid w:val="00821BD7"/>
    <w:rsid w:val="00853C00"/>
    <w:rsid w:val="00910331"/>
    <w:rsid w:val="00973F9B"/>
    <w:rsid w:val="009A2B0F"/>
    <w:rsid w:val="00A84A56"/>
    <w:rsid w:val="00AE57AA"/>
    <w:rsid w:val="00B20C04"/>
    <w:rsid w:val="00B2243B"/>
    <w:rsid w:val="00B44C63"/>
    <w:rsid w:val="00B61806"/>
    <w:rsid w:val="00B960F5"/>
    <w:rsid w:val="00BC626E"/>
    <w:rsid w:val="00C05DFA"/>
    <w:rsid w:val="00C47CBC"/>
    <w:rsid w:val="00CB0446"/>
    <w:rsid w:val="00CB633A"/>
    <w:rsid w:val="00D36204"/>
    <w:rsid w:val="00E71A04"/>
    <w:rsid w:val="00EC35BD"/>
    <w:rsid w:val="00EF4D7B"/>
    <w:rsid w:val="00FF10A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table" w:styleId="TableGrid">
    <w:name w:val="Table Grid"/>
    <w:basedOn w:val="TableNormal"/>
    <w:uiPriority w:val="39"/>
    <w:rsid w:val="00FF10A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8A25D5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1582</Words>
  <Characters>902</Characters>
  <Application>Microsoft Office Word</Application>
  <DocSecurity>8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33</cp:revision>
  <dcterms:created xsi:type="dcterms:W3CDTF">2021-08-31T06:42:00Z</dcterms:created>
  <dcterms:modified xsi:type="dcterms:W3CDTF">2024-09-05T10:43:00Z</dcterms:modified>
</cp:coreProperties>
</file>