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29.08.2024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1719-76-08</w:t>
      </w:r>
    </w:p>
    <w:p w:rsidR="005100DE" w:rsidRPr="005100DE" w:rsidP="005100DE" w14:paraId="1981F5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Структура і 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штати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100DE" w:rsidRPr="005100DE" w:rsidP="005100DE" w14:paraId="29AF8B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Центру 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соц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іальних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служб </w:t>
      </w:r>
    </w:p>
    <w:p w:rsidR="005100DE" w:rsidRPr="005100DE" w:rsidP="005100DE" w14:paraId="4E8441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Броварської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міської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 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Броварського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Київської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області</w:t>
      </w:r>
      <w:r w:rsidRPr="005100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100DE" w:rsidRPr="005100DE" w:rsidP="005100DE" w14:paraId="42C00D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0DE" w:rsidRPr="005100DE" w:rsidP="005100DE" w14:paraId="5CC64A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251"/>
        <w:gridCol w:w="3820"/>
      </w:tblGrid>
      <w:tr w14:paraId="4F40D8DD" w14:textId="77777777" w:rsidTr="00741CD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9" w:type="dxa"/>
          </w:tcPr>
          <w:p w:rsidR="005100DE" w:rsidRPr="005100DE" w:rsidP="005100DE" w14:paraId="3E22B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00DE" w:rsidRPr="005100DE" w:rsidP="005100DE" w14:paraId="55898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9" w:type="dxa"/>
          </w:tcPr>
          <w:p w:rsidR="005100DE" w:rsidRPr="005100DE" w:rsidP="005100DE" w14:paraId="17361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916" w:type="dxa"/>
          </w:tcPr>
          <w:p w:rsidR="005100DE" w:rsidRPr="005100DE" w:rsidP="005100DE" w14:paraId="125B2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К-сть</w:t>
            </w:r>
            <w:r w:rsidRPr="005100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штатних одиниць</w:t>
            </w:r>
          </w:p>
        </w:tc>
      </w:tr>
      <w:tr w14:paraId="30F29654" w14:textId="77777777" w:rsidTr="00741CD2">
        <w:tblPrEx>
          <w:tblW w:w="0" w:type="auto"/>
          <w:tblLook w:val="01E0"/>
        </w:tblPrEx>
        <w:tc>
          <w:tcPr>
            <w:tcW w:w="649" w:type="dxa"/>
          </w:tcPr>
          <w:p w:rsidR="005100DE" w:rsidRPr="005100DE" w:rsidP="005100DE" w14:paraId="05CC6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9" w:type="dxa"/>
          </w:tcPr>
          <w:p w:rsidR="005100DE" w:rsidRPr="005100DE" w:rsidP="005100DE" w14:paraId="0DBFDB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16" w:type="dxa"/>
          </w:tcPr>
          <w:p w:rsidR="005100DE" w:rsidRPr="005100DE" w:rsidP="005100DE" w14:paraId="144B89CF" w14:textId="77777777">
            <w:pPr>
              <w:spacing w:after="0" w:line="240" w:lineRule="auto"/>
              <w:ind w:left="-161" w:firstLine="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FB24C55" w14:textId="77777777" w:rsidTr="00741CD2">
        <w:tblPrEx>
          <w:tblW w:w="0" w:type="auto"/>
          <w:tblLook w:val="01E0"/>
        </w:tblPrEx>
        <w:tc>
          <w:tcPr>
            <w:tcW w:w="649" w:type="dxa"/>
          </w:tcPr>
          <w:p w:rsidR="005100DE" w:rsidRPr="005100DE" w:rsidP="005100DE" w14:paraId="657DD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9" w:type="dxa"/>
          </w:tcPr>
          <w:p w:rsidR="005100DE" w:rsidRPr="005100DE" w:rsidP="005100DE" w14:paraId="289308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916" w:type="dxa"/>
          </w:tcPr>
          <w:p w:rsidR="005100DE" w:rsidRPr="005100DE" w:rsidP="005100DE" w14:paraId="2BC2E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264839A" w14:textId="77777777" w:rsidTr="00741CD2">
        <w:tblPrEx>
          <w:tblW w:w="0" w:type="auto"/>
          <w:tblLook w:val="01E0"/>
        </w:tblPrEx>
        <w:tc>
          <w:tcPr>
            <w:tcW w:w="649" w:type="dxa"/>
          </w:tcPr>
          <w:p w:rsidR="005100DE" w:rsidRPr="005100DE" w:rsidP="005100DE" w14:paraId="26275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9" w:type="dxa"/>
          </w:tcPr>
          <w:p w:rsidR="005100DE" w:rsidRPr="005100DE" w:rsidP="005100DE" w14:paraId="4E29D1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916" w:type="dxa"/>
          </w:tcPr>
          <w:p w:rsidR="005100DE" w:rsidRPr="005100DE" w:rsidP="005100DE" w14:paraId="3544F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408660C" w14:textId="77777777" w:rsidTr="00741CD2">
        <w:tblPrEx>
          <w:tblW w:w="0" w:type="auto"/>
          <w:tblLook w:val="01E0"/>
        </w:tblPrEx>
        <w:tc>
          <w:tcPr>
            <w:tcW w:w="649" w:type="dxa"/>
          </w:tcPr>
          <w:p w:rsidR="005100DE" w:rsidRPr="005100DE" w:rsidP="005100DE" w14:paraId="55198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9" w:type="dxa"/>
          </w:tcPr>
          <w:p w:rsidR="005100DE" w:rsidRPr="005100DE" w:rsidP="005100DE" w14:paraId="4EBA48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3916" w:type="dxa"/>
          </w:tcPr>
          <w:p w:rsidR="005100DE" w:rsidRPr="005100DE" w:rsidP="005100DE" w14:paraId="5B700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100DE" w:rsidRPr="005100DE" w:rsidP="005100DE" w14:paraId="013FDED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0DE" w:rsidRPr="005100DE" w:rsidP="005100DE" w14:paraId="0A54709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0DE">
        <w:rPr>
          <w:rFonts w:ascii="Times New Roman" w:eastAsia="Times New Roman" w:hAnsi="Times New Roman" w:cs="Times New Roman"/>
          <w:sz w:val="28"/>
          <w:szCs w:val="28"/>
        </w:rPr>
        <w:t>Відділ соціальної роботи</w:t>
      </w:r>
    </w:p>
    <w:p w:rsidR="005100DE" w:rsidRPr="005100DE" w:rsidP="005100DE" w14:paraId="64710BB4" w14:textId="77777777">
      <w:pPr>
        <w:tabs>
          <w:tab w:val="center" w:pos="540"/>
          <w:tab w:val="center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252"/>
        <w:gridCol w:w="3818"/>
      </w:tblGrid>
      <w:tr w14:paraId="52787542" w14:textId="77777777" w:rsidTr="00741CD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8" w:type="dxa"/>
          </w:tcPr>
          <w:p w:rsidR="005100DE" w:rsidRPr="005100DE" w:rsidP="005100DE" w14:paraId="5FDAE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00" w:type="dxa"/>
          </w:tcPr>
          <w:p w:rsidR="005100DE" w:rsidRPr="005100DE" w:rsidP="005100DE" w14:paraId="6BEEDE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– начальник відділу</w:t>
            </w:r>
          </w:p>
        </w:tc>
        <w:tc>
          <w:tcPr>
            <w:tcW w:w="3960" w:type="dxa"/>
          </w:tcPr>
          <w:p w:rsidR="005100DE" w:rsidRPr="005100DE" w:rsidP="005100DE" w14:paraId="45D9E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24DB842" w14:textId="77777777" w:rsidTr="00741CD2">
        <w:tblPrEx>
          <w:tblW w:w="0" w:type="auto"/>
          <w:tblLook w:val="01E0"/>
        </w:tblPrEx>
        <w:tc>
          <w:tcPr>
            <w:tcW w:w="648" w:type="dxa"/>
          </w:tcPr>
          <w:p w:rsidR="005100DE" w:rsidRPr="005100DE" w:rsidP="005100DE" w14:paraId="72373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00" w:type="dxa"/>
          </w:tcPr>
          <w:p w:rsidR="005100DE" w:rsidRPr="005100DE" w:rsidP="005100DE" w14:paraId="4B43D7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3960" w:type="dxa"/>
          </w:tcPr>
          <w:p w:rsidR="005100DE" w:rsidRPr="005100DE" w:rsidP="005100DE" w14:paraId="04A2BD88" w14:textId="77777777">
            <w:pPr>
              <w:spacing w:after="0" w:line="240" w:lineRule="auto"/>
              <w:ind w:left="252" w:hanging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399936D" w14:textId="77777777" w:rsidTr="00741CD2">
        <w:tblPrEx>
          <w:tblW w:w="0" w:type="auto"/>
          <w:tblLook w:val="01E0"/>
        </w:tblPrEx>
        <w:tc>
          <w:tcPr>
            <w:tcW w:w="648" w:type="dxa"/>
          </w:tcPr>
          <w:p w:rsidR="005100DE" w:rsidRPr="005100DE" w:rsidP="005100DE" w14:paraId="2AA2C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00" w:type="dxa"/>
          </w:tcPr>
          <w:p w:rsidR="005100DE" w:rsidRPr="005100DE" w:rsidP="005100DE" w14:paraId="410B77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3960" w:type="dxa"/>
          </w:tcPr>
          <w:p w:rsidR="005100DE" w:rsidRPr="005100DE" w:rsidP="005100DE" w14:paraId="6FF7E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5E19D14" w14:textId="77777777" w:rsidTr="00741CD2">
        <w:tblPrEx>
          <w:tblW w:w="0" w:type="auto"/>
          <w:tblLook w:val="01E0"/>
        </w:tblPrEx>
        <w:tc>
          <w:tcPr>
            <w:tcW w:w="648" w:type="dxa"/>
          </w:tcPr>
          <w:p w:rsidR="005100DE" w:rsidRPr="005100DE" w:rsidP="005100DE" w14:paraId="05B96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00" w:type="dxa"/>
          </w:tcPr>
          <w:p w:rsidR="005100DE" w:rsidRPr="005100DE" w:rsidP="005100DE" w14:paraId="35AB9E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соціальної роботи ІІ категорії</w:t>
            </w:r>
          </w:p>
        </w:tc>
        <w:tc>
          <w:tcPr>
            <w:tcW w:w="3960" w:type="dxa"/>
          </w:tcPr>
          <w:p w:rsidR="005100DE" w:rsidRPr="005100DE" w:rsidP="005100DE" w14:paraId="13FE8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28274495" w14:textId="77777777" w:rsidTr="00741CD2">
        <w:tblPrEx>
          <w:tblW w:w="0" w:type="auto"/>
          <w:tblLook w:val="01E0"/>
        </w:tblPrEx>
        <w:tc>
          <w:tcPr>
            <w:tcW w:w="648" w:type="dxa"/>
          </w:tcPr>
          <w:p w:rsidR="005100DE" w:rsidRPr="005100DE" w:rsidP="005100DE" w14:paraId="5B53D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00" w:type="dxa"/>
          </w:tcPr>
          <w:p w:rsidR="005100DE" w:rsidRPr="005100DE" w:rsidP="005100DE" w14:paraId="3AABC7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3960" w:type="dxa"/>
          </w:tcPr>
          <w:p w:rsidR="005100DE" w:rsidRPr="005100DE" w:rsidP="005100DE" w14:paraId="6B1BE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FF992CB" w14:textId="77777777" w:rsidTr="00741CD2">
        <w:tblPrEx>
          <w:tblW w:w="0" w:type="auto"/>
          <w:tblLook w:val="01E0"/>
        </w:tblPrEx>
        <w:tc>
          <w:tcPr>
            <w:tcW w:w="648" w:type="dxa"/>
          </w:tcPr>
          <w:p w:rsidR="005100DE" w:rsidRPr="005100DE" w:rsidP="005100DE" w14:paraId="057EC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00" w:type="dxa"/>
          </w:tcPr>
          <w:p w:rsidR="005100DE" w:rsidRPr="005100DE" w:rsidP="005100DE" w14:paraId="6B1AED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3960" w:type="dxa"/>
          </w:tcPr>
          <w:p w:rsidR="005100DE" w:rsidRPr="005100DE" w:rsidP="005100DE" w14:paraId="03174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4D2A79ED" w14:textId="77777777" w:rsidTr="00741CD2">
        <w:tblPrEx>
          <w:tblW w:w="0" w:type="auto"/>
          <w:tblLook w:val="01E0"/>
        </w:tblPrEx>
        <w:tc>
          <w:tcPr>
            <w:tcW w:w="648" w:type="dxa"/>
          </w:tcPr>
          <w:p w:rsidR="005100DE" w:rsidRPr="005100DE" w:rsidP="005100DE" w14:paraId="14813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00" w:type="dxa"/>
          </w:tcPr>
          <w:p w:rsidR="005100DE" w:rsidRPr="005100DE" w:rsidP="005100DE" w14:paraId="3BA126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супроводу ветеранів війни та демобілізованих осіб</w:t>
            </w:r>
          </w:p>
        </w:tc>
        <w:tc>
          <w:tcPr>
            <w:tcW w:w="3960" w:type="dxa"/>
          </w:tcPr>
          <w:p w:rsidR="005100DE" w:rsidRPr="005100DE" w:rsidP="005100DE" w14:paraId="30552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20E8D4C0" w14:textId="77777777" w:rsidTr="00741CD2">
        <w:tblPrEx>
          <w:tblW w:w="0" w:type="auto"/>
          <w:tblLook w:val="01E0"/>
        </w:tblPrEx>
        <w:tc>
          <w:tcPr>
            <w:tcW w:w="648" w:type="dxa"/>
          </w:tcPr>
          <w:p w:rsidR="005100DE" w:rsidRPr="005100DE" w:rsidP="005100DE" w14:paraId="71945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5100DE" w:rsidRPr="005100DE" w:rsidP="005100DE" w14:paraId="628F0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5100DE" w:rsidRPr="005100DE" w:rsidP="005100DE" w14:paraId="25487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Всього:</w:t>
            </w:r>
          </w:p>
        </w:tc>
        <w:tc>
          <w:tcPr>
            <w:tcW w:w="3960" w:type="dxa"/>
          </w:tcPr>
          <w:p w:rsidR="005100DE" w:rsidRPr="005100DE" w:rsidP="005100DE" w14:paraId="670CD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00DE" w:rsidRPr="005100DE" w:rsidP="005100DE" w14:paraId="73EEF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0DE">
              <w:rPr>
                <w:rFonts w:ascii="Times New Roman" w:eastAsia="Times New Roman" w:hAnsi="Times New Roman" w:cs="Times New Roman"/>
                <w:sz w:val="28"/>
                <w:szCs w:val="28"/>
              </w:rPr>
              <w:t>31 особа</w:t>
            </w:r>
          </w:p>
          <w:p w:rsidR="005100DE" w:rsidRPr="005100DE" w:rsidP="005100DE" w14:paraId="317CE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100DE" w:rsidRPr="005100DE" w:rsidP="005100DE" w14:paraId="1F367AC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0DE" w:rsidRPr="005100DE" w:rsidP="005100DE" w14:paraId="081010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0DE" w:rsidRPr="005100DE" w:rsidP="005100DE" w14:paraId="6B430B05" w14:textId="7777777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5100DE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Ігор  САПОЖКО</w:t>
      </w:r>
    </w:p>
    <w:p w:rsidR="005100DE" w:rsidRPr="005100DE" w:rsidP="005100DE" w14:paraId="060AA70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100DE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314EF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D2A11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19</cp:revision>
  <dcterms:created xsi:type="dcterms:W3CDTF">2023-03-27T06:26:00Z</dcterms:created>
  <dcterms:modified xsi:type="dcterms:W3CDTF">2024-08-29T12:44:00Z</dcterms:modified>
</cp:coreProperties>
</file>