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ermStart w:id="0" w:edGrp="everyone"/>
    <w:p w:rsidR="00246F25" w:rsidRPr="00286BDB" w:rsidP="00246F25" w14:paraId="369E9037" w14:textId="42326DF9">
      <w:pPr>
        <w:shd w:val="clear" w:color="auto" w:fill="FFFFFF"/>
        <w:spacing w:after="0" w:line="240" w:lineRule="auto"/>
        <w:ind w:left="5103" w:right="450"/>
        <w:jc w:val="center"/>
        <w:textAlignment w:val="baseline"/>
        <w:rPr>
          <w:rFonts w:ascii="Times New Roman" w:hAnsi="Times New Roman" w:cs="Times New Roman"/>
          <w:bCs/>
          <w:color w:val="000000"/>
          <w:sz w:val="28"/>
          <w:szCs w:val="28"/>
          <w:bdr w:val="none" w:sz="0" w:space="0" w:color="auto" w:frame="1"/>
        </w:rPr>
      </w:pPr>
      <w:r w:rsidRPr="00286BDB">
        <w:rPr>
          <w:rFonts w:ascii="Times New Roman" w:hAnsi="Times New Roman" w:cs="Times New Roman"/>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2853690</wp:posOffset>
                </wp:positionH>
                <wp:positionV relativeFrom="paragraph">
                  <wp:posOffset>-438150</wp:posOffset>
                </wp:positionV>
                <wp:extent cx="552450" cy="333375"/>
                <wp:effectExtent l="0" t="0" r="0" b="0"/>
                <wp:wrapNone/>
                <wp:docPr id="1" name="Прямокутник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2450" cy="3333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Прямокутник 1" o:spid="_x0000_s1025" style="width:43.5pt;height:26.25pt;margin-top:-34.5pt;margin-left:224.7pt;mso-height-percent:0;mso-height-relative:page;mso-width-percent:0;mso-width-relative:page;mso-wrap-distance-bottom:0;mso-wrap-distance-left:9pt;mso-wrap-distance-right:9pt;mso-wrap-distance-top:0;mso-wrap-style:square;position:absolute;visibility:visible;v-text-anchor:top;z-index:251660288" stroked="f"/>
            </w:pict>
          </mc:Fallback>
        </mc:AlternateContent>
      </w:r>
      <w:r w:rsidRPr="00286BDB">
        <w:rPr>
          <w:rFonts w:ascii="Times New Roman" w:hAnsi="Times New Roman" w:cs="Times New Roman"/>
          <w:bCs/>
          <w:color w:val="000000"/>
          <w:sz w:val="28"/>
          <w:szCs w:val="28"/>
          <w:bdr w:val="none" w:sz="0" w:space="0" w:color="auto" w:frame="1"/>
        </w:rPr>
        <w:t>ЗАТВЕРДЖЕНО</w:t>
      </w:r>
      <w:r>
        <w:pict>
          <v:shapetype id="_x0000_t202" coordsize="21600,21600" o:spt="202" path="m,l,21600r21600,l21600,xe">
            <v:stroke joinstyle="miter"/>
            <v:path gradientshapeok="t" o:connecttype="rect"/>
          </v:shapetype>
          <v:shape id="_x0000_s1026" type="#_x0000_t202" style="width:595.3pt;height:0;margin-top:0;margin-left:0;mso-position-horizontal:center;mso-position-horizontal-relative:page;mso-position-vertical:bottom;mso-position-vertical-relative:page;mso-wrap-style:square;position:absolute;z-index:251659264"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246F25" w:rsidRPr="00286BDB" w:rsidP="00246F25" w14:paraId="7C0F510A" w14:textId="77777777">
      <w:pPr>
        <w:shd w:val="clear" w:color="auto" w:fill="FFFFFF"/>
        <w:spacing w:after="0" w:line="240" w:lineRule="auto"/>
        <w:ind w:left="5103"/>
        <w:jc w:val="center"/>
        <w:textAlignment w:val="baseline"/>
        <w:rPr>
          <w:rFonts w:ascii="Times New Roman" w:hAnsi="Times New Roman" w:cs="Times New Roman"/>
          <w:bCs/>
          <w:color w:val="000000"/>
          <w:sz w:val="28"/>
          <w:szCs w:val="28"/>
          <w:bdr w:val="none" w:sz="0" w:space="0" w:color="auto" w:frame="1"/>
        </w:rPr>
      </w:pPr>
      <w:r w:rsidRPr="00286BDB">
        <w:rPr>
          <w:rFonts w:ascii="Times New Roman" w:hAnsi="Times New Roman" w:cs="Times New Roman"/>
          <w:bCs/>
          <w:color w:val="000000"/>
          <w:sz w:val="28"/>
          <w:szCs w:val="28"/>
          <w:bdr w:val="none" w:sz="0" w:space="0" w:color="auto" w:frame="1"/>
        </w:rPr>
        <w:t>рішення Броварської міської ради</w:t>
      </w:r>
    </w:p>
    <w:p w:rsidR="00246F25" w:rsidRPr="00286BDB" w:rsidP="00246F25" w14:paraId="72A4DC46" w14:textId="77777777">
      <w:pPr>
        <w:shd w:val="clear" w:color="auto" w:fill="FFFFFF"/>
        <w:spacing w:after="0" w:line="240" w:lineRule="auto"/>
        <w:ind w:left="5103" w:right="450"/>
        <w:jc w:val="center"/>
        <w:textAlignment w:val="baseline"/>
        <w:rPr>
          <w:rFonts w:ascii="Times New Roman" w:hAnsi="Times New Roman" w:cs="Times New Roman"/>
          <w:bCs/>
          <w:color w:val="000000"/>
          <w:sz w:val="28"/>
          <w:szCs w:val="28"/>
          <w:bdr w:val="none" w:sz="0" w:space="0" w:color="auto" w:frame="1"/>
        </w:rPr>
      </w:pPr>
      <w:r w:rsidRPr="00286BDB">
        <w:rPr>
          <w:rFonts w:ascii="Times New Roman" w:hAnsi="Times New Roman" w:cs="Times New Roman"/>
          <w:bCs/>
          <w:color w:val="000000"/>
          <w:sz w:val="28"/>
          <w:szCs w:val="28"/>
          <w:bdr w:val="none" w:sz="0" w:space="0" w:color="auto" w:frame="1"/>
        </w:rPr>
        <w:t>Броварського району</w:t>
      </w:r>
    </w:p>
    <w:p w:rsidR="00246F25" w:rsidRPr="00286BDB" w:rsidP="00246F25" w14:paraId="39A35C25" w14:textId="77777777">
      <w:pPr>
        <w:shd w:val="clear" w:color="auto" w:fill="FFFFFF"/>
        <w:spacing w:after="0" w:line="240" w:lineRule="auto"/>
        <w:ind w:left="5103" w:right="450"/>
        <w:jc w:val="center"/>
        <w:textAlignment w:val="baseline"/>
        <w:rPr>
          <w:rFonts w:ascii="Times New Roman" w:hAnsi="Times New Roman" w:cs="Times New Roman"/>
          <w:bCs/>
          <w:color w:val="000000"/>
          <w:sz w:val="28"/>
          <w:szCs w:val="28"/>
          <w:bdr w:val="none" w:sz="0" w:space="0" w:color="auto" w:frame="1"/>
        </w:rPr>
      </w:pPr>
      <w:r w:rsidRPr="00286BDB">
        <w:rPr>
          <w:rFonts w:ascii="Times New Roman" w:hAnsi="Times New Roman" w:cs="Times New Roman"/>
          <w:bCs/>
          <w:color w:val="000000"/>
          <w:sz w:val="28"/>
          <w:szCs w:val="28"/>
          <w:bdr w:val="none" w:sz="0" w:space="0" w:color="auto" w:frame="1"/>
        </w:rPr>
        <w:t>Київської області</w:t>
      </w:r>
    </w:p>
    <w:p w:rsidR="00246F25" w:rsidRPr="00286BDB" w:rsidP="00D91CA2" w14:paraId="2C7D829F" w14:textId="3B8AC7CA">
      <w:pPr>
        <w:shd w:val="clear" w:color="auto" w:fill="FFFFFF"/>
        <w:spacing w:after="0" w:line="240" w:lineRule="auto"/>
        <w:ind w:left="5103" w:right="-1"/>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Cs/>
          <w:color w:val="000000"/>
          <w:sz w:val="28"/>
          <w:szCs w:val="28"/>
          <w:bdr w:val="none" w:sz="0" w:space="0" w:color="auto" w:frame="1"/>
        </w:rPr>
        <w:t xml:space="preserve">     </w:t>
      </w:r>
      <w:r w:rsidRPr="00286BDB">
        <w:rPr>
          <w:rFonts w:ascii="Times New Roman" w:hAnsi="Times New Roman" w:cs="Times New Roman"/>
          <w:bCs/>
          <w:color w:val="000000"/>
          <w:sz w:val="28"/>
          <w:szCs w:val="28"/>
          <w:bdr w:val="none" w:sz="0" w:space="0" w:color="auto" w:frame="1"/>
        </w:rPr>
        <w:t xml:space="preserve">від </w:t>
      </w:r>
      <w:r>
        <w:rPr>
          <w:rFonts w:ascii="Times New Roman" w:hAnsi="Times New Roman" w:cs="Times New Roman"/>
          <w:bCs/>
          <w:color w:val="000000"/>
          <w:sz w:val="28"/>
          <w:szCs w:val="28"/>
          <w:bdr w:val="none" w:sz="0" w:space="0" w:color="auto" w:frame="1"/>
        </w:rPr>
        <w:t>29.08.2024</w:t>
      </w:r>
      <w:r w:rsidRPr="00286BDB">
        <w:rPr>
          <w:rFonts w:ascii="Times New Roman" w:hAnsi="Times New Roman" w:cs="Times New Roman"/>
          <w:bCs/>
          <w:color w:val="000000"/>
          <w:sz w:val="28"/>
          <w:szCs w:val="28"/>
          <w:bdr w:val="none" w:sz="0" w:space="0" w:color="auto" w:frame="1"/>
        </w:rPr>
        <w:t xml:space="preserve"> № </w:t>
      </w:r>
      <w:r>
        <w:rPr>
          <w:rFonts w:ascii="Times New Roman" w:hAnsi="Times New Roman" w:cs="Times New Roman"/>
          <w:bCs/>
          <w:color w:val="000000"/>
          <w:sz w:val="28"/>
          <w:szCs w:val="28"/>
          <w:bdr w:val="none" w:sz="0" w:space="0" w:color="auto" w:frame="1"/>
        </w:rPr>
        <w:t>1724-76-08</w:t>
      </w:r>
      <w:r w:rsidRPr="00286BDB">
        <w:rPr>
          <w:rFonts w:ascii="Times New Roman" w:eastAsia="Times New Roman" w:hAnsi="Times New Roman" w:cs="Times New Roman"/>
          <w:color w:val="000000"/>
          <w:sz w:val="28"/>
          <w:szCs w:val="28"/>
          <w:lang w:eastAsia="ru-RU"/>
        </w:rPr>
        <w:tab/>
        <w:t xml:space="preserve">      </w:t>
      </w:r>
      <w:r w:rsidRPr="00286BDB">
        <w:rPr>
          <w:rFonts w:ascii="Times New Roman" w:eastAsia="Times New Roman" w:hAnsi="Times New Roman" w:cs="Times New Roman"/>
          <w:color w:val="000000"/>
          <w:sz w:val="28"/>
          <w:szCs w:val="28"/>
          <w:lang w:eastAsia="ru-RU"/>
        </w:rPr>
        <w:tab/>
      </w:r>
      <w:r w:rsidRPr="00286BDB">
        <w:rPr>
          <w:rFonts w:ascii="Times New Roman" w:eastAsia="Times New Roman" w:hAnsi="Times New Roman" w:cs="Times New Roman"/>
          <w:color w:val="000000"/>
          <w:sz w:val="28"/>
          <w:szCs w:val="28"/>
          <w:lang w:eastAsia="ru-RU"/>
        </w:rPr>
        <w:tab/>
      </w:r>
    </w:p>
    <w:p w:rsidR="00246F25" w:rsidRPr="00286BDB" w:rsidP="00246F25" w14:paraId="6608E1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7DB29B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480D84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4995203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7902DF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7E4766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143489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3E8352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4F12B6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1BE9A43C" w14:textId="77777777">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40"/>
          <w:szCs w:val="40"/>
          <w:lang w:eastAsia="ru-RU"/>
        </w:rPr>
      </w:pPr>
      <w:r w:rsidRPr="00286BDB">
        <w:rPr>
          <w:rFonts w:ascii="Times New Roman" w:eastAsia="Times New Roman" w:hAnsi="Times New Roman" w:cs="Times New Roman"/>
          <w:b/>
          <w:color w:val="000000"/>
          <w:sz w:val="40"/>
          <w:szCs w:val="40"/>
          <w:lang w:eastAsia="ru-RU"/>
        </w:rPr>
        <w:t>СТАТУТ</w:t>
      </w:r>
    </w:p>
    <w:p w:rsidR="00246F25" w:rsidRPr="00286BDB" w:rsidP="00246F25" w14:paraId="6D4E64F7" w14:textId="77777777">
      <w:pPr>
        <w:autoSpaceDE w:val="0"/>
        <w:autoSpaceDN w:val="0"/>
        <w:adjustRightInd w:val="0"/>
        <w:spacing w:after="0" w:line="240" w:lineRule="auto"/>
        <w:jc w:val="center"/>
        <w:rPr>
          <w:rFonts w:ascii="Times New Roman" w:hAnsi="Times New Roman" w:cs="Times New Roman"/>
          <w:b/>
          <w:sz w:val="36"/>
          <w:szCs w:val="36"/>
        </w:rPr>
      </w:pPr>
      <w:r w:rsidRPr="00286BDB">
        <w:rPr>
          <w:rFonts w:ascii="Times New Roman" w:hAnsi="Times New Roman" w:cs="Times New Roman"/>
          <w:b/>
          <w:sz w:val="36"/>
          <w:szCs w:val="36"/>
        </w:rPr>
        <w:t>ОПОРНОГО ЗАКЛАДУ ОСВІТИ</w:t>
      </w:r>
    </w:p>
    <w:p w:rsidR="00246F25" w:rsidRPr="00286BDB" w:rsidP="00246F25" w14:paraId="73844965" w14:textId="77777777">
      <w:pPr>
        <w:autoSpaceDE w:val="0"/>
        <w:autoSpaceDN w:val="0"/>
        <w:adjustRightInd w:val="0"/>
        <w:spacing w:after="0" w:line="240" w:lineRule="auto"/>
        <w:jc w:val="center"/>
        <w:rPr>
          <w:rFonts w:ascii="Times New Roman" w:hAnsi="Times New Roman" w:cs="Times New Roman"/>
          <w:b/>
          <w:sz w:val="36"/>
          <w:szCs w:val="36"/>
        </w:rPr>
      </w:pPr>
      <w:r w:rsidRPr="00286BDB">
        <w:rPr>
          <w:rFonts w:ascii="Times New Roman" w:hAnsi="Times New Roman" w:cs="Times New Roman"/>
          <w:b/>
          <w:sz w:val="36"/>
          <w:szCs w:val="36"/>
        </w:rPr>
        <w:t xml:space="preserve">ТРЕБУХІВСЬКИЙ ЛІЦЕЙ </w:t>
      </w:r>
    </w:p>
    <w:p w:rsidR="00246F25" w:rsidRPr="00286BDB" w:rsidP="00246F25" w14:paraId="350096A9" w14:textId="77777777">
      <w:pPr>
        <w:autoSpaceDE w:val="0"/>
        <w:autoSpaceDN w:val="0"/>
        <w:adjustRightInd w:val="0"/>
        <w:spacing w:after="0" w:line="240" w:lineRule="auto"/>
        <w:jc w:val="center"/>
        <w:rPr>
          <w:rFonts w:ascii="Times New Roman" w:hAnsi="Times New Roman" w:cs="Times New Roman"/>
          <w:b/>
          <w:sz w:val="36"/>
          <w:szCs w:val="36"/>
        </w:rPr>
      </w:pPr>
      <w:r w:rsidRPr="00286BDB">
        <w:rPr>
          <w:rFonts w:ascii="Times New Roman" w:hAnsi="Times New Roman" w:cs="Times New Roman"/>
          <w:b/>
          <w:sz w:val="36"/>
          <w:szCs w:val="36"/>
        </w:rPr>
        <w:t xml:space="preserve">БРОВАРСЬКОЇ МІСЬКОЇ РАДИ </w:t>
      </w:r>
    </w:p>
    <w:p w:rsidR="00246F25" w:rsidRPr="00286BDB" w:rsidP="00246F25" w14:paraId="72A0ABAE" w14:textId="77777777">
      <w:pPr>
        <w:autoSpaceDE w:val="0"/>
        <w:autoSpaceDN w:val="0"/>
        <w:adjustRightInd w:val="0"/>
        <w:spacing w:after="0" w:line="240" w:lineRule="auto"/>
        <w:jc w:val="center"/>
        <w:rPr>
          <w:rFonts w:ascii="Times New Roman" w:hAnsi="Times New Roman" w:cs="Times New Roman"/>
          <w:b/>
          <w:sz w:val="36"/>
          <w:szCs w:val="36"/>
        </w:rPr>
      </w:pPr>
      <w:r w:rsidRPr="00286BDB">
        <w:rPr>
          <w:rFonts w:ascii="Times New Roman" w:hAnsi="Times New Roman" w:cs="Times New Roman"/>
          <w:b/>
          <w:sz w:val="36"/>
          <w:szCs w:val="36"/>
        </w:rPr>
        <w:t>БРОВАРСЬКОГО РАЙОНУ</w:t>
      </w:r>
    </w:p>
    <w:p w:rsidR="00246F25" w:rsidRPr="00286BDB" w:rsidP="00246F25" w14:paraId="18E72DB2" w14:textId="77777777">
      <w:pPr>
        <w:autoSpaceDE w:val="0"/>
        <w:autoSpaceDN w:val="0"/>
        <w:adjustRightInd w:val="0"/>
        <w:spacing w:after="0" w:line="240" w:lineRule="auto"/>
        <w:jc w:val="center"/>
        <w:rPr>
          <w:rFonts w:ascii="Times New Roman" w:hAnsi="Times New Roman" w:cs="Times New Roman"/>
          <w:b/>
          <w:sz w:val="36"/>
          <w:szCs w:val="36"/>
        </w:rPr>
      </w:pPr>
      <w:r w:rsidRPr="00286BDB">
        <w:rPr>
          <w:rFonts w:ascii="Times New Roman" w:hAnsi="Times New Roman" w:cs="Times New Roman"/>
          <w:b/>
          <w:sz w:val="36"/>
          <w:szCs w:val="36"/>
        </w:rPr>
        <w:t>КИЇВСЬКОЇ ОБЛАСТІ</w:t>
      </w:r>
    </w:p>
    <w:p w:rsidR="00246F25" w:rsidRPr="00286BDB" w:rsidP="00246F25" w14:paraId="77D0C653" w14:textId="77777777">
      <w:pPr>
        <w:autoSpaceDE w:val="0"/>
        <w:autoSpaceDN w:val="0"/>
        <w:adjustRightInd w:val="0"/>
        <w:spacing w:after="0" w:line="240" w:lineRule="auto"/>
        <w:jc w:val="center"/>
        <w:rPr>
          <w:rFonts w:ascii="Times New Roman" w:hAnsi="Times New Roman" w:cs="Times New Roman"/>
          <w:bCs/>
          <w:sz w:val="28"/>
          <w:szCs w:val="28"/>
        </w:rPr>
      </w:pPr>
      <w:r w:rsidRPr="00286BDB">
        <w:rPr>
          <w:rFonts w:ascii="Times New Roman" w:hAnsi="Times New Roman" w:cs="Times New Roman"/>
          <w:bCs/>
          <w:sz w:val="28"/>
          <w:szCs w:val="28"/>
        </w:rPr>
        <w:t>(в новій редакції)</w:t>
      </w:r>
    </w:p>
    <w:p w:rsidR="00246F25" w:rsidRPr="00286BDB" w:rsidP="00246F25" w14:paraId="1F5554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27AA4B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4B0DDC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xml:space="preserve">                        </w:t>
      </w:r>
    </w:p>
    <w:p w:rsidR="00246F25" w:rsidRPr="00286BDB" w:rsidP="00246F25" w14:paraId="6DD9D5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58EC6B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00DC26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18C4E1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541110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2DBE14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701C9F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151B90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5D8827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4B5146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081C84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49090F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7BB561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78779EB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2011C1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246F25" w:rsidRPr="00286BDB" w:rsidP="00246F25" w14:paraId="6446B8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с. Требухів</w:t>
      </w:r>
    </w:p>
    <w:p w:rsidR="00246F25" w:rsidRPr="00286BDB" w:rsidP="00246F25" w14:paraId="08215E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22"/>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xml:space="preserve">2024      </w:t>
      </w:r>
    </w:p>
    <w:p w:rsidR="00246F25" w:rsidRPr="00286BDB" w:rsidP="00246F25" w14:paraId="03258225" w14:textId="77777777">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br w:type="page"/>
      </w:r>
      <w:r w:rsidRPr="00286BDB">
        <w:rPr>
          <w:rFonts w:ascii="Times New Roman" w:eastAsia="Times New Roman" w:hAnsi="Times New Roman" w:cs="Times New Roman"/>
          <w:color w:val="000000"/>
          <w:sz w:val="28"/>
          <w:szCs w:val="28"/>
          <w:lang w:eastAsia="ru-RU"/>
        </w:rPr>
        <w:t>1. ЗАГАЛЬНІ ПОЛОЖЕННЯ</w:t>
      </w:r>
    </w:p>
    <w:p w:rsidR="00246F25" w:rsidRPr="00286BDB" w:rsidP="00246F25" w14:paraId="50FE6A9B" w14:textId="77777777">
      <w:pPr>
        <w:spacing w:after="0" w:line="240" w:lineRule="auto"/>
        <w:ind w:firstLine="567"/>
        <w:jc w:val="both"/>
        <w:rPr>
          <w:rFonts w:ascii="Times New Roman" w:hAnsi="Times New Roman" w:cs="Times New Roman"/>
          <w:sz w:val="28"/>
          <w:szCs w:val="28"/>
        </w:rPr>
      </w:pPr>
      <w:r w:rsidRPr="00286BDB">
        <w:rPr>
          <w:rFonts w:ascii="Times New Roman" w:eastAsia="Times New Roman" w:hAnsi="Times New Roman" w:cs="Times New Roman"/>
          <w:color w:val="000000"/>
          <w:sz w:val="28"/>
          <w:szCs w:val="28"/>
          <w:lang w:eastAsia="ru-RU"/>
        </w:rPr>
        <w:t>1.1.</w:t>
      </w:r>
      <w:r w:rsidRPr="00286BDB">
        <w:rPr>
          <w:rFonts w:ascii="Times New Roman" w:hAnsi="Times New Roman" w:cs="Times New Roman"/>
          <w:sz w:val="28"/>
          <w:szCs w:val="28"/>
        </w:rPr>
        <w:t xml:space="preserve"> ОПОРНИЙ ЗАКЛАД ОСВІТИ </w:t>
      </w:r>
      <w:r w:rsidRPr="00286BDB">
        <w:rPr>
          <w:rFonts w:ascii="Times New Roman" w:eastAsia="Times New Roman" w:hAnsi="Times New Roman" w:cs="Times New Roman"/>
          <w:color w:val="000000"/>
          <w:sz w:val="28"/>
          <w:szCs w:val="28"/>
          <w:lang w:eastAsia="ru-RU"/>
        </w:rPr>
        <w:t>ТРЕБУХІВСЬКИЙ ЛІЦЕЙ БРОВАРСЬКОЇ МІСЬКОЇ РАДИ БРОВАРСЬКОГО РАЙОНУ КИЇВСЬКОЇ ОБЛАСТІ</w:t>
      </w:r>
      <w:r w:rsidRPr="00286BDB">
        <w:rPr>
          <w:rFonts w:ascii="Times New Roman" w:hAnsi="Times New Roman" w:cs="Times New Roman"/>
          <w:sz w:val="28"/>
          <w:szCs w:val="28"/>
        </w:rPr>
        <w:t xml:space="preserve"> (далі – ОПОРНИЙ ЗАКЛАД) є закладом загальної середньої освіти, який належить до комунальної власності Броварської міської територіальної громади, забезпечує здобуття освіти на таких рівнях: </w:t>
      </w:r>
    </w:p>
    <w:p w:rsidR="00246F25" w:rsidRPr="00286BDB" w:rsidP="00246F25" w14:paraId="4B4C99B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початкова освіта; </w:t>
      </w:r>
    </w:p>
    <w:p w:rsidR="00246F25" w:rsidRPr="00286BDB" w:rsidP="00246F25" w14:paraId="54B3124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базова середня освіта; </w:t>
      </w:r>
    </w:p>
    <w:p w:rsidR="00246F25" w:rsidRPr="00286BDB" w:rsidP="00246F25" w14:paraId="74D0D1C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профільна середня освіта. </w:t>
      </w:r>
    </w:p>
    <w:p w:rsidR="00246F25" w:rsidRPr="00286BDB" w:rsidP="00246F25" w14:paraId="0A0BE083" w14:textId="7777777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rPr>
        <w:t xml:space="preserve">1.2. Повна назва: ОПОРНИЙ ЗАКЛАД ОСВІТИ </w:t>
      </w:r>
      <w:r w:rsidRPr="00286BDB">
        <w:rPr>
          <w:rFonts w:ascii="Times New Roman" w:eastAsia="Times New Roman" w:hAnsi="Times New Roman" w:cs="Times New Roman"/>
          <w:color w:val="000000"/>
          <w:sz w:val="28"/>
          <w:szCs w:val="28"/>
          <w:lang w:eastAsia="ru-RU"/>
        </w:rPr>
        <w:t>ТРЕБУХІВСЬКИЙ ЛІЦЕЙ БРОВАРСЬКОЇ МІСЬКОЇ РАДИ БРОВАРСЬКОГО РАЙОНУ КИЇВСЬКОЇ ОБЛАСТІ</w:t>
      </w:r>
    </w:p>
    <w:p w:rsidR="00246F25" w:rsidRPr="00286BDB" w:rsidP="00246F25" w14:paraId="04B0BDC3" w14:textId="7777777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rPr>
        <w:t xml:space="preserve">1.3. Скорочена назва: </w:t>
      </w:r>
      <w:r w:rsidRPr="00286BDB">
        <w:rPr>
          <w:rFonts w:ascii="Times New Roman" w:eastAsia="Times New Roman" w:hAnsi="Times New Roman" w:cs="Times New Roman"/>
          <w:color w:val="000000"/>
          <w:sz w:val="28"/>
          <w:szCs w:val="28"/>
          <w:lang w:eastAsia="ru-RU"/>
        </w:rPr>
        <w:t>Требухівський</w:t>
      </w:r>
      <w:r w:rsidRPr="00286BDB">
        <w:rPr>
          <w:rFonts w:ascii="Times New Roman" w:eastAsia="Times New Roman" w:hAnsi="Times New Roman" w:cs="Times New Roman"/>
          <w:color w:val="000000"/>
          <w:sz w:val="28"/>
          <w:szCs w:val="28"/>
          <w:lang w:eastAsia="ru-RU"/>
        </w:rPr>
        <w:t xml:space="preserve"> ліцей Броварської міської ради.</w:t>
      </w:r>
    </w:p>
    <w:p w:rsidR="00246F25" w:rsidRPr="00286BDB" w:rsidP="00246F25" w14:paraId="0B6C8FD9"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rPr>
        <w:t xml:space="preserve">1.4. </w:t>
      </w:r>
      <w:r w:rsidRPr="00286BDB">
        <w:rPr>
          <w:rFonts w:ascii="Times New Roman" w:eastAsia="Times New Roman" w:hAnsi="Times New Roman" w:cs="Times New Roman"/>
          <w:color w:val="000000"/>
          <w:sz w:val="28"/>
          <w:szCs w:val="28"/>
          <w:lang w:eastAsia="ru-RU"/>
        </w:rPr>
        <w:t>Юридична адреса ОПОРНОГО ЗАКЛАДУ: 07454, Київська область, Броварський район, село Требухів, вулиця Броварська, 16, телефон (04594) 7-12-80.</w:t>
      </w:r>
    </w:p>
    <w:p w:rsidR="00246F25" w:rsidRPr="00286BDB" w:rsidP="00246F25" w14:paraId="5ED73F89" w14:textId="77777777">
      <w:pPr>
        <w:pStyle w:val="20"/>
        <w:shd w:val="clear" w:color="auto" w:fill="auto"/>
        <w:spacing w:before="0" w:after="0" w:line="240" w:lineRule="auto"/>
        <w:ind w:firstLine="567"/>
        <w:jc w:val="both"/>
        <w:rPr>
          <w:rFonts w:ascii="Times New Roman" w:hAnsi="Times New Roman" w:cs="Times New Roman"/>
          <w:bCs/>
          <w:sz w:val="28"/>
          <w:szCs w:val="19"/>
        </w:rPr>
      </w:pPr>
      <w:r w:rsidRPr="00286BDB">
        <w:rPr>
          <w:rFonts w:ascii="Times New Roman" w:hAnsi="Times New Roman" w:cs="Times New Roman"/>
          <w:color w:val="000000"/>
          <w:sz w:val="28"/>
          <w:szCs w:val="28"/>
        </w:rPr>
        <w:t xml:space="preserve">1.5. </w:t>
      </w:r>
      <w:r w:rsidRPr="00286BDB">
        <w:rPr>
          <w:rFonts w:ascii="Times New Roman" w:hAnsi="Times New Roman" w:cs="Times New Roman"/>
          <w:sz w:val="28"/>
          <w:szCs w:val="28"/>
        </w:rPr>
        <w:t xml:space="preserve">Засновником ОПОРНОГО </w:t>
      </w:r>
      <w:r w:rsidRPr="00286BDB">
        <w:rPr>
          <w:rFonts w:ascii="Times New Roman" w:hAnsi="Times New Roman" w:cs="Times New Roman"/>
          <w:color w:val="000000"/>
          <w:sz w:val="28"/>
          <w:szCs w:val="28"/>
        </w:rPr>
        <w:t xml:space="preserve">ЗАКЛАДУ </w:t>
      </w:r>
      <w:r w:rsidRPr="00286BDB">
        <w:rPr>
          <w:rFonts w:ascii="Times New Roman" w:hAnsi="Times New Roman" w:cs="Times New Roman"/>
          <w:sz w:val="28"/>
          <w:szCs w:val="28"/>
        </w:rPr>
        <w:t xml:space="preserve">є </w:t>
      </w:r>
      <w:r w:rsidRPr="00286BDB">
        <w:rPr>
          <w:rFonts w:ascii="Times New Roman" w:hAnsi="Times New Roman" w:cs="Times New Roman"/>
          <w:bCs/>
          <w:sz w:val="28"/>
          <w:szCs w:val="19"/>
        </w:rPr>
        <w:t xml:space="preserve">Броварська міська територіальна громада в особі Броварської міської ради Броварського району Київської області (далі – Засновник). </w:t>
      </w:r>
    </w:p>
    <w:p w:rsidR="00246F25" w:rsidRPr="00286BDB" w:rsidP="00246F25" w14:paraId="02AD6475" w14:textId="7777777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hAnsi="Times New Roman" w:cs="Times New Roman"/>
          <w:sz w:val="28"/>
          <w:szCs w:val="19"/>
        </w:rPr>
        <w:t>1.6. Органом управління ОПОРНОГО ЗАКЛАДУ є Управління освіти і науки Броварської міської ради Броварського району Київської області (далі – Орган управління). ОПОРНИЙ ЗАКЛАД безпосередньо підпорядкований Органу управління.</w:t>
      </w:r>
      <w:r w:rsidRPr="00286BDB">
        <w:rPr>
          <w:rFonts w:ascii="Times New Roman" w:eastAsia="Times New Roman" w:hAnsi="Times New Roman" w:cs="Times New Roman"/>
          <w:color w:val="000000"/>
          <w:sz w:val="28"/>
          <w:szCs w:val="28"/>
        </w:rPr>
        <w:t xml:space="preserve"> </w:t>
      </w:r>
    </w:p>
    <w:p w:rsidR="00246F25" w:rsidRPr="00286BDB" w:rsidP="00246F25" w14:paraId="50F38F61" w14:textId="7777777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rPr>
        <w:t>1.7. Організаційно-правова форма ОПОРНОГО ЗАКЛАДУ: комунальний заклад.</w:t>
      </w:r>
    </w:p>
    <w:p w:rsidR="00246F25" w:rsidRPr="00286BDB" w:rsidP="00246F25" w14:paraId="2AD062E5" w14:textId="7777777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rPr>
        <w:t xml:space="preserve">1.8. ОПОРНИЙ ЗАКЛАД у своїй діяльності керується </w:t>
      </w:r>
      <w:hyperlink r:id="rId4" w:tgtFrame="_blank" w:history="1">
        <w:r w:rsidRPr="00286BDB">
          <w:rPr>
            <w:rFonts w:ascii="Times New Roman" w:eastAsia="Times New Roman" w:hAnsi="Times New Roman" w:cs="Times New Roman"/>
            <w:color w:val="000000"/>
            <w:sz w:val="28"/>
            <w:szCs w:val="28"/>
          </w:rPr>
          <w:t>Конституцією України</w:t>
        </w:r>
      </w:hyperlink>
      <w:r w:rsidRPr="00286BDB">
        <w:rPr>
          <w:rFonts w:ascii="Times New Roman" w:eastAsia="Times New Roman" w:hAnsi="Times New Roman" w:cs="Times New Roman"/>
          <w:color w:val="000000"/>
          <w:sz w:val="28"/>
          <w:szCs w:val="28"/>
        </w:rPr>
        <w:t xml:space="preserve">, законами України «Про освіту», </w:t>
      </w:r>
      <w:hyperlink r:id="rId5" w:tgtFrame="_blank" w:history="1">
        <w:r w:rsidRPr="00286BDB">
          <w:rPr>
            <w:rFonts w:ascii="Times New Roman" w:eastAsia="Times New Roman" w:hAnsi="Times New Roman" w:cs="Times New Roman"/>
            <w:color w:val="000000"/>
            <w:sz w:val="28"/>
            <w:szCs w:val="28"/>
          </w:rPr>
          <w:t>«Про</w:t>
        </w:r>
      </w:hyperlink>
      <w:r w:rsidRPr="00286BDB">
        <w:rPr>
          <w:rFonts w:ascii="Times New Roman" w:eastAsia="Times New Roman" w:hAnsi="Times New Roman" w:cs="Times New Roman"/>
          <w:color w:val="000000"/>
          <w:sz w:val="28"/>
          <w:szCs w:val="28"/>
        </w:rPr>
        <w:t xml:space="preserve"> повну загальну середню освіту», </w:t>
      </w:r>
      <w:r w:rsidRPr="00286BDB">
        <w:rPr>
          <w:rFonts w:ascii="Times New Roman" w:hAnsi="Times New Roman" w:cs="Times New Roman"/>
          <w:sz w:val="28"/>
          <w:szCs w:val="28"/>
        </w:rPr>
        <w:t>іншими нормативно-правовими актами України, актами  органів виконавчої влади та органів місцевого самоврядування, цим Статутом.</w:t>
      </w:r>
    </w:p>
    <w:p w:rsidR="00246F25" w:rsidRPr="00286BDB" w:rsidP="00246F25" w14:paraId="176EAF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lang w:eastAsia="ru-RU"/>
        </w:rPr>
        <w:t xml:space="preserve">1.9. </w:t>
      </w:r>
      <w:r w:rsidRPr="00286BDB">
        <w:rPr>
          <w:rFonts w:ascii="Times New Roman" w:eastAsia="Times New Roman" w:hAnsi="Times New Roman" w:cs="Times New Roman"/>
          <w:color w:val="000000"/>
          <w:sz w:val="28"/>
          <w:szCs w:val="28"/>
        </w:rPr>
        <w:t>Заклад освіти є юридичною особою з моменту його державної реєстрації і діє на підставі Статуту, затвердженого Засновником, має печатку, штамп та бланки встановленого зразка, може мати самостійний баланс, реєстраційні рахунки в органах Державної казначейської служби України, банківських установах відповідно до чинного законодавства.</w:t>
      </w:r>
    </w:p>
    <w:p w:rsidR="00246F25" w:rsidRPr="00286BDB" w:rsidP="00246F25" w14:paraId="0C5C1A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rPr>
        <w:t>1.10. У ОПОРНОМУ ЗАКЛАДІ навчання проводиться українською мовою.</w:t>
      </w:r>
    </w:p>
    <w:p w:rsidR="00246F25" w:rsidRPr="00286BDB" w:rsidP="00246F25" w14:paraId="446519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1.11. ОПОРНИЙ ЗАКЛАД самостійно приймає рішення і здійснює діяльність в межах своєї компетенції, передбаченої чинним законодавством України та цим Статутом.</w:t>
      </w:r>
    </w:p>
    <w:p w:rsidR="00246F25" w:rsidRPr="00286BDB" w:rsidP="00246F25" w14:paraId="7580AB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1.12. ОПОРНИЙ ЗАКЛАД несе відповідальність перед особою, суспільством і державою за:</w:t>
      </w:r>
    </w:p>
    <w:p w:rsidR="00246F25" w:rsidRPr="00286BDB" w:rsidP="00246F25" w14:paraId="643B4C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безпечні умови освітньої діяльності;</w:t>
      </w:r>
    </w:p>
    <w:p w:rsidR="00246F25" w:rsidRPr="00286BDB" w:rsidP="00246F25" w14:paraId="51FE46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дотримання державних стандартів освіти;</w:t>
      </w:r>
    </w:p>
    <w:p w:rsidR="00246F25" w:rsidRPr="00286BDB" w:rsidP="00246F25" w14:paraId="22F25A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46F25" w:rsidRPr="00286BDB" w:rsidP="00246F25" w14:paraId="467FA5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дотримання фінансової дисципліни.</w:t>
      </w:r>
    </w:p>
    <w:p w:rsidR="00246F25" w:rsidRPr="00286BDB" w:rsidP="00246F25" w14:paraId="2A0965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lang w:eastAsia="ru-RU"/>
        </w:rPr>
      </w:pPr>
      <w:r w:rsidRPr="00286BDB">
        <w:rPr>
          <w:rFonts w:ascii="Times New Roman" w:eastAsia="Times New Roman" w:hAnsi="Times New Roman" w:cs="Times New Roman"/>
          <w:color w:val="000000"/>
          <w:sz w:val="27"/>
          <w:szCs w:val="27"/>
          <w:lang w:eastAsia="ru-RU"/>
        </w:rPr>
        <w:t>1.13. ОПОРНИЙ ЗАКЛАД створює базу персональних даних учнів, працівників та здійснює їх обробку відповідно до Закону України «Про захист персональних даних».</w:t>
      </w:r>
    </w:p>
    <w:p w:rsidR="00246F25" w:rsidRPr="00286BDB" w:rsidP="00246F25" w14:paraId="458E3F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lang w:eastAsia="ru-RU"/>
        </w:rPr>
      </w:pPr>
      <w:r w:rsidRPr="00286BDB">
        <w:rPr>
          <w:rFonts w:ascii="Times New Roman" w:eastAsia="Times New Roman" w:hAnsi="Times New Roman" w:cs="Times New Roman"/>
          <w:color w:val="000000"/>
          <w:sz w:val="27"/>
          <w:szCs w:val="27"/>
          <w:lang w:eastAsia="ru-RU"/>
        </w:rPr>
        <w:t>1.14. Учні ОПОРНОГО ЗАКЛАДУ забезпечуються медичним обслуговуванням у порядку, встановленому чинним законодавством.</w:t>
      </w:r>
    </w:p>
    <w:p w:rsidR="00246F25" w:rsidRPr="00286BDB" w:rsidP="00246F25" w14:paraId="7D154E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lang w:eastAsia="ru-RU"/>
        </w:rPr>
      </w:pPr>
      <w:r w:rsidRPr="00286BDB">
        <w:rPr>
          <w:rFonts w:ascii="Times New Roman" w:eastAsia="Times New Roman" w:hAnsi="Times New Roman" w:cs="Times New Roman"/>
          <w:color w:val="000000"/>
          <w:sz w:val="27"/>
          <w:szCs w:val="27"/>
          <w:lang w:eastAsia="ru-RU"/>
        </w:rPr>
        <w:t xml:space="preserve">1.15. Організація харчування здобувачів освіти здійснюється відповідно до чинного законодавства. </w:t>
      </w:r>
    </w:p>
    <w:p w:rsidR="00246F25" w:rsidRPr="00286BDB" w:rsidP="00246F25" w14:paraId="356CC0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lang w:eastAsia="ru-RU"/>
        </w:rPr>
      </w:pPr>
      <w:r w:rsidRPr="00286BDB">
        <w:rPr>
          <w:rFonts w:ascii="Times New Roman" w:eastAsia="Times New Roman" w:hAnsi="Times New Roman" w:cs="Times New Roman"/>
          <w:color w:val="000000"/>
          <w:sz w:val="27"/>
          <w:szCs w:val="27"/>
          <w:lang w:eastAsia="ru-RU"/>
        </w:rPr>
        <w:t xml:space="preserve">1.16. ОПОРНИЙ ЗАКЛАД здійснює підвезення здобувачів освіти та працівників закладу освіти </w:t>
      </w:r>
      <w:r w:rsidRPr="00286BDB">
        <w:rPr>
          <w:rFonts w:ascii="Times New Roman" w:hAnsi="Times New Roman" w:cs="Times New Roman"/>
          <w:color w:val="343434"/>
          <w:sz w:val="27"/>
          <w:szCs w:val="27"/>
          <w:shd w:val="clear" w:color="auto" w:fill="FFFFFF"/>
        </w:rPr>
        <w:t>до цього закладу і у зворотному напрямку.</w:t>
      </w:r>
    </w:p>
    <w:p w:rsidR="00246F25" w:rsidRPr="00286BDB" w:rsidP="00246F25" w14:paraId="282A38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lang w:eastAsia="ru-RU"/>
        </w:rPr>
      </w:pPr>
      <w:r w:rsidRPr="00286BDB">
        <w:rPr>
          <w:rFonts w:ascii="Times New Roman" w:eastAsia="Times New Roman" w:hAnsi="Times New Roman" w:cs="Times New Roman"/>
          <w:color w:val="000000"/>
          <w:sz w:val="27"/>
          <w:szCs w:val="27"/>
          <w:lang w:eastAsia="ru-RU"/>
        </w:rPr>
        <w:t>1.17.</w:t>
      </w:r>
      <w:r w:rsidRPr="00286BDB">
        <w:rPr>
          <w:rFonts w:ascii="Times New Roman" w:hAnsi="Times New Roman" w:cs="Times New Roman"/>
          <w:sz w:val="27"/>
          <w:szCs w:val="27"/>
        </w:rPr>
        <w:t xml:space="preserve"> </w:t>
      </w:r>
      <w:r w:rsidRPr="00286BDB">
        <w:rPr>
          <w:rFonts w:ascii="Times New Roman" w:eastAsia="Times New Roman" w:hAnsi="Times New Roman" w:cs="Times New Roman"/>
          <w:color w:val="000000"/>
          <w:sz w:val="27"/>
          <w:szCs w:val="27"/>
          <w:lang w:eastAsia="ru-RU"/>
        </w:rPr>
        <w:t xml:space="preserve">Взаємовідносини ОПОРНОГО ЗАКЛАДУ з юридичними і фізичними особами визначаються угодами, що укладені між ними. </w:t>
      </w:r>
    </w:p>
    <w:p w:rsidR="00246F25" w:rsidRPr="00286BDB" w:rsidP="00246F25" w14:paraId="76D2B2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rPr>
      </w:pPr>
      <w:r w:rsidRPr="00286BDB">
        <w:rPr>
          <w:rFonts w:ascii="Times New Roman" w:eastAsia="Times New Roman" w:hAnsi="Times New Roman" w:cs="Times New Roman"/>
          <w:color w:val="000000"/>
          <w:sz w:val="27"/>
          <w:szCs w:val="27"/>
        </w:rPr>
        <w:t xml:space="preserve">1.18. ОПОРНИЙ ЗАКЛАД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ОПОРНОГО </w:t>
      </w:r>
      <w:r w:rsidRPr="00286BDB">
        <w:rPr>
          <w:rFonts w:ascii="Times New Roman" w:eastAsia="Times New Roman" w:hAnsi="Times New Roman" w:cs="Times New Roman"/>
          <w:color w:val="000000"/>
          <w:sz w:val="27"/>
          <w:szCs w:val="27"/>
          <w:lang w:eastAsia="ru-RU"/>
        </w:rPr>
        <w:t>ЗАКЛАДУ</w:t>
      </w:r>
      <w:r w:rsidRPr="00286BDB">
        <w:rPr>
          <w:rFonts w:ascii="Times New Roman" w:eastAsia="Times New Roman" w:hAnsi="Times New Roman" w:cs="Times New Roman"/>
          <w:color w:val="000000"/>
          <w:sz w:val="27"/>
          <w:szCs w:val="27"/>
        </w:rPr>
        <w:t xml:space="preserve"> використовуються виключно для фінансування</w:t>
      </w:r>
      <w:r w:rsidRPr="00286BDB">
        <w:rPr>
          <w:rFonts w:ascii="Times New Roman" w:hAnsi="Times New Roman" w:cs="Times New Roman"/>
          <w:sz w:val="27"/>
          <w:szCs w:val="27"/>
        </w:rPr>
        <w:t xml:space="preserve"> </w:t>
      </w:r>
      <w:r w:rsidRPr="00286BDB">
        <w:rPr>
          <w:rFonts w:ascii="Times New Roman" w:eastAsia="Times New Roman" w:hAnsi="Times New Roman" w:cs="Times New Roman"/>
          <w:color w:val="000000"/>
          <w:sz w:val="27"/>
          <w:szCs w:val="27"/>
        </w:rPr>
        <w:t>видатків на його утримання, реалізації мети (цілей, завдань) та напрямів діяльності, визначених цим Статутом.</w:t>
      </w:r>
    </w:p>
    <w:p w:rsidR="00246F25" w:rsidRPr="00286BDB" w:rsidP="00246F25" w14:paraId="0C0ED7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rPr>
      </w:pPr>
      <w:r w:rsidRPr="00286BDB">
        <w:rPr>
          <w:rFonts w:ascii="Times New Roman" w:eastAsia="Times New Roman" w:hAnsi="Times New Roman" w:cs="Times New Roman"/>
          <w:color w:val="000000"/>
          <w:sz w:val="27"/>
          <w:szCs w:val="27"/>
        </w:rPr>
        <w:t>1.19. ОПОРНИЙ ЗАКЛАД є правонаступником Требухівського ліцею Броварської міської ради Броварського району Київської області.</w:t>
      </w:r>
    </w:p>
    <w:p w:rsidR="00246F25" w:rsidRPr="00286BDB" w:rsidP="00246F25" w14:paraId="307093F1" w14:textId="77777777">
      <w:pPr>
        <w:pStyle w:val="20"/>
        <w:shd w:val="clear" w:color="auto" w:fill="auto"/>
        <w:spacing w:before="0" w:after="0" w:line="240" w:lineRule="auto"/>
        <w:ind w:firstLine="567"/>
        <w:jc w:val="both"/>
        <w:rPr>
          <w:rFonts w:ascii="Times New Roman" w:hAnsi="Times New Roman" w:cs="Times New Roman"/>
          <w:sz w:val="27"/>
          <w:szCs w:val="27"/>
        </w:rPr>
      </w:pPr>
    </w:p>
    <w:p w:rsidR="00246F25" w:rsidRPr="00286BDB" w:rsidP="00246F25" w14:paraId="69E85C37" w14:textId="77777777">
      <w:pPr>
        <w:spacing w:after="0" w:line="240" w:lineRule="auto"/>
        <w:jc w:val="center"/>
        <w:rPr>
          <w:rFonts w:ascii="Times New Roman" w:eastAsia="Times New Roman" w:hAnsi="Times New Roman" w:cs="Times New Roman"/>
          <w:color w:val="000000"/>
          <w:sz w:val="27"/>
          <w:szCs w:val="27"/>
          <w:lang w:eastAsia="ru-RU"/>
        </w:rPr>
      </w:pPr>
      <w:r w:rsidRPr="00286BDB">
        <w:rPr>
          <w:rFonts w:ascii="Times New Roman" w:eastAsia="Times New Roman" w:hAnsi="Times New Roman" w:cs="Times New Roman"/>
          <w:color w:val="000000"/>
          <w:sz w:val="27"/>
          <w:szCs w:val="27"/>
        </w:rPr>
        <w:t>2. МЕТА ДІЯЛЬНОСТІ І ЗАВДАННЯ ОПОРНОГО ЗАКЛАДУ</w:t>
      </w:r>
    </w:p>
    <w:p w:rsidR="00246F25" w:rsidRPr="00286BDB" w:rsidP="00246F25" w14:paraId="122697C1"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color w:val="000000"/>
          <w:sz w:val="27"/>
          <w:szCs w:val="27"/>
          <w:lang w:eastAsia="ru-RU"/>
        </w:rPr>
        <w:t xml:space="preserve">2.1. </w:t>
      </w:r>
      <w:r w:rsidRPr="00286BDB">
        <w:rPr>
          <w:rFonts w:ascii="Times New Roman" w:hAnsi="Times New Roman" w:cs="Times New Roman"/>
          <w:sz w:val="27"/>
          <w:szCs w:val="27"/>
        </w:rPr>
        <w:t xml:space="preserve">Метою діяльності ОПОРНОГО ЗАКЛАДУ є забезпечення реалізації права громадян України на здобуття повної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rsidR="00246F25" w:rsidRPr="00286BDB" w:rsidP="00246F25" w14:paraId="6D987E8F"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xml:space="preserve">2.2. Головними завданнями ОПОРНОГО ЗАКЛАДУ є: </w:t>
      </w:r>
    </w:p>
    <w:p w:rsidR="00246F25" w:rsidRPr="00286BDB" w:rsidP="00246F25" w14:paraId="0E3C1DAD"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xml:space="preserve">- забезпечення відповідності рівня освіти державним стандартам повної загальної середньої освіти; </w:t>
      </w:r>
    </w:p>
    <w:p w:rsidR="00246F25" w:rsidRPr="00286BDB" w:rsidP="00246F25" w14:paraId="334B34B7"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xml:space="preserve">- сприяння особистісному розвитку здобувачів освіти, розвитку їх здібностей і обдарувань; </w:t>
      </w:r>
    </w:p>
    <w:p w:rsidR="00246F25" w:rsidRPr="00286BDB" w:rsidP="00246F25" w14:paraId="6732132A"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xml:space="preserve">- формування </w:t>
      </w:r>
      <w:r w:rsidRPr="00286BDB">
        <w:rPr>
          <w:rFonts w:ascii="Times New Roman" w:hAnsi="Times New Roman" w:cs="Times New Roman"/>
          <w:sz w:val="27"/>
          <w:szCs w:val="27"/>
        </w:rPr>
        <w:t>компетентностей</w:t>
      </w:r>
      <w:r w:rsidRPr="00286BDB">
        <w:rPr>
          <w:rFonts w:ascii="Times New Roman" w:hAnsi="Times New Roman" w:cs="Times New Roman"/>
          <w:sz w:val="27"/>
          <w:szCs w:val="27"/>
        </w:rPr>
        <w:t xml:space="preserve">, визначених Законом України «Про освіту» та державними стандартами; </w:t>
      </w:r>
    </w:p>
    <w:p w:rsidR="00246F25" w:rsidRPr="00286BDB" w:rsidP="00246F25" w14:paraId="0716256D"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забезпечення рівного доступу здобувачів освіти до загальної середньої освіти з урахуванням їхніх фізичних та інтелектуальних можливостей;</w:t>
      </w:r>
    </w:p>
    <w:p w:rsidR="00246F25" w:rsidRPr="00286BDB" w:rsidP="00246F25" w14:paraId="77A6810A"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забезпечення цілісного розвитку здобувачів освіти, їх фізичних, інтелектуальних і творчих здібностей шляхом виховання, навчання, соціалізації та формування необхідних життєвих навичок;</w:t>
      </w:r>
    </w:p>
    <w:p w:rsidR="00246F25" w:rsidRPr="00286BDB" w:rsidP="00246F25" w14:paraId="49B1508C"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w:t>
      </w:r>
      <w:r w:rsidRPr="00286BDB">
        <w:rPr>
          <w:rFonts w:ascii="Times New Roman" w:hAnsi="Times New Roman" w:cs="Times New Roman"/>
          <w:sz w:val="27"/>
          <w:szCs w:val="27"/>
        </w:rPr>
        <w:t>життя, збереження і зміцнення фізичного та психічного здоров’я здобувачів освіти;</w:t>
      </w:r>
    </w:p>
    <w:p w:rsidR="00246F25" w:rsidRPr="00286BDB" w:rsidP="00246F25" w14:paraId="326BE4B3"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створення передумов для соціальної адаптації, подальшої інтеграції в суспільство осіб з особливими освітніми потребами;</w:t>
      </w:r>
    </w:p>
    <w:p w:rsidR="00246F25" w:rsidRPr="00286BDB" w:rsidP="00246F25" w14:paraId="703178B2" w14:textId="77777777">
      <w:pPr>
        <w:spacing w:after="0" w:line="240" w:lineRule="auto"/>
        <w:ind w:firstLine="567"/>
        <w:jc w:val="both"/>
        <w:rPr>
          <w:rFonts w:ascii="Times New Roman" w:hAnsi="Times New Roman" w:cs="Times New Roman"/>
          <w:sz w:val="27"/>
          <w:szCs w:val="27"/>
        </w:rPr>
      </w:pPr>
      <w:r w:rsidRPr="00286BDB">
        <w:rPr>
          <w:rFonts w:ascii="Times New Roman" w:hAnsi="Times New Roman" w:cs="Times New Roman"/>
          <w:sz w:val="27"/>
          <w:szCs w:val="27"/>
        </w:rPr>
        <w:t xml:space="preserve"> -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rsidR="00246F25" w:rsidRPr="00286BDB" w:rsidP="00246F25" w14:paraId="34F0446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rsidR="00246F25" w:rsidRPr="00286BDB" w:rsidP="00246F25" w14:paraId="007D8B2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 освіти до подальшої освіти і трудової діяльності;</w:t>
      </w:r>
    </w:p>
    <w:p w:rsidR="00246F25" w:rsidRPr="00286BDB" w:rsidP="00246F25" w14:paraId="6B50E9B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 освіти.</w:t>
      </w:r>
    </w:p>
    <w:p w:rsidR="00246F25" w:rsidRPr="00286BDB" w:rsidP="00246F25" w14:paraId="1A228C9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2.3. Автономія ОПОРНОГО ЗАКЛАДУ визначається його правом:</w:t>
      </w:r>
    </w:p>
    <w:p w:rsidR="00246F25" w:rsidRPr="00286BDB" w:rsidP="00246F25" w14:paraId="3A79298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планувати власну діяльність та формувати стратегію розвитку; </w:t>
      </w:r>
    </w:p>
    <w:p w:rsidR="00246F25" w:rsidRPr="00286BDB" w:rsidP="00246F25" w14:paraId="553B906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формувати освітню програму або окремі програми початкової, базової та профільної освіти; </w:t>
      </w:r>
    </w:p>
    <w:p w:rsidR="00246F25" w:rsidRPr="00286BDB" w:rsidP="00246F25" w14:paraId="692000F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на основі освітніх програм розробляти навчальний план, у тому числі в установленому порядку розробляти і впроваджувати експериментальні та індивідуальні навчальні плани;</w:t>
      </w:r>
    </w:p>
    <w:p w:rsidR="00246F25" w:rsidRPr="00286BDB" w:rsidP="00246F25" w14:paraId="0BD197A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визначати форми, методи і засоби організації освітнього процесу, обирати підручники та навчально-методичне забезпечення; </w:t>
      </w:r>
    </w:p>
    <w:p w:rsidR="00246F25" w:rsidRPr="00286BDB" w:rsidP="00246F25" w14:paraId="02B4146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забезпечувати функціонування внутрішньої системи якості освіти;</w:t>
      </w:r>
    </w:p>
    <w:p w:rsidR="00246F25" w:rsidRPr="00286BDB" w:rsidP="00246F25" w14:paraId="517E628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брати участь в установленому порядку в моніторингу якості освіти;</w:t>
      </w:r>
    </w:p>
    <w:p w:rsidR="00246F25" w:rsidRPr="00286BDB" w:rsidP="00246F25" w14:paraId="7896524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забезпечувати добір і розстановку кадрів; </w:t>
      </w:r>
    </w:p>
    <w:p w:rsidR="00246F25" w:rsidRPr="00286BDB" w:rsidP="00246F25" w14:paraId="39DF1CA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246F25" w:rsidRPr="00286BDB" w:rsidP="00246F25" w14:paraId="3F59EDD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rsidR="00246F25" w:rsidRPr="00286BDB" w:rsidP="00246F25" w14:paraId="7805D7B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залишати у своєму розпорядженні і використовувати власні надходження у порядку, визначеному законодавством України;</w:t>
      </w:r>
    </w:p>
    <w:p w:rsidR="00246F25" w:rsidRPr="00286BDB" w:rsidP="00246F25" w14:paraId="1330C74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розвивати власну матеріально-технічну та соціальну базу;</w:t>
      </w:r>
    </w:p>
    <w:p w:rsidR="00246F25" w:rsidRPr="00286BDB" w:rsidP="00246F25" w14:paraId="5159626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користуватись пільгами, передбаченими державою; </w:t>
      </w:r>
    </w:p>
    <w:p w:rsidR="00246F25" w:rsidRPr="00286BDB" w:rsidP="00246F25" w14:paraId="6D21F0E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співпрацювати з національними, культурними товариствами, освітніми, громадськими, благодійними і гуманітарними організаціями;</w:t>
      </w:r>
    </w:p>
    <w:p w:rsidR="00246F25" w:rsidRPr="00286BDB" w:rsidP="00246F25" w14:paraId="4A247B3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246F25" w:rsidRPr="00286BDB" w:rsidP="00246F25" w14:paraId="7497624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здійснювати інші дії, що не суперечать чинному законодавству. </w:t>
      </w:r>
    </w:p>
    <w:p w:rsidR="00246F25" w:rsidRPr="00286BDB" w:rsidP="00246F25" w14:paraId="6EA1A58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2.4. ОПОРНИЙ ЗАКЛАД бере на себе зобов’язання:</w:t>
      </w:r>
    </w:p>
    <w:p w:rsidR="00246F25" w:rsidRPr="00286BDB" w:rsidP="00246F25" w14:paraId="4A57987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задовольняти потреби громадян, що проживають на території обслуговування закладу освіти, в здобутті повної загальної середньої освіти;</w:t>
      </w:r>
    </w:p>
    <w:p w:rsidR="00246F25" w:rsidRPr="00286BDB" w:rsidP="00246F25" w14:paraId="1D81BDA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гарантувати дотримання у межах своєї території положень Конституції України, законів України «Про освіту», «Про повну загальну середню освіту», Конвенції «Про права дитини», інших нормативно-правових актів України та цього Статуту;</w:t>
      </w:r>
    </w:p>
    <w:p w:rsidR="00246F25" w:rsidRPr="00286BDB" w:rsidP="00246F25" w14:paraId="1555FCD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планувати та здійснювати освітню діяльність відповідно до Державних стандартів початкової, базової та профільної середньої освіти;</w:t>
      </w:r>
    </w:p>
    <w:p w:rsidR="00246F25" w:rsidRPr="00286BDB" w:rsidP="00246F25" w14:paraId="1ED0EAD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забезпечувати єдність навчання та виховання; </w:t>
      </w:r>
    </w:p>
    <w:p w:rsidR="00246F25" w:rsidRPr="00286BDB" w:rsidP="00246F25" w14:paraId="4FCF13A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оцінювати рівень загальної середньої освіти здобувачів освіти відповідно до критеріїв та показників Державних стандартів початкової/ базової/ профільної середньої освіти; </w:t>
      </w:r>
    </w:p>
    <w:p w:rsidR="00246F25" w:rsidRPr="00286BDB" w:rsidP="00246F25" w14:paraId="5632A33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створювати умови, безпечні для життя і здоров’я здобувачів освіти, педагогічних та інших працівників закладу освіти; </w:t>
      </w:r>
    </w:p>
    <w:p w:rsidR="00246F25" w:rsidRPr="00286BDB" w:rsidP="00246F25" w14:paraId="6FAB9CB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 потреби створювати інклюзивні та/або спеціальні групи і класи для навчання осіб з особливими освітніми потребами; </w:t>
      </w:r>
    </w:p>
    <w:p w:rsidR="00246F25" w:rsidRPr="00286BDB" w:rsidP="00246F25" w14:paraId="25A7F35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додержуватись фінансової дисципліни, зберігати матеріальну базу; розвивати власну науково-методичну і матеріально-технічну базу;</w:t>
      </w:r>
    </w:p>
    <w:p w:rsidR="00246F25" w:rsidRPr="00286BDB" w:rsidP="00246F25" w14:paraId="373043B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видавати здобувачам освіти документи про освіту встановленого зразка; </w:t>
      </w:r>
    </w:p>
    <w:p w:rsidR="00246F25" w:rsidRPr="00286BDB" w:rsidP="00246F25" w14:paraId="51A3039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проходити плановий інституційний аудит у терміни та в порядку, визначеному освітнім законодавством; </w:t>
      </w:r>
    </w:p>
    <w:p w:rsidR="00246F25" w:rsidRPr="00286BDB" w:rsidP="00246F25" w14:paraId="75CDD3E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здійснювати інші повноваження, делеговані Засновником або Органом управління. </w:t>
      </w:r>
    </w:p>
    <w:p w:rsidR="00246F25" w:rsidRPr="00286BDB" w:rsidP="00246F25" w14:paraId="744839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11C003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3. ЗАРАХУВАННЯ УЧНІВ ДО ОПОРНОГО ЗАКЛАДУ ТА ЇХ ВІДРАХУВАННЯ</w:t>
      </w:r>
    </w:p>
    <w:p w:rsidR="00246F25" w:rsidRPr="00286BDB" w:rsidP="00246F25" w14:paraId="0E44D724" w14:textId="77777777">
      <w:pPr>
        <w:shd w:val="clear" w:color="auto" w:fill="FFFFFF"/>
        <w:spacing w:after="0" w:line="240" w:lineRule="auto"/>
        <w:ind w:firstLine="567"/>
        <w:jc w:val="both"/>
        <w:textAlignment w:val="top"/>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3.1. Зарахування, відрахування та переведення учнів ОПОРНОГО ЗАКЛАДУ здійснюється у порядку, визначеному законодавством.</w:t>
      </w:r>
    </w:p>
    <w:p w:rsidR="00246F25" w:rsidRPr="00286BDB" w:rsidP="00246F25" w14:paraId="01FE44DE" w14:textId="77777777">
      <w:pPr>
        <w:shd w:val="clear" w:color="auto" w:fill="FFFFFF"/>
        <w:spacing w:after="0" w:line="240" w:lineRule="auto"/>
        <w:ind w:firstLine="567"/>
        <w:jc w:val="both"/>
        <w:textAlignment w:val="top"/>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 xml:space="preserve">3.2. Рішенням виконавчого комітету Броварської міської ради Броварського району Київської області за ОПОРНИМ ЗАКЛАДОМ закріплюється відповідна територія обслуговування.  </w:t>
      </w:r>
    </w:p>
    <w:p w:rsidR="00246F25" w:rsidRPr="00286BDB" w:rsidP="00246F25" w14:paraId="12A4A263" w14:textId="77777777">
      <w:pPr>
        <w:shd w:val="clear" w:color="auto" w:fill="FFFFFF"/>
        <w:spacing w:after="0" w:line="240" w:lineRule="auto"/>
        <w:ind w:firstLine="567"/>
        <w:jc w:val="both"/>
        <w:textAlignment w:val="top"/>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rPr>
        <w:t xml:space="preserve">3.3. </w:t>
      </w:r>
      <w:r w:rsidRPr="00286BDB">
        <w:rPr>
          <w:rFonts w:ascii="Times New Roman" w:hAnsi="Times New Roman" w:cs="Times New Roman"/>
          <w:color w:val="000000"/>
          <w:sz w:val="28"/>
          <w:szCs w:val="28"/>
          <w:lang w:eastAsia="ru-RU"/>
        </w:rPr>
        <w:t>Інформація про закріплену територію обслуговування, спроможність закладу освіти, кількість учнів у кожному класі та, відповідно, наявність вільних місць оприлюднюється на веб-сайті ОПОРНОГО ЗАКЛАДУ щороку впродовж двох робочих днів з дня прийняття відповідного рішення.</w:t>
      </w:r>
    </w:p>
    <w:p w:rsidR="00246F25" w:rsidRPr="00286BDB" w:rsidP="00246F25" w14:paraId="50F66A1C" w14:textId="77777777">
      <w:pPr>
        <w:shd w:val="clear" w:color="auto" w:fill="FFFFFF"/>
        <w:spacing w:after="0" w:line="240" w:lineRule="auto"/>
        <w:ind w:firstLine="567"/>
        <w:jc w:val="both"/>
        <w:textAlignment w:val="top"/>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3.4. Керівник ОПОРНОГО ЗАКЛАДУ зобов’язаний вжити заходів щодо ознайомлення дітей та їх батьків або осіб, які їх замінюють, з порядком, Статутом закладу, правилами для учнів та іншими документами, що регламентують організацію освітнього процесу.</w:t>
      </w:r>
    </w:p>
    <w:p w:rsidR="00246F25" w:rsidRPr="00286BDB" w:rsidP="00246F25" w14:paraId="1851A338" w14:textId="77777777">
      <w:pPr>
        <w:shd w:val="clear" w:color="auto" w:fill="FFFFFF"/>
        <w:spacing w:after="0" w:line="240" w:lineRule="auto"/>
        <w:ind w:firstLine="567"/>
        <w:jc w:val="both"/>
        <w:textAlignment w:val="top"/>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 xml:space="preserve">3.5. Зарахування до ОПОРНОГО ЗАКЛАДУ здійснюється відповідно до наказу його керівника, що видається на підставі заяви одного з батьків дитини (або особи, яка їх заміняє), поданої особисто (з пред’явленням документа, що посвідчує особу заявника). </w:t>
      </w:r>
    </w:p>
    <w:p w:rsidR="00246F25" w:rsidRPr="00286BDB" w:rsidP="00246F25" w14:paraId="0EEF562A" w14:textId="77777777">
      <w:pPr>
        <w:pStyle w:val="NormalWeb"/>
        <w:shd w:val="clear" w:color="auto" w:fill="FFFFFF"/>
        <w:tabs>
          <w:tab w:val="left" w:pos="993"/>
        </w:tabs>
        <w:spacing w:before="0" w:beforeAutospacing="0" w:after="0" w:afterAutospacing="0"/>
        <w:ind w:firstLine="567"/>
        <w:jc w:val="both"/>
        <w:rPr>
          <w:color w:val="000000"/>
          <w:sz w:val="28"/>
          <w:szCs w:val="28"/>
          <w:lang w:val="uk-UA"/>
        </w:rPr>
      </w:pPr>
      <w:r w:rsidRPr="00286BDB">
        <w:rPr>
          <w:color w:val="000000"/>
          <w:sz w:val="28"/>
          <w:szCs w:val="28"/>
          <w:lang w:val="uk-UA"/>
        </w:rPr>
        <w:t>До заяви додаються:</w:t>
      </w:r>
    </w:p>
    <w:p w:rsidR="00246F25" w:rsidRPr="00286BDB" w:rsidP="00246F25" w14:paraId="0EC9534A" w14:textId="77777777">
      <w:pPr>
        <w:pStyle w:val="NormalWeb"/>
        <w:shd w:val="clear" w:color="auto" w:fill="FFFFFF"/>
        <w:tabs>
          <w:tab w:val="left" w:pos="993"/>
        </w:tabs>
        <w:spacing w:before="0" w:beforeAutospacing="0" w:after="0" w:afterAutospacing="0"/>
        <w:ind w:firstLine="567"/>
        <w:jc w:val="both"/>
        <w:rPr>
          <w:color w:val="000000"/>
          <w:sz w:val="28"/>
          <w:szCs w:val="28"/>
          <w:lang w:val="uk-UA"/>
        </w:rPr>
      </w:pPr>
      <w:r w:rsidRPr="00286BDB">
        <w:rPr>
          <w:color w:val="000000"/>
          <w:sz w:val="28"/>
          <w:szCs w:val="28"/>
          <w:lang w:val="uk-UA"/>
        </w:rPr>
        <w:t>-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246F25" w:rsidRPr="00286BDB" w:rsidP="00246F25" w14:paraId="5C8D030A" w14:textId="77777777">
      <w:pPr>
        <w:pStyle w:val="NormalWeb"/>
        <w:shd w:val="clear" w:color="auto" w:fill="FFFFFF"/>
        <w:tabs>
          <w:tab w:val="left" w:pos="993"/>
        </w:tabs>
        <w:spacing w:before="0" w:beforeAutospacing="0" w:after="0" w:afterAutospacing="0"/>
        <w:ind w:firstLine="567"/>
        <w:jc w:val="both"/>
        <w:rPr>
          <w:color w:val="000000"/>
          <w:sz w:val="28"/>
          <w:szCs w:val="28"/>
          <w:lang w:val="uk-UA"/>
        </w:rPr>
      </w:pPr>
      <w:r w:rsidRPr="00286BDB">
        <w:rPr>
          <w:color w:val="000000"/>
          <w:sz w:val="28"/>
          <w:szCs w:val="28"/>
          <w:lang w:val="uk-UA"/>
        </w:rPr>
        <w:t xml:space="preserve">- оригінал або копія медичної довідки встановленого зразка; </w:t>
      </w:r>
    </w:p>
    <w:p w:rsidR="00246F25" w:rsidRPr="00286BDB" w:rsidP="00246F25" w14:paraId="28BA8993" w14:textId="77777777">
      <w:pPr>
        <w:pStyle w:val="NormalWeb"/>
        <w:shd w:val="clear" w:color="auto" w:fill="FFFFFF"/>
        <w:tabs>
          <w:tab w:val="left" w:pos="993"/>
        </w:tabs>
        <w:spacing w:before="0" w:beforeAutospacing="0" w:after="0" w:afterAutospacing="0"/>
        <w:ind w:firstLine="567"/>
        <w:jc w:val="both"/>
        <w:rPr>
          <w:color w:val="000000"/>
          <w:sz w:val="28"/>
          <w:szCs w:val="28"/>
          <w:lang w:val="uk-UA"/>
        </w:rPr>
      </w:pPr>
      <w:r w:rsidRPr="00286BDB">
        <w:rPr>
          <w:color w:val="000000"/>
          <w:sz w:val="28"/>
          <w:szCs w:val="28"/>
          <w:lang w:val="uk-UA"/>
        </w:rPr>
        <w:t>- оригінал або копія відповідного документа про освіту (у разі наявності).</w:t>
      </w:r>
    </w:p>
    <w:p w:rsidR="00246F25" w:rsidRPr="00286BDB" w:rsidP="00246F25" w14:paraId="173C984F" w14:textId="77777777">
      <w:pPr>
        <w:pStyle w:val="NormalWeb"/>
        <w:shd w:val="clear" w:color="auto" w:fill="FFFFFF"/>
        <w:tabs>
          <w:tab w:val="left" w:pos="993"/>
        </w:tabs>
        <w:spacing w:before="0" w:beforeAutospacing="0" w:after="0" w:afterAutospacing="0"/>
        <w:ind w:firstLine="567"/>
        <w:jc w:val="both"/>
        <w:rPr>
          <w:color w:val="000000"/>
          <w:sz w:val="28"/>
          <w:szCs w:val="28"/>
          <w:lang w:val="uk-UA"/>
        </w:rPr>
      </w:pPr>
      <w:r w:rsidRPr="00286BDB">
        <w:rPr>
          <w:color w:val="000000"/>
          <w:sz w:val="28"/>
          <w:szCs w:val="28"/>
          <w:lang w:val="uk-UA"/>
        </w:rPr>
        <w:t xml:space="preserve">У разі наявності та за бажанням одного з батьків дитини (або особи, яка їх заміняє), до заяви можуть додаватися оригінал або копія висновку про комплексну (чи повторну) оцінку розвитку дитини чи витягу з протоколу засідання </w:t>
      </w:r>
      <w:r w:rsidRPr="00286BDB">
        <w:rPr>
          <w:color w:val="000000"/>
          <w:sz w:val="28"/>
          <w:szCs w:val="28"/>
          <w:lang w:val="uk-UA"/>
        </w:rPr>
        <w:t>Інклюзивно</w:t>
      </w:r>
      <w:r w:rsidRPr="00286BDB">
        <w:rPr>
          <w:color w:val="000000"/>
          <w:sz w:val="28"/>
          <w:szCs w:val="28"/>
          <w:lang w:val="uk-UA"/>
        </w:rPr>
        <w:t>-ресурсного центру.</w:t>
      </w:r>
    </w:p>
    <w:p w:rsidR="00246F25" w:rsidRPr="00286BDB" w:rsidP="00246F25" w14:paraId="0AABC241" w14:textId="77777777">
      <w:pPr>
        <w:pStyle w:val="NormalWeb"/>
        <w:shd w:val="clear" w:color="auto" w:fill="FFFFFF"/>
        <w:tabs>
          <w:tab w:val="left" w:pos="993"/>
        </w:tabs>
        <w:spacing w:before="0" w:beforeAutospacing="0" w:after="0" w:afterAutospacing="0"/>
        <w:ind w:firstLine="567"/>
        <w:jc w:val="both"/>
        <w:rPr>
          <w:sz w:val="28"/>
          <w:szCs w:val="28"/>
          <w:lang w:val="uk-UA"/>
        </w:rPr>
      </w:pPr>
      <w:r w:rsidRPr="00286BDB">
        <w:rPr>
          <w:sz w:val="28"/>
          <w:szCs w:val="28"/>
          <w:lang w:val="uk-UA"/>
        </w:rPr>
        <w:t>До першого класу зараховуються, як правило, діти з шести років. Особи з особливими освітніми потребами можуть розпочинати здобуття початкової освіти з іншого віку, а тривалість здобуття ними освіти може бути подовжена з доповненням освітньої програми корекційно-</w:t>
      </w:r>
      <w:r w:rsidRPr="00286BDB">
        <w:rPr>
          <w:sz w:val="28"/>
          <w:szCs w:val="28"/>
          <w:lang w:val="uk-UA"/>
        </w:rPr>
        <w:t>розвитковим</w:t>
      </w:r>
      <w:r w:rsidRPr="00286BDB">
        <w:rPr>
          <w:sz w:val="28"/>
          <w:szCs w:val="28"/>
          <w:lang w:val="uk-UA"/>
        </w:rPr>
        <w:t xml:space="preserve"> складником.</w:t>
      </w:r>
    </w:p>
    <w:p w:rsidR="00246F25" w:rsidRPr="00286BDB" w:rsidP="00246F25" w14:paraId="7A47E9E3" w14:textId="77777777">
      <w:pPr>
        <w:pStyle w:val="NormalWeb"/>
        <w:shd w:val="clear" w:color="auto" w:fill="FFFFFF"/>
        <w:tabs>
          <w:tab w:val="left" w:pos="993"/>
          <w:tab w:val="left" w:pos="1701"/>
        </w:tabs>
        <w:spacing w:before="0" w:beforeAutospacing="0" w:after="0" w:afterAutospacing="0"/>
        <w:ind w:firstLine="567"/>
        <w:jc w:val="both"/>
        <w:rPr>
          <w:color w:val="000000"/>
          <w:sz w:val="28"/>
          <w:szCs w:val="28"/>
          <w:lang w:val="uk-UA"/>
        </w:rPr>
      </w:pPr>
      <w:r w:rsidRPr="00286BDB">
        <w:rPr>
          <w:color w:val="000000"/>
          <w:sz w:val="28"/>
          <w:szCs w:val="28"/>
          <w:lang w:val="uk-UA"/>
        </w:rPr>
        <w:t>3.6. Інформація про наявність вільних місць оприлюднюється впродовж двох робочих днів з дня появи вільного (вільних) місця (місць) протягом календарного року.</w:t>
      </w:r>
    </w:p>
    <w:p w:rsidR="00246F25" w:rsidRPr="00286BDB" w:rsidP="00246F25" w14:paraId="33E4A519"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lang w:eastAsia="ru-RU"/>
        </w:rPr>
        <w:t>3.7. Іноземні громадяни та особи без громадянства зараховуються до ОПОРНОГО ЗАКЛАДУ відповідно до законодавства та міжнародних договорів.</w:t>
      </w:r>
    </w:p>
    <w:p w:rsidR="00246F25" w:rsidRPr="00286BDB" w:rsidP="00246F25" w14:paraId="659E7ED4" w14:textId="77777777">
      <w:pPr>
        <w:shd w:val="clear" w:color="auto" w:fill="FFFFFF"/>
        <w:spacing w:after="0" w:line="240" w:lineRule="auto"/>
        <w:ind w:firstLine="360"/>
        <w:jc w:val="both"/>
        <w:textAlignment w:val="top"/>
        <w:rPr>
          <w:rFonts w:ascii="Times New Roman" w:hAnsi="Times New Roman" w:cs="Times New Roman"/>
          <w:sz w:val="28"/>
          <w:szCs w:val="28"/>
          <w:lang w:eastAsia="ru-RU"/>
        </w:rPr>
      </w:pPr>
    </w:p>
    <w:p w:rsidR="00246F25" w:rsidRPr="00286BDB" w:rsidP="00246F25" w14:paraId="0C7487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4. ОРГАНІЗАЦІЯ ОСВІТНЬОГО ПРОЦЕСУ</w:t>
      </w:r>
    </w:p>
    <w:p w:rsidR="00246F25" w:rsidRPr="00286BDB" w:rsidP="00246F25" w14:paraId="6D80DB5A" w14:textId="77777777">
      <w:pPr>
        <w:spacing w:after="0" w:line="240" w:lineRule="auto"/>
        <w:ind w:firstLine="567"/>
        <w:jc w:val="both"/>
        <w:rPr>
          <w:rFonts w:ascii="Times New Roman" w:hAnsi="Times New Roman" w:cs="Times New Roman"/>
          <w:sz w:val="28"/>
          <w:szCs w:val="28"/>
        </w:rPr>
      </w:pPr>
      <w:r w:rsidRPr="00286BDB">
        <w:rPr>
          <w:rFonts w:ascii="Times New Roman" w:eastAsia="Times New Roman" w:hAnsi="Times New Roman" w:cs="Times New Roman"/>
          <w:color w:val="000000"/>
          <w:sz w:val="28"/>
          <w:szCs w:val="28"/>
          <w:lang w:eastAsia="ru-RU"/>
        </w:rPr>
        <w:t xml:space="preserve">4.1. </w:t>
      </w:r>
      <w:r w:rsidRPr="00286BDB">
        <w:rPr>
          <w:rFonts w:ascii="Times New Roman" w:hAnsi="Times New Roman" w:cs="Times New Roman"/>
          <w:sz w:val="28"/>
          <w:szCs w:val="28"/>
        </w:rPr>
        <w:t xml:space="preserve">Освітній процес у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здійснюється відповідно до освітньої програми, порядок розроблення якої визначено українським законодавством. Освітню програму схвалює педагогічна рада закладу освіти та затверджує керівник. Освітня програма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r w:rsidRPr="00286BDB">
        <w:rPr>
          <w:rFonts w:ascii="Times New Roman" w:hAnsi="Times New Roman" w:cs="Times New Roman"/>
          <w:sz w:val="28"/>
          <w:szCs w:val="28"/>
        </w:rPr>
        <w:t>компетентностей</w:t>
      </w:r>
      <w:r w:rsidRPr="00286BDB">
        <w:rPr>
          <w:rFonts w:ascii="Times New Roman" w:hAnsi="Times New Roman" w:cs="Times New Roman"/>
          <w:sz w:val="28"/>
          <w:szCs w:val="28"/>
        </w:rPr>
        <w:t xml:space="preserve">, визначених державними стандартами. </w:t>
      </w:r>
    </w:p>
    <w:p w:rsidR="00246F25" w:rsidRPr="00286BDB" w:rsidP="00246F25" w14:paraId="036BEF3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 ОПОРНИЙ </w:t>
      </w:r>
      <w:r w:rsidRPr="00286BDB">
        <w:rPr>
          <w:rFonts w:ascii="Times New Roman" w:hAnsi="Times New Roman" w:cs="Times New Roman"/>
          <w:caps/>
          <w:sz w:val="28"/>
          <w:szCs w:val="28"/>
        </w:rPr>
        <w:t>Заклад</w:t>
      </w:r>
      <w:r w:rsidRPr="00286BDB">
        <w:rPr>
          <w:rFonts w:ascii="Times New Roman" w:hAnsi="Times New Roman" w:cs="Times New Roman"/>
          <w:sz w:val="28"/>
          <w:szCs w:val="28"/>
        </w:rPr>
        <w:t xml:space="preserve"> планує свою роботу самостійно. На основі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та вибіркових (за вибором учнів) освітніх компонентів, кількість навчальних годин на тиждень та/або кількість годин на навчальний рік). Плани роботи структурних підрозділів, предметних (циклічних) комісій, психологічної, соціальної служб та інших затверджує керівник закладу. </w:t>
      </w:r>
    </w:p>
    <w:p w:rsidR="00246F25" w:rsidRPr="00286BDB" w:rsidP="00246F25" w14:paraId="5EC459C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4.3. Питання спроможності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w:t>
      </w:r>
      <w:r w:rsidRPr="00286BDB">
        <w:rPr>
          <w:rFonts w:ascii="Times New Roman" w:hAnsi="Times New Roman" w:cs="Times New Roman"/>
          <w:color w:val="000000"/>
          <w:sz w:val="28"/>
          <w:szCs w:val="28"/>
          <w:lang w:eastAsia="ru-RU"/>
        </w:rPr>
        <w:t xml:space="preserve">(або особи, яка їх заміняє), </w:t>
      </w:r>
      <w:r w:rsidRPr="00286BDB">
        <w:rPr>
          <w:rFonts w:ascii="Times New Roman" w:hAnsi="Times New Roman" w:cs="Times New Roman"/>
          <w:sz w:val="28"/>
          <w:szCs w:val="28"/>
        </w:rPr>
        <w:t xml:space="preserve">письмової заяви. Рішення приймається з дотриманням вимог законодавства. </w:t>
      </w:r>
    </w:p>
    <w:p w:rsidR="00246F25" w:rsidRPr="00286BDB" w:rsidP="00246F25" w14:paraId="2DB4465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caps/>
          <w:sz w:val="28"/>
          <w:szCs w:val="28"/>
        </w:rPr>
        <w:t>4.4. ОПОРНИЙ Заклад</w:t>
      </w:r>
      <w:r w:rsidRPr="00286BDB">
        <w:rPr>
          <w:rFonts w:ascii="Times New Roman" w:hAnsi="Times New Roman" w:cs="Times New Roman"/>
          <w:sz w:val="28"/>
          <w:szCs w:val="28"/>
        </w:rPr>
        <w:t xml:space="preserve">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відповідно до вікових особливостей та природних здібностей дітей. </w:t>
      </w:r>
    </w:p>
    <w:p w:rsidR="00246F25" w:rsidRPr="00286BDB" w:rsidP="00246F25" w14:paraId="77FB296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4.5. ОПОРНИЙ </w:t>
      </w:r>
      <w:r w:rsidRPr="00286BDB">
        <w:rPr>
          <w:rFonts w:ascii="Times New Roman" w:hAnsi="Times New Roman" w:cs="Times New Roman"/>
          <w:caps/>
          <w:sz w:val="28"/>
          <w:szCs w:val="28"/>
        </w:rPr>
        <w:t>Заклад</w:t>
      </w:r>
      <w:r w:rsidRPr="00286BDB">
        <w:rPr>
          <w:rFonts w:ascii="Times New Roman" w:hAnsi="Times New Roman" w:cs="Times New Roman"/>
          <w:sz w:val="28"/>
          <w:szCs w:val="28"/>
        </w:rPr>
        <w:t xml:space="preserve">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246F25" w:rsidRPr="00286BDB" w:rsidP="00246F25" w14:paraId="7971592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4.6. ОПОРНИЙ </w:t>
      </w:r>
      <w:r w:rsidRPr="00286BDB">
        <w:rPr>
          <w:rFonts w:ascii="Times New Roman" w:hAnsi="Times New Roman" w:cs="Times New Roman"/>
          <w:caps/>
          <w:sz w:val="28"/>
          <w:szCs w:val="28"/>
        </w:rPr>
        <w:t>Заклад</w:t>
      </w:r>
      <w:r w:rsidRPr="00286BDB">
        <w:rPr>
          <w:rFonts w:ascii="Times New Roman" w:hAnsi="Times New Roman" w:cs="Times New Roman"/>
          <w:sz w:val="28"/>
          <w:szCs w:val="28"/>
        </w:rPr>
        <w:t xml:space="preserve"> здійснює освітній процес за інституційною та індивідуальною формами навчання. </w:t>
      </w:r>
    </w:p>
    <w:p w:rsidR="00246F25" w:rsidRPr="00286BDB" w:rsidP="00246F25" w14:paraId="0C75C7C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4.7. Освітній процес у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 </w:t>
      </w:r>
    </w:p>
    <w:p w:rsidR="00246F25" w:rsidRPr="00286BDB" w:rsidP="00246F25" w14:paraId="1D7D96A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4.8. Класи в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 </w:t>
      </w:r>
    </w:p>
    <w:p w:rsidR="00246F25" w:rsidRPr="00286BDB" w:rsidP="00246F25" w14:paraId="76084B9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4.9.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w:t>
      </w:r>
      <w:r w:rsidRPr="00286BDB">
        <w:rPr>
          <w:rFonts w:ascii="Times New Roman" w:hAnsi="Times New Roman" w:cs="Times New Roman"/>
          <w:sz w:val="28"/>
          <w:szCs w:val="28"/>
        </w:rPr>
        <w:t>міжкласні</w:t>
      </w:r>
      <w:r w:rsidRPr="00286BDB">
        <w:rPr>
          <w:rFonts w:ascii="Times New Roman" w:hAnsi="Times New Roman" w:cs="Times New Roman"/>
          <w:sz w:val="28"/>
          <w:szCs w:val="28"/>
        </w:rPr>
        <w:t xml:space="preserve"> групи, що включатимуть учнів різних класів одного або різних років навчання. </w:t>
      </w:r>
    </w:p>
    <w:p w:rsidR="00246F25" w:rsidRPr="00286BDB" w:rsidP="00246F25" w14:paraId="3748ED65" w14:textId="77777777">
      <w:pPr>
        <w:spacing w:after="0" w:line="240" w:lineRule="auto"/>
        <w:ind w:firstLine="567"/>
        <w:jc w:val="both"/>
        <w:rPr>
          <w:rFonts w:ascii="Times New Roman" w:hAnsi="Times New Roman" w:cs="Times New Roman"/>
          <w:color w:val="000000"/>
          <w:sz w:val="28"/>
          <w:szCs w:val="28"/>
          <w:lang w:eastAsia="ru-RU"/>
        </w:rPr>
      </w:pPr>
      <w:r w:rsidRPr="00286BDB">
        <w:rPr>
          <w:rFonts w:ascii="Times New Roman" w:hAnsi="Times New Roman" w:cs="Times New Roman"/>
          <w:sz w:val="28"/>
          <w:szCs w:val="28"/>
        </w:rPr>
        <w:t xml:space="preserve">4.10. </w:t>
      </w:r>
      <w:r w:rsidRPr="00286BDB">
        <w:rPr>
          <w:rFonts w:ascii="Times New Roman" w:hAnsi="Times New Roman" w:cs="Times New Roman"/>
          <w:sz w:val="28"/>
          <w:szCs w:val="28"/>
          <w:lang w:eastAsia="ru-RU"/>
        </w:rPr>
        <w:t xml:space="preserve">У ОПОРНОМУ </w:t>
      </w:r>
      <w:r w:rsidRPr="00286BDB">
        <w:rPr>
          <w:rFonts w:ascii="Times New Roman" w:hAnsi="Times New Roman" w:cs="Times New Roman"/>
          <w:caps/>
          <w:sz w:val="28"/>
          <w:szCs w:val="28"/>
          <w:lang w:eastAsia="ru-RU"/>
        </w:rPr>
        <w:t>закладі</w:t>
      </w:r>
      <w:r w:rsidRPr="00286BDB">
        <w:rPr>
          <w:rFonts w:ascii="Times New Roman" w:hAnsi="Times New Roman" w:cs="Times New Roman"/>
          <w:sz w:val="28"/>
          <w:szCs w:val="28"/>
          <w:lang w:eastAsia="ru-RU"/>
        </w:rPr>
        <w:t xml:space="preserve"> для здобувачів освіти 1-4 класів за бажанням їхніх</w:t>
      </w:r>
      <w:r w:rsidRPr="00286BDB">
        <w:rPr>
          <w:rFonts w:ascii="Times New Roman" w:hAnsi="Times New Roman" w:cs="Times New Roman"/>
          <w:color w:val="000000"/>
          <w:sz w:val="28"/>
          <w:szCs w:val="28"/>
          <w:lang w:eastAsia="ru-RU"/>
        </w:rPr>
        <w:t xml:space="preserve">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продовженого дня (далі ГПД). </w:t>
      </w:r>
    </w:p>
    <w:p w:rsidR="00246F25" w:rsidRPr="00286BDB" w:rsidP="00246F25" w14:paraId="03C81A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286BDB">
        <w:rPr>
          <w:rFonts w:ascii="Times New Roman" w:hAnsi="Times New Roman" w:cs="Times New Roman"/>
          <w:sz w:val="28"/>
          <w:szCs w:val="28"/>
          <w:lang w:eastAsia="ru-RU"/>
        </w:rPr>
        <w:t xml:space="preserve">Порядок створення ГПД, </w:t>
      </w:r>
      <w:r w:rsidRPr="00286BDB">
        <w:rPr>
          <w:rFonts w:ascii="Times New Roman" w:hAnsi="Times New Roman" w:cs="Times New Roman"/>
          <w:sz w:val="28"/>
          <w:szCs w:val="28"/>
          <w:shd w:val="clear" w:color="auto" w:fill="FFFFFF"/>
        </w:rPr>
        <w:t>зарахування та відрахування із них здійснюється у порядку, визначеному законодавством.</w:t>
      </w:r>
      <w:r w:rsidRPr="00286BDB">
        <w:rPr>
          <w:rFonts w:ascii="Times New Roman" w:hAnsi="Times New Roman" w:cs="Times New Roman"/>
          <w:sz w:val="28"/>
          <w:szCs w:val="28"/>
        </w:rPr>
        <w:t xml:space="preserve"> Режим роботи групи продовженого дня розробляється відповідно до Санітарного регламенту для закладів загальної середньої освіти та затверджується керівником закладу освіти.</w:t>
      </w:r>
    </w:p>
    <w:p w:rsidR="00246F25" w:rsidRPr="00286BDB" w:rsidP="00246F25" w14:paraId="2EA10C1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4.11. Переведення здобувачів освіти до наступного класу здійснюється у порядку, встановленому МОН України. </w:t>
      </w:r>
    </w:p>
    <w:p w:rsidR="00246F25" w:rsidRPr="00286BDB" w:rsidP="00246F25" w14:paraId="735881E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4.12. Навчальний рік у ОПОРНОМУ ЗАКЛАДІ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246F25" w:rsidRPr="00286BDB" w:rsidP="00246F25" w14:paraId="257B53D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4.13. Тривалість канікул протягом навчального року повинна становити не менше, як 30 календарних днів. </w:t>
      </w:r>
    </w:p>
    <w:p w:rsidR="00246F25" w:rsidRPr="00286BDB" w:rsidP="00246F25" w14:paraId="074BC3C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4.14. Безперервна навчальна діяльність учнів ОПОРНОГО ЗАКЛАДУ не може перевищувати 35 хвилин (для 1 року навчання), 40 хвилин (для 2-4 років навчання), 45 хвилин (5-11(12) років навчання) крім випадків, визначених законодавством. Заклад освіти може обрати інші, поруч з </w:t>
      </w:r>
      <w:r w:rsidRPr="00286BDB">
        <w:rPr>
          <w:rFonts w:ascii="Times New Roman" w:hAnsi="Times New Roman" w:cs="Times New Roman"/>
          <w:sz w:val="28"/>
          <w:szCs w:val="28"/>
        </w:rPr>
        <w:t>уроком</w:t>
      </w:r>
      <w:r w:rsidRPr="00286BDB">
        <w:rPr>
          <w:rFonts w:ascii="Times New Roman" w:hAnsi="Times New Roman" w:cs="Times New Roman"/>
          <w:sz w:val="28"/>
          <w:szCs w:val="28"/>
        </w:rPr>
        <w:t xml:space="preserve">, форми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ОПОРНОГО ЗАКЛАДУ та повинні відповідати віковим особливостям дітей. </w:t>
      </w:r>
    </w:p>
    <w:p w:rsidR="00246F25" w:rsidRPr="00286BDB" w:rsidP="00246F25" w14:paraId="00A1B7D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4.15. Проведення здвоєних уроків допускається для:</w:t>
      </w:r>
    </w:p>
    <w:p w:rsidR="00246F25" w:rsidRPr="00286BDB" w:rsidP="00246F25" w14:paraId="5716FFE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проведення уроків трудового навчання у 5-9 класах; </w:t>
      </w:r>
    </w:p>
    <w:p w:rsidR="00246F25" w:rsidRPr="00286BDB" w:rsidP="00246F25" w14:paraId="28636B3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виконання лабораторних і контрольних робіт, написання творів у 8-11 класах; </w:t>
      </w:r>
    </w:p>
    <w:p w:rsidR="00246F25" w:rsidRPr="00286BDB" w:rsidP="00246F25" w14:paraId="091470A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вивчення предметів інваріантної та варіативної частини робочого навчального плану, що належать до обраного профілю. </w:t>
      </w:r>
    </w:p>
    <w:p w:rsidR="00246F25" w:rsidRPr="00286BDB" w:rsidP="00246F25" w14:paraId="70316F9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4.16. </w:t>
      </w:r>
      <w:r w:rsidRPr="00286BDB">
        <w:rPr>
          <w:rFonts w:ascii="Times New Roman" w:hAnsi="Times New Roman" w:cs="Times New Roman"/>
          <w:sz w:val="28"/>
          <w:szCs w:val="28"/>
          <w:lang w:eastAsia="ru-RU"/>
        </w:rPr>
        <w:t xml:space="preserve">Тривалість перерв між </w:t>
      </w:r>
      <w:r w:rsidRPr="00286BDB">
        <w:rPr>
          <w:rFonts w:ascii="Times New Roman" w:hAnsi="Times New Roman" w:cs="Times New Roman"/>
          <w:sz w:val="28"/>
          <w:szCs w:val="28"/>
          <w:lang w:eastAsia="ru-RU"/>
        </w:rPr>
        <w:t>уроками</w:t>
      </w:r>
      <w:r w:rsidRPr="00286BDB">
        <w:rPr>
          <w:rFonts w:ascii="Times New Roman" w:hAnsi="Times New Roman" w:cs="Times New Roman"/>
          <w:sz w:val="28"/>
          <w:szCs w:val="28"/>
          <w:lang w:eastAsia="ru-RU"/>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246F25" w:rsidRPr="00286BDB" w:rsidP="00246F25" w14:paraId="33928F9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4.17. Розклад уроків укладається відповідно до навчального плану закладу з дотриманням педагогічних та санітарно-гігієнічних вимог і затверджується керівником ОПОРНОГО ЗАКЛАДУ. </w:t>
      </w:r>
    </w:p>
    <w:p w:rsidR="00246F25" w:rsidRPr="00286BDB" w:rsidP="00246F25" w14:paraId="189B02B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4.18.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rsidR="00246F25" w:rsidRPr="00286BDB" w:rsidP="00246F25" w14:paraId="0DC35004"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lang w:eastAsia="ru-RU"/>
        </w:rPr>
        <w:t>Домашні завдання учням 1-х класів не задаються.</w:t>
      </w:r>
    </w:p>
    <w:p w:rsidR="00246F25" w:rsidRPr="00286BDB" w:rsidP="00246F25" w14:paraId="18E16BC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4.19.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rsidR="00246F25" w:rsidRPr="00286BDB" w:rsidP="00246F25" w14:paraId="1AF00E8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4.20.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rsidR="00246F25" w:rsidRPr="00286BDB" w:rsidP="00246F25" w14:paraId="066A201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4.21. Система та критерії оцінювання навчальних досягнень здобувачів освіти закладу освіти визначаються центральним органом виконавчої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виконавчої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Річне оцінювання та державна підсумкова атестація у закладі здійснюються за </w:t>
      </w:r>
      <w:r w:rsidRPr="00286BDB">
        <w:rPr>
          <w:rFonts w:ascii="Times New Roman" w:hAnsi="Times New Roman" w:cs="Times New Roman"/>
          <w:sz w:val="28"/>
          <w:szCs w:val="28"/>
        </w:rPr>
        <w:t xml:space="preserve">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w:t>
      </w:r>
      <w:r w:rsidRPr="00286BDB">
        <w:rPr>
          <w:rFonts w:ascii="Times New Roman" w:hAnsi="Times New Roman" w:cs="Times New Roman"/>
          <w:sz w:val="28"/>
          <w:szCs w:val="28"/>
        </w:rPr>
        <w:t>непроходження</w:t>
      </w:r>
      <w:r w:rsidRPr="00286BDB">
        <w:rPr>
          <w:rFonts w:ascii="Times New Roman" w:hAnsi="Times New Roman" w:cs="Times New Roman"/>
          <w:sz w:val="28"/>
          <w:szCs w:val="28"/>
        </w:rPr>
        <w:t xml:space="preserve"> річного оцінювання та/або державної підсумкової атестації педагогічна рада закладу освіти спільно з батьками учня </w:t>
      </w:r>
      <w:r w:rsidRPr="00286BDB">
        <w:rPr>
          <w:rFonts w:ascii="Times New Roman" w:hAnsi="Times New Roman" w:cs="Times New Roman"/>
          <w:color w:val="000000"/>
          <w:sz w:val="28"/>
          <w:szCs w:val="28"/>
          <w:lang w:eastAsia="ru-RU"/>
        </w:rPr>
        <w:t xml:space="preserve">(або особами, які їх замінюють) </w:t>
      </w:r>
      <w:r w:rsidRPr="00286BDB">
        <w:rPr>
          <w:rFonts w:ascii="Times New Roman" w:hAnsi="Times New Roman" w:cs="Times New Roman"/>
          <w:sz w:val="28"/>
          <w:szCs w:val="28"/>
        </w:rPr>
        <w:t xml:space="preserve">до початку нового навчального року вирішує питання про визначення форми та умов подальшого здобуття таким учнем повної загальної середньої освіти. </w:t>
      </w:r>
    </w:p>
    <w:p w:rsidR="00246F25" w:rsidRPr="00286BDB" w:rsidP="00246F25" w14:paraId="305E046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4.22.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w:t>
      </w:r>
    </w:p>
    <w:p w:rsidR="00246F25" w:rsidRPr="00286BDB" w:rsidP="00246F25" w14:paraId="21DB821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4.23. Результати семестрового, річного оцінювання та державної підсумкової атестації до відома здобувачів освіти, їх батьків або осіб, які їх замінюють, доводить класний керівник. </w:t>
      </w:r>
    </w:p>
    <w:p w:rsidR="00246F25" w:rsidRPr="00286BDB" w:rsidP="00246F25" w14:paraId="7D1984D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4.24. Контроль за відповідністю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246F25" w:rsidRPr="00286BDB" w:rsidP="00246F25" w14:paraId="57091A1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4.25. Система та загальні критерії оцінювання результатів навчання учнів визначаються центральним органом виконавчої влади у сфері освіти.</w:t>
      </w:r>
    </w:p>
    <w:p w:rsidR="00246F25" w:rsidRPr="00286BDB" w:rsidP="00246F25" w14:paraId="1339FDC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4.26. За результатами навчання здобувачам освіти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 </w:t>
      </w:r>
    </w:p>
    <w:p w:rsidR="00246F25" w:rsidRPr="00286BDB" w:rsidP="00246F25" w14:paraId="32C9A1F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4.27. До здобувачів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в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відповідно до нормативно-правових актів та чинного законодавства. </w:t>
      </w:r>
    </w:p>
    <w:p w:rsidR="00246F25" w:rsidP="00246F25" w14:paraId="7C5694E8" w14:textId="347B4E49">
      <w:pPr>
        <w:spacing w:after="0" w:line="240" w:lineRule="auto"/>
        <w:jc w:val="both"/>
        <w:rPr>
          <w:rFonts w:ascii="Times New Roman" w:hAnsi="Times New Roman" w:cs="Times New Roman"/>
          <w:sz w:val="28"/>
          <w:szCs w:val="28"/>
        </w:rPr>
      </w:pPr>
    </w:p>
    <w:p w:rsidR="00817FB2" w:rsidP="00246F25" w14:paraId="797703E2" w14:textId="65DCEC3C">
      <w:pPr>
        <w:spacing w:after="0" w:line="240" w:lineRule="auto"/>
        <w:jc w:val="both"/>
        <w:rPr>
          <w:rFonts w:ascii="Times New Roman" w:hAnsi="Times New Roman" w:cs="Times New Roman"/>
          <w:sz w:val="28"/>
          <w:szCs w:val="28"/>
        </w:rPr>
      </w:pPr>
    </w:p>
    <w:p w:rsidR="00817FB2" w:rsidRPr="00286BDB" w:rsidP="00246F25" w14:paraId="675FB2CE" w14:textId="77777777">
      <w:pPr>
        <w:spacing w:after="0" w:line="240" w:lineRule="auto"/>
        <w:jc w:val="both"/>
        <w:rPr>
          <w:rFonts w:ascii="Times New Roman" w:hAnsi="Times New Roman" w:cs="Times New Roman"/>
          <w:sz w:val="28"/>
          <w:szCs w:val="28"/>
        </w:rPr>
      </w:pPr>
    </w:p>
    <w:p w:rsidR="00246F25" w:rsidRPr="00286BDB" w:rsidP="00246F25" w14:paraId="209B79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5. ВИХОВНИЙ ПРОЦЕС У ОПОРНОМУ ЗАКЛАДІ</w:t>
      </w:r>
    </w:p>
    <w:p w:rsidR="00246F25" w:rsidRPr="00286BDB" w:rsidP="00246F25" w14:paraId="079F47F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lang w:eastAsia="ru-RU"/>
        </w:rPr>
        <w:t xml:space="preserve">5.1. </w:t>
      </w:r>
      <w:r w:rsidRPr="00286BDB">
        <w:rPr>
          <w:rFonts w:ascii="Times New Roman" w:hAnsi="Times New Roman" w:cs="Times New Roman"/>
          <w:sz w:val="28"/>
          <w:szCs w:val="28"/>
        </w:rPr>
        <w:t>Виховний процес є невід’ємною складовою освітнього процесу у ОПОРНОМУ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w:t>
      </w:r>
    </w:p>
    <w:p w:rsidR="00246F25" w:rsidRPr="00286BDB" w:rsidP="00246F25" w14:paraId="0497998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5.2. Цілі виховного процесу в ОПОРНОМУ ЗАКЛАДІ визначаються на основі принципів, закладених у Конституції та законах України, міжнародних договорах та інших нормативно-правових актах.</w:t>
      </w:r>
    </w:p>
    <w:p w:rsidR="00246F25" w:rsidRPr="00286BDB" w:rsidP="00246F25" w14:paraId="46EAAE7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5.3. Дисципліна в ОПОРНОМУ ЗАКЛАДІ дотримується на основі взаємоповаги усіх учасників освітнього процесу, дотримання правил для учнів, правил внутрішнього розпорядку для працівників та цього Статуту. Застосування методів фізичного та психічного насильства до учнів забороняється.</w:t>
      </w:r>
    </w:p>
    <w:p w:rsidR="00246F25" w:rsidRPr="00286BDB" w:rsidP="00246F25" w14:paraId="343492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5FF769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6. УЧАСНИКИ ОСВІТНЬОГО ПРОЦЕСУ</w:t>
      </w:r>
    </w:p>
    <w:p w:rsidR="00246F25" w:rsidRPr="00286BDB" w:rsidP="00246F25" w14:paraId="3185BE3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6.1. Учасниками освітнього процесу в ОПОРНОМУ ЗАКЛАДІ є: </w:t>
      </w:r>
    </w:p>
    <w:p w:rsidR="00246F25" w:rsidRPr="00286BDB" w:rsidP="00246F25" w14:paraId="72DFEB9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учні (здобувачі освіти); </w:t>
      </w:r>
    </w:p>
    <w:p w:rsidR="00246F25" w:rsidRPr="00286BDB" w:rsidP="00246F25" w14:paraId="135D2FD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педагогічні працівники;</w:t>
      </w:r>
    </w:p>
    <w:p w:rsidR="00246F25" w:rsidRPr="00286BDB" w:rsidP="00246F25" w14:paraId="7900D88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інші працівники закладу освіти; </w:t>
      </w:r>
    </w:p>
    <w:p w:rsidR="00246F25" w:rsidRPr="00286BDB" w:rsidP="00246F25" w14:paraId="307F2D8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батьки здобувачів освіти або особи, які їх замінюють; </w:t>
      </w:r>
    </w:p>
    <w:p w:rsidR="00246F25" w:rsidRPr="00286BDB" w:rsidP="00246F25" w14:paraId="1A01508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асистенти дітей (у разі їх допуску відповідно до вимог Закону України «Про повну загальну середню освіту»);</w:t>
      </w:r>
    </w:p>
    <w:p w:rsidR="00246F25" w:rsidRPr="00286BDB" w:rsidP="00246F25" w14:paraId="3F7C353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Відповідальність за зміст заходів, проведених залученими особами, несе керівник закладу освіти. </w:t>
      </w:r>
    </w:p>
    <w:p w:rsidR="00246F25" w:rsidRPr="00286BDB" w:rsidP="00246F25" w14:paraId="1B138DA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rsidR="00246F25" w:rsidRPr="00286BDB" w:rsidP="00246F25" w14:paraId="582EECE1" w14:textId="77777777">
      <w:pPr>
        <w:spacing w:after="0" w:line="240" w:lineRule="auto"/>
        <w:ind w:firstLine="567"/>
        <w:jc w:val="both"/>
        <w:rPr>
          <w:rFonts w:ascii="Times New Roman" w:hAnsi="Times New Roman" w:cs="Times New Roman"/>
          <w:iCs/>
          <w:sz w:val="28"/>
          <w:szCs w:val="28"/>
        </w:rPr>
      </w:pPr>
      <w:r w:rsidRPr="00286BDB">
        <w:rPr>
          <w:rFonts w:ascii="Times New Roman" w:hAnsi="Times New Roman" w:cs="Times New Roman"/>
          <w:iCs/>
          <w:sz w:val="28"/>
          <w:szCs w:val="28"/>
        </w:rPr>
        <w:t xml:space="preserve">6.3. Учні (здобувачі освіти) </w:t>
      </w:r>
    </w:p>
    <w:p w:rsidR="00246F25" w:rsidRPr="00286BDB" w:rsidP="00246F25" w14:paraId="1B42551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6.3.1. Учні мають право на:</w:t>
      </w:r>
    </w:p>
    <w:p w:rsidR="00246F25" w:rsidRPr="00286BDB" w:rsidP="00246F25" w14:paraId="5AC66B8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повагу людської гідності; </w:t>
      </w:r>
    </w:p>
    <w:p w:rsidR="00246F25" w:rsidRPr="00286BDB" w:rsidP="00246F25" w14:paraId="0917172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 </w:t>
      </w:r>
    </w:p>
    <w:p w:rsidR="00246F25" w:rsidRPr="00286BDB" w:rsidP="00246F25" w14:paraId="55DFB3C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безпечні та нешкідливі умови навчання; </w:t>
      </w:r>
    </w:p>
    <w:p w:rsidR="00246F25" w:rsidRPr="00286BDB" w:rsidP="00246F25" w14:paraId="0200516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якісні освітні послуги; </w:t>
      </w:r>
    </w:p>
    <w:p w:rsidR="00246F25" w:rsidRPr="00286BDB" w:rsidP="00246F25" w14:paraId="614099A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rsidR="00246F25" w:rsidRPr="00286BDB" w:rsidP="00246F25" w14:paraId="0653EB2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справедливе та об’єктивне оцінювання результатів навчання;</w:t>
      </w:r>
    </w:p>
    <w:p w:rsidR="00246F25" w:rsidRPr="00286BDB" w:rsidP="00246F25" w14:paraId="5C70D9D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свободу творчої, спортивної, оздоровчої, культурної, просвітницької, дослідницької та винахідницької діяльності;</w:t>
      </w:r>
    </w:p>
    <w:p w:rsidR="00246F25" w:rsidRPr="00286BDB" w:rsidP="00246F25" w14:paraId="7062AA9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участь в різних видах навчальної, науково-практичної діяльності, конференціях, олімпіадах, виставках, конкурсах тощо; </w:t>
      </w:r>
    </w:p>
    <w:p w:rsidR="00246F25" w:rsidRPr="00286BDB" w:rsidP="00246F25" w14:paraId="1436F1E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ОПОРНИМ ЗАКЛАДОМ освіти відповідно до спеціальних законів;</w:t>
      </w:r>
    </w:p>
    <w:p w:rsidR="00246F25" w:rsidRPr="00286BDB" w:rsidP="00246F25" w14:paraId="1AEB8B7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доступ до інформаційних ресурсів і комунікацій, що використовуються в освітньому процесі та дослідницькій діяльності; </w:t>
      </w:r>
    </w:p>
    <w:p w:rsidR="00246F25" w:rsidRPr="00286BDB" w:rsidP="00246F25" w14:paraId="5952AF9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відзначення успіхів у освітній діяльності; </w:t>
      </w:r>
    </w:p>
    <w:p w:rsidR="00246F25" w:rsidRPr="00286BDB" w:rsidP="00246F25" w14:paraId="54283A9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отримання соціальних та психолого-педагогічних послуг як особа, яка постраждала від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стала його свідком або вчинила </w:t>
      </w:r>
      <w:r w:rsidRPr="00286BDB">
        <w:rPr>
          <w:rFonts w:ascii="Times New Roman" w:hAnsi="Times New Roman" w:cs="Times New Roman"/>
          <w:sz w:val="28"/>
          <w:szCs w:val="28"/>
        </w:rPr>
        <w:t>булінг</w:t>
      </w:r>
      <w:r w:rsidRPr="00286BDB">
        <w:rPr>
          <w:rFonts w:ascii="Times New Roman" w:hAnsi="Times New Roman" w:cs="Times New Roman"/>
          <w:sz w:val="28"/>
          <w:szCs w:val="28"/>
        </w:rPr>
        <w:t xml:space="preserve"> (цькування); </w:t>
      </w:r>
    </w:p>
    <w:p w:rsidR="00246F25" w:rsidRPr="00286BDB" w:rsidP="00246F25" w14:paraId="265D2FF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246F25" w:rsidRPr="00286BDB" w:rsidP="00246F25" w14:paraId="6005E08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отримання додаткових, у тому числі платних, навчальних послуг; </w:t>
      </w:r>
    </w:p>
    <w:p w:rsidR="00246F25" w:rsidRPr="00286BDB" w:rsidP="00246F25" w14:paraId="5C83BE6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перегляд результатів оцінювання навчальних досягнень з усіх предметів інваріантної та варіативної частини. </w:t>
      </w:r>
    </w:p>
    <w:p w:rsidR="00246F25" w:rsidRPr="00286BDB" w:rsidP="00246F25" w14:paraId="452BB4E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246F25" w:rsidRPr="00286BDB" w:rsidP="00246F25" w14:paraId="38C7F30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p>
    <w:p w:rsidR="00246F25" w:rsidRPr="00286BDB" w:rsidP="00246F25" w14:paraId="69C46AE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6.3.4. Здобувачі освіти зобов'язані: </w:t>
      </w:r>
    </w:p>
    <w:p w:rsidR="00246F25" w:rsidRPr="00286BDB" w:rsidP="00246F25" w14:paraId="2F46F63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246F25" w:rsidRPr="00286BDB" w:rsidP="00246F25" w14:paraId="505F857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246F25" w:rsidRPr="00286BDB" w:rsidP="00246F25" w14:paraId="7B8F69D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дотримуватися вимог Статуту, правил внутрішнього розпорядку закладу освіти; </w:t>
      </w:r>
    </w:p>
    <w:p w:rsidR="00246F25" w:rsidRPr="00286BDB" w:rsidP="00246F25" w14:paraId="47DC278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w:t>
      </w:r>
      <w:r w:rsidRPr="00286BDB">
        <w:rPr>
          <w:rFonts w:ascii="Times New Roman" w:hAnsi="Times New Roman" w:cs="Times New Roman"/>
          <w:sz w:val="28"/>
          <w:szCs w:val="28"/>
        </w:rPr>
        <w:t>відповідально</w:t>
      </w:r>
      <w:r w:rsidRPr="00286BDB">
        <w:rPr>
          <w:rFonts w:ascii="Times New Roman" w:hAnsi="Times New Roman" w:cs="Times New Roman"/>
          <w:sz w:val="28"/>
          <w:szCs w:val="28"/>
        </w:rPr>
        <w:t xml:space="preserve"> та дбайливо ставитися до власного здоров’я, здоров’я оточуючих, довкілля; </w:t>
      </w:r>
    </w:p>
    <w:p w:rsidR="00246F25" w:rsidRPr="00286BDB" w:rsidP="00246F25" w14:paraId="63E48E4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бережливо ставитись до державного, громадського та особистого майна; </w:t>
      </w:r>
    </w:p>
    <w:p w:rsidR="00246F25" w:rsidRPr="00286BDB" w:rsidP="00246F25" w14:paraId="5234054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повідомляти керівництво закладу освіти про факти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 </w:t>
      </w:r>
    </w:p>
    <w:p w:rsidR="00246F25" w:rsidRPr="00286BDB" w:rsidP="00246F25" w14:paraId="30BB3E7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користуватись мобільними телефонами, планшетами, ноутбуками під час проведення навчальних занять лише за дозволом класних керівників/ вчителів-</w:t>
      </w:r>
      <w:r w:rsidRPr="00286BDB">
        <w:rPr>
          <w:rFonts w:ascii="Times New Roman" w:hAnsi="Times New Roman" w:cs="Times New Roman"/>
          <w:sz w:val="28"/>
          <w:szCs w:val="28"/>
        </w:rPr>
        <w:t>предметників</w:t>
      </w:r>
      <w:r w:rsidRPr="00286BDB">
        <w:rPr>
          <w:rFonts w:ascii="Times New Roman" w:hAnsi="Times New Roman" w:cs="Times New Roman"/>
          <w:sz w:val="28"/>
          <w:szCs w:val="28"/>
        </w:rPr>
        <w:t xml:space="preserve">. </w:t>
      </w:r>
    </w:p>
    <w:p w:rsidR="00246F25" w:rsidRPr="00286BDB" w:rsidP="00246F25" w14:paraId="1A578A76"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hAnsi="Times New Roman" w:cs="Times New Roman"/>
          <w:sz w:val="28"/>
          <w:szCs w:val="28"/>
        </w:rPr>
        <w:t>6.3.5.</w:t>
      </w:r>
      <w:r w:rsidRPr="00286BDB">
        <w:rPr>
          <w:rFonts w:ascii="Times New Roman" w:eastAsia="Times New Roman" w:hAnsi="Times New Roman" w:cs="Times New Roman"/>
          <w:sz w:val="28"/>
          <w:szCs w:val="28"/>
          <w:lang w:eastAsia="ru-RU"/>
        </w:rPr>
        <w:t xml:space="preserve"> Здобувачам освіти</w:t>
      </w:r>
      <w:r w:rsidRPr="00286BDB">
        <w:rPr>
          <w:rFonts w:ascii="Times New Roman" w:eastAsia="Times New Roman" w:hAnsi="Times New Roman" w:cs="Times New Roman"/>
          <w:color w:val="000000"/>
          <w:sz w:val="28"/>
          <w:szCs w:val="28"/>
          <w:lang w:eastAsia="ru-RU"/>
        </w:rPr>
        <w:t xml:space="preserve"> </w:t>
      </w:r>
      <w:r w:rsidRPr="00286BDB">
        <w:rPr>
          <w:rFonts w:ascii="Times New Roman" w:eastAsia="Times New Roman" w:hAnsi="Times New Roman" w:cs="Times New Roman"/>
          <w:sz w:val="28"/>
          <w:szCs w:val="28"/>
          <w:lang w:eastAsia="ru-RU"/>
        </w:rPr>
        <w:t>забороняється:</w:t>
      </w:r>
    </w:p>
    <w:p w:rsidR="00246F25" w:rsidRPr="00286BDB" w:rsidP="00246F25" w14:paraId="2B678BB0"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приносити до школи предмети, або речовини, які можуть зашкодити здоров’ю та безпеці оточуючих, або завадити проведенню освітнього процесу;</w:t>
      </w:r>
    </w:p>
    <w:p w:rsidR="00246F25" w:rsidRPr="00286BDB" w:rsidP="00246F25" w14:paraId="3E66A8F8"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паління та вживання алкогольних напоїв на території школи;</w:t>
      </w:r>
    </w:p>
    <w:p w:rsidR="00246F25" w:rsidRPr="00286BDB" w:rsidP="00246F25" w14:paraId="036CF742"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брати без дозволу чужі речі;</w:t>
      </w:r>
    </w:p>
    <w:p w:rsidR="00246F25" w:rsidRPr="00286BDB" w:rsidP="00246F25" w14:paraId="06564532"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бігати  сходами, коридорами та в класних приміщеннях;</w:t>
      </w:r>
    </w:p>
    <w:p w:rsidR="00246F25" w:rsidRPr="00286BDB" w:rsidP="00246F25" w14:paraId="36A934B4"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xml:space="preserve">- </w:t>
      </w:r>
      <w:r w:rsidRPr="00286BDB">
        <w:rPr>
          <w:rFonts w:ascii="Times New Roman" w:eastAsia="Times New Roman" w:hAnsi="Times New Roman" w:cs="Times New Roman"/>
          <w:sz w:val="28"/>
          <w:szCs w:val="28"/>
          <w:lang w:eastAsia="ru-RU"/>
        </w:rPr>
        <w:t>штовхатися</w:t>
      </w:r>
      <w:r w:rsidRPr="00286BDB">
        <w:rPr>
          <w:rFonts w:ascii="Times New Roman" w:eastAsia="Times New Roman" w:hAnsi="Times New Roman" w:cs="Times New Roman"/>
          <w:sz w:val="28"/>
          <w:szCs w:val="28"/>
          <w:lang w:eastAsia="ru-RU"/>
        </w:rPr>
        <w:t xml:space="preserve"> або грати у м’яча у приміщеннях, не пристосованих для цього;</w:t>
      </w:r>
    </w:p>
    <w:p w:rsidR="00246F25" w:rsidRPr="00286BDB" w:rsidP="00246F25" w14:paraId="1457B74F"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сваритися між собою та зі сторонніми людьми, з’ясовувати стосунки за погані слова, битися;</w:t>
      </w:r>
    </w:p>
    <w:p w:rsidR="00246F25" w:rsidRPr="00286BDB" w:rsidP="00246F25" w14:paraId="042003FB"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перебувати у приміщення їдальні у верхньому одязі.</w:t>
      </w:r>
    </w:p>
    <w:p w:rsidR="00246F25" w:rsidRPr="00286BDB" w:rsidP="00246F25" w14:paraId="5B45631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6.3.6. Здобувачі освіти мають також інші права та обов’язки, передбачені законодавством та установчими документами ОПОРНОГО ЗАКЛАДУ.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246F25" w:rsidRPr="00286BDB" w:rsidP="00246F25" w14:paraId="0FF737F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6.3.7.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rsidR="00246F25" w:rsidRPr="00286BDB" w:rsidP="00246F25" w14:paraId="1A2A7A3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6.3.8.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w:t>
      </w:r>
      <w:r w:rsidRPr="00286BDB">
        <w:rPr>
          <w:rFonts w:ascii="Times New Roman" w:hAnsi="Times New Roman" w:cs="Times New Roman"/>
          <w:sz w:val="28"/>
          <w:szCs w:val="28"/>
        </w:rPr>
        <w:t>недоброчесності</w:t>
      </w:r>
      <w:r w:rsidRPr="00286BDB">
        <w:rPr>
          <w:rFonts w:ascii="Times New Roman" w:hAnsi="Times New Roman" w:cs="Times New Roman"/>
          <w:sz w:val="28"/>
          <w:szCs w:val="28"/>
        </w:rPr>
        <w:t xml:space="preserve">, </w:t>
      </w:r>
      <w:r w:rsidRPr="00286BDB">
        <w:rPr>
          <w:rFonts w:ascii="Times New Roman" w:hAnsi="Times New Roman" w:cs="Times New Roman"/>
          <w:sz w:val="28"/>
          <w:szCs w:val="28"/>
        </w:rPr>
        <w:t>внутрішньошкільних</w:t>
      </w:r>
      <w:r w:rsidRPr="00286BDB">
        <w:rPr>
          <w:rFonts w:ascii="Times New Roman" w:hAnsi="Times New Roman" w:cs="Times New Roman"/>
          <w:sz w:val="28"/>
          <w:szCs w:val="28"/>
        </w:rPr>
        <w:t xml:space="preserve"> документів, схвалених педагогічною радою. </w:t>
      </w:r>
    </w:p>
    <w:p w:rsidR="00246F25" w:rsidRPr="00286BDB" w:rsidP="00246F25" w14:paraId="6AA02D88" w14:textId="77777777">
      <w:pPr>
        <w:spacing w:after="0" w:line="240" w:lineRule="auto"/>
        <w:ind w:firstLine="567"/>
        <w:jc w:val="both"/>
        <w:rPr>
          <w:rFonts w:ascii="Times New Roman" w:hAnsi="Times New Roman" w:cs="Times New Roman"/>
          <w:iCs/>
          <w:sz w:val="28"/>
          <w:szCs w:val="28"/>
        </w:rPr>
      </w:pPr>
      <w:r w:rsidRPr="00286BDB">
        <w:rPr>
          <w:rFonts w:ascii="Times New Roman" w:hAnsi="Times New Roman" w:cs="Times New Roman"/>
          <w:iCs/>
          <w:sz w:val="28"/>
          <w:szCs w:val="28"/>
        </w:rPr>
        <w:t xml:space="preserve">6.4. Педагогічні працівники </w:t>
      </w:r>
    </w:p>
    <w:p w:rsidR="00246F25" w:rsidRPr="00286BDB" w:rsidP="00246F25" w14:paraId="1DFF9D2A" w14:textId="5D5B7016">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w:t>
      </w:r>
      <w:r w:rsidRPr="00286BDB">
        <w:rPr>
          <w:rFonts w:ascii="Times New Roman" w:hAnsi="Times New Roman" w:cs="Times New Roman"/>
          <w:sz w:val="28"/>
          <w:szCs w:val="28"/>
        </w:rPr>
        <w:t xml:space="preserve">без громадянства), мають моральні якості та фізичний і психічний стан здоров’я, який дозволяє виконувати професійні обов’язки. </w:t>
      </w:r>
    </w:p>
    <w:p w:rsidR="00246F25" w:rsidRPr="00286BDB" w:rsidP="00246F25" w14:paraId="723D172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6.4.2. Педагогічні працівники, які досягли пенсійного віку, приймаються на роботу згідно з діючим законодавством України. </w:t>
      </w:r>
    </w:p>
    <w:p w:rsidR="00246F25" w:rsidRPr="00286BDB" w:rsidP="00246F25" w14:paraId="2CAEAE5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 </w:t>
      </w:r>
    </w:p>
    <w:p w:rsidR="00246F25" w:rsidRPr="00286BDB" w:rsidP="00246F25" w14:paraId="4462A0F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p>
    <w:p w:rsidR="00246F25" w:rsidRPr="00286BDB" w:rsidP="00246F25" w14:paraId="16C5CC0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p>
    <w:p w:rsidR="00246F25" w:rsidRPr="00286BDB" w:rsidP="00246F25" w14:paraId="3D31913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6.4.6. Обсяг педагогічного навантаження вчителів визначається відповідно до законодавства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p>
    <w:p w:rsidR="00246F25" w:rsidRPr="00286BDB" w:rsidP="00246F25" w14:paraId="319C04C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6.4.7. Конкретний перелік посадових обов’язків визначається посадовою інструкцією, яку затверджує керівник закладу освіти. </w:t>
      </w:r>
    </w:p>
    <w:p w:rsidR="00246F25" w:rsidRPr="00286BDB" w:rsidP="00246F25" w14:paraId="4970296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246F25" w:rsidRPr="00286BDB" w:rsidP="00246F25" w14:paraId="6EF1F9F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6.4.9.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46F25" w:rsidRPr="00286BDB" w:rsidP="00246F25" w14:paraId="54102C03" w14:textId="77777777">
      <w:pPr>
        <w:spacing w:after="0" w:line="240" w:lineRule="auto"/>
        <w:ind w:firstLine="642"/>
        <w:jc w:val="both"/>
        <w:rPr>
          <w:rFonts w:ascii="Times New Roman" w:hAnsi="Times New Roman" w:cs="Times New Roman"/>
          <w:sz w:val="28"/>
          <w:szCs w:val="28"/>
        </w:rPr>
      </w:pPr>
      <w:r w:rsidRPr="00286BDB">
        <w:rPr>
          <w:rFonts w:ascii="Times New Roman" w:hAnsi="Times New Roman" w:cs="Times New Roman"/>
          <w:sz w:val="28"/>
          <w:szCs w:val="28"/>
        </w:rPr>
        <w:t>6.4.10. Педагогічні працівники закладу освіти підлягають атестації (сертифікації) відповідно до порядку згідно з діючим законодавством України.</w:t>
      </w:r>
    </w:p>
    <w:p w:rsidR="00246F25" w:rsidRPr="00286BDB" w:rsidP="00246F25" w14:paraId="0B75457C" w14:textId="77777777">
      <w:pPr>
        <w:spacing w:after="0" w:line="240" w:lineRule="auto"/>
        <w:ind w:firstLine="642"/>
        <w:jc w:val="both"/>
        <w:rPr>
          <w:rFonts w:ascii="Times New Roman" w:hAnsi="Times New Roman" w:cs="Times New Roman"/>
          <w:sz w:val="28"/>
          <w:szCs w:val="28"/>
        </w:rPr>
      </w:pPr>
      <w:r w:rsidRPr="00286BDB">
        <w:rPr>
          <w:rFonts w:ascii="Times New Roman" w:hAnsi="Times New Roman" w:cs="Times New Roman"/>
          <w:sz w:val="28"/>
          <w:szCs w:val="28"/>
        </w:rPr>
        <w:t xml:space="preserve">6.4.11. Права та обов'язки педагогічних працівників визначаються Конституцією України, Кодексом законів про працю України, Законом України </w:t>
      </w:r>
      <w:r w:rsidRPr="00286BDB">
        <w:rPr>
          <w:rFonts w:ascii="Times New Roman" w:hAnsi="Times New Roman" w:cs="Times New Roman"/>
          <w:sz w:val="28"/>
          <w:szCs w:val="28"/>
        </w:rPr>
        <w:t xml:space="preserve">«Про освіту», Законом України «Про повну загальну середню освіту» та іншими нормативно-правовими актами. </w:t>
      </w:r>
    </w:p>
    <w:p w:rsidR="00246F25" w:rsidRPr="00286BDB" w:rsidP="00246F25" w14:paraId="2CF76A1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6.4.12. Педагогічні працівники закладу освіти мають право на:</w:t>
      </w:r>
    </w:p>
    <w:p w:rsidR="00246F25" w:rsidRPr="00286BDB" w:rsidP="00246F25" w14:paraId="2AAD7EC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безпечні і нешкідливі умови праці; </w:t>
      </w:r>
    </w:p>
    <w:p w:rsidR="00246F25" w:rsidRPr="00286BDB" w:rsidP="00246F25" w14:paraId="5CE52EE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46F25" w:rsidRPr="00286BDB" w:rsidP="00246F25" w14:paraId="5F45E80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педагогічну ініціативу; </w:t>
      </w:r>
    </w:p>
    <w:p w:rsidR="00246F25" w:rsidRPr="00286BDB" w:rsidP="00246F25" w14:paraId="17E33BA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розроблення та впровадження авторських навчальних програм, </w:t>
      </w:r>
      <w:r w:rsidRPr="00286BDB">
        <w:rPr>
          <w:rFonts w:ascii="Times New Roman" w:hAnsi="Times New Roman" w:cs="Times New Roman"/>
          <w:sz w:val="28"/>
          <w:szCs w:val="28"/>
        </w:rPr>
        <w:t>проєктів</w:t>
      </w:r>
      <w:r w:rsidRPr="00286BDB">
        <w:rPr>
          <w:rFonts w:ascii="Times New Roman" w:hAnsi="Times New Roman" w:cs="Times New Roman"/>
          <w:sz w:val="28"/>
          <w:szCs w:val="28"/>
        </w:rPr>
        <w:t>, освітніх технологій, використання інноваційних прийомів та засобів навчання;</w:t>
      </w:r>
    </w:p>
    <w:p w:rsidR="00246F25" w:rsidRPr="00286BDB" w:rsidP="00246F25" w14:paraId="0374006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246F25" w:rsidRPr="00286BDB" w:rsidP="00246F25" w14:paraId="143F887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підвищення кваліфікації, перепідготовку; </w:t>
      </w:r>
    </w:p>
    <w:p w:rsidR="00246F25" w:rsidRPr="00286BDB" w:rsidP="00246F25" w14:paraId="6463276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46F25" w:rsidRPr="00286BDB" w:rsidP="00246F25" w14:paraId="4AEB830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p>
    <w:p w:rsidR="00246F25" w:rsidRPr="00286BDB" w:rsidP="00246F25" w14:paraId="480E202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сертифікацію на добровільних засадах; </w:t>
      </w:r>
    </w:p>
    <w:p w:rsidR="00246F25" w:rsidRPr="00286BDB" w:rsidP="00246F25" w14:paraId="60F50B2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справедливе та об’єктивне оцінювання своєї професійної діяльності;</w:t>
      </w:r>
    </w:p>
    <w:p w:rsidR="00246F25" w:rsidRPr="00286BDB" w:rsidP="00246F25" w14:paraId="33B9C8D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відзначення успіхів у своїй професійній діяльності; </w:t>
      </w:r>
    </w:p>
    <w:p w:rsidR="00246F25" w:rsidRPr="00286BDB" w:rsidP="00246F25" w14:paraId="795A824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індивідуальну освітню (наукову, творчу, мистецьку та іншу) діяльність за межами закладу освіти; </w:t>
      </w:r>
    </w:p>
    <w:p w:rsidR="00246F25" w:rsidRPr="00286BDB" w:rsidP="00246F25" w14:paraId="20448AA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участь у громадському самоврядуванні закладу освіти; </w:t>
      </w:r>
    </w:p>
    <w:p w:rsidR="00246F25" w:rsidRPr="00286BDB" w:rsidP="00246F25" w14:paraId="0088E13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участь у роботі колегіальних органів управління ОПОРНОГО ЗАКЛАДУ; </w:t>
      </w:r>
    </w:p>
    <w:p w:rsidR="00246F25" w:rsidRPr="00286BDB" w:rsidP="00246F25" w14:paraId="1E34068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об’єднання у професійні спілки та членство в інших об’єднаннях громадян, діяльність яких не заборонена законодавством;</w:t>
      </w:r>
    </w:p>
    <w:p w:rsidR="00246F25" w:rsidRPr="00286BDB" w:rsidP="00246F25" w14:paraId="4CEBD1F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захист професійної честі та гідності; </w:t>
      </w:r>
    </w:p>
    <w:p w:rsidR="00246F25" w:rsidRPr="00286BDB" w:rsidP="00246F25" w14:paraId="0DE3FE4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захист під час освітнього процесу від будь-яких форм насильства та експлуатації, у тому числі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дискримінації за будь-якою ознакою, від пропаганди та агітації, що завдають шкоди здоров’ю. </w:t>
      </w:r>
    </w:p>
    <w:p w:rsidR="00246F25" w:rsidRPr="00286BDB" w:rsidP="00246F25" w14:paraId="7E9E319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6.4.13. Педагогічні працівники закладу освіти зобов’язані:</w:t>
      </w:r>
    </w:p>
    <w:p w:rsidR="00246F25" w:rsidRPr="00286BDB" w:rsidP="00246F25" w14:paraId="15E18B9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поважати гідність, права, свободи і законні інтереси всіх учасників освітнього процесу; </w:t>
      </w:r>
    </w:p>
    <w:p w:rsidR="00246F25" w:rsidRPr="00286BDB" w:rsidP="00246F25" w14:paraId="08B4943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246F25" w:rsidRPr="00286BDB" w:rsidP="00246F25" w14:paraId="12A7E27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додержуватися установчих документів та правил внутрішнього розпорядку закладу освіти, виконувати свої посадові обов’язки; </w:t>
      </w:r>
    </w:p>
    <w:p w:rsidR="00246F25" w:rsidRPr="00286BDB" w:rsidP="00246F25" w14:paraId="4DA6F3A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 </w:t>
      </w:r>
    </w:p>
    <w:p w:rsidR="00246F25" w:rsidRPr="00286BDB" w:rsidP="00246F25" w14:paraId="18DEF98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виконувати освітню програму для досягнення здобувачами освіти передбачених нею результатів навчання; </w:t>
      </w:r>
    </w:p>
    <w:p w:rsidR="00246F25" w:rsidRPr="00286BDB" w:rsidP="00246F25" w14:paraId="3D17AD6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246F25" w:rsidRPr="00286BDB" w:rsidP="00246F25" w14:paraId="5063F77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246F25" w:rsidRPr="00286BDB" w:rsidP="00246F25" w14:paraId="2619B97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246F25" w:rsidRPr="00286BDB" w:rsidP="00246F25" w14:paraId="43EDFD2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rsidR="00246F25" w:rsidRPr="00286BDB" w:rsidP="00246F25" w14:paraId="1C14931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246F25" w:rsidRPr="00286BDB" w:rsidP="00246F25" w14:paraId="5C5C74E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використовувати державну мову в освітньому процесі відповідно до вимог чинного законодавства; </w:t>
      </w:r>
    </w:p>
    <w:p w:rsidR="00246F25" w:rsidRPr="00286BDB" w:rsidP="00246F25" w14:paraId="61FCE88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дотримуватися педагогічної етики; </w:t>
      </w:r>
    </w:p>
    <w:p w:rsidR="00246F25" w:rsidRPr="00286BDB" w:rsidP="00246F25" w14:paraId="3E71687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дотримуватися академічної доброчесності та забезпечувати її дотримання здобувачами освіти в освітньому процесі та дослідницько-пошуковій роботі; </w:t>
      </w:r>
    </w:p>
    <w:p w:rsidR="00246F25" w:rsidRPr="00286BDB" w:rsidP="00246F25" w14:paraId="1FC2A7B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46F25" w:rsidRPr="00286BDB" w:rsidP="00246F25" w14:paraId="09A9716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повідомляти керівництво ОПОРНОГО ЗАКЛАДУ освіти про факти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w:t>
      </w:r>
    </w:p>
    <w:p w:rsidR="00246F25" w:rsidRPr="00286BDB" w:rsidP="00246F25" w14:paraId="446F2B7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володіти навичками з надання </w:t>
      </w:r>
      <w:r w:rsidRPr="00286BDB">
        <w:rPr>
          <w:rFonts w:ascii="Times New Roman" w:hAnsi="Times New Roman" w:cs="Times New Roman"/>
          <w:sz w:val="28"/>
          <w:szCs w:val="28"/>
        </w:rPr>
        <w:t>домедичної</w:t>
      </w:r>
      <w:r w:rsidRPr="00286BDB">
        <w:rPr>
          <w:rFonts w:ascii="Times New Roman" w:hAnsi="Times New Roman" w:cs="Times New Roman"/>
          <w:sz w:val="28"/>
          <w:szCs w:val="28"/>
        </w:rPr>
        <w:t xml:space="preserve"> допомоги дітям; </w:t>
      </w:r>
    </w:p>
    <w:p w:rsidR="00246F25" w:rsidRPr="00286BDB" w:rsidP="00246F25" w14:paraId="77E2776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постійно підвищувати свій професійний і загальнокультурний рівні та педагогічну майстерність; </w:t>
      </w:r>
    </w:p>
    <w:p w:rsidR="00246F25" w:rsidRPr="00286BDB" w:rsidP="00246F25" w14:paraId="460B6CB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брати участь у роботі педагогічної ради, засіданнях предметних (циклових) комісій, методичних об’єднань, нарадах, зборах; </w:t>
      </w:r>
    </w:p>
    <w:p w:rsidR="00246F25" w:rsidRPr="00286BDB" w:rsidP="00246F25" w14:paraId="3F57125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виконувати накази і розпорядження директора ОПОРНОГО ЗАКЛАДУ; </w:t>
      </w:r>
    </w:p>
    <w:p w:rsidR="00246F25" w:rsidRPr="00286BDB" w:rsidP="00246F25" w14:paraId="0A671CE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вести відповідну документацію; </w:t>
      </w:r>
    </w:p>
    <w:p w:rsidR="00246F25" w:rsidRPr="00286BDB" w:rsidP="00246F25" w14:paraId="30CC6B1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сприяти зростанню іміджу ОПОРНОГО ЗАКЛАДУ; </w:t>
      </w:r>
    </w:p>
    <w:p w:rsidR="00246F25" w:rsidRPr="00286BDB" w:rsidP="00246F25" w14:paraId="2D35FCE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p>
    <w:p w:rsidR="00246F25" w:rsidRPr="00286BDB" w:rsidP="00246F25" w14:paraId="0B34A4D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інші обов’язки, передбачені чинним законодавством, посадовими обов’язками, цим Статутом. </w:t>
      </w:r>
    </w:p>
    <w:p w:rsidR="00246F25" w:rsidRPr="00286BDB" w:rsidP="00246F25" w14:paraId="7DA5251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p>
    <w:p w:rsidR="00246F25" w:rsidRPr="00286BDB" w:rsidP="00246F25" w14:paraId="438D0B1F" w14:textId="77777777">
      <w:pPr>
        <w:spacing w:after="0" w:line="240" w:lineRule="auto"/>
        <w:ind w:firstLine="567"/>
        <w:jc w:val="both"/>
        <w:rPr>
          <w:rFonts w:ascii="Times New Roman" w:hAnsi="Times New Roman" w:cs="Times New Roman"/>
          <w:sz w:val="28"/>
          <w:szCs w:val="28"/>
          <w:lang w:eastAsia="ru-RU"/>
        </w:rPr>
      </w:pPr>
      <w:r w:rsidRPr="00286BDB">
        <w:rPr>
          <w:rFonts w:ascii="Times New Roman" w:hAnsi="Times New Roman" w:cs="Times New Roman"/>
          <w:sz w:val="28"/>
          <w:szCs w:val="28"/>
        </w:rPr>
        <w:t xml:space="preserve">6.4.15. </w:t>
      </w:r>
      <w:r w:rsidRPr="00286BDB">
        <w:rPr>
          <w:rFonts w:ascii="Times New Roman" w:hAnsi="Times New Roman" w:cs="Times New Roman"/>
          <w:sz w:val="28"/>
          <w:szCs w:val="28"/>
          <w:lang w:eastAsia="ru-RU"/>
        </w:rPr>
        <w:t>Права і обов’язки інших працівників та обслуговуючого персоналу регулюються трудовим законодавством, правилами внутрішнього розпорядку для працівників закладу.</w:t>
      </w:r>
    </w:p>
    <w:p w:rsidR="00246F25" w:rsidRPr="00286BDB" w:rsidP="00246F25" w14:paraId="14F0726A" w14:textId="77777777">
      <w:pPr>
        <w:spacing w:after="0" w:line="240" w:lineRule="auto"/>
        <w:ind w:firstLine="567"/>
        <w:jc w:val="both"/>
        <w:rPr>
          <w:rFonts w:ascii="Times New Roman" w:hAnsi="Times New Roman" w:cs="Times New Roman"/>
          <w:iCs/>
          <w:sz w:val="28"/>
          <w:szCs w:val="28"/>
        </w:rPr>
      </w:pPr>
      <w:r w:rsidRPr="00286BDB">
        <w:rPr>
          <w:rFonts w:ascii="Times New Roman" w:hAnsi="Times New Roman" w:cs="Times New Roman"/>
          <w:iCs/>
          <w:sz w:val="28"/>
          <w:szCs w:val="28"/>
        </w:rPr>
        <w:t xml:space="preserve">6.5. Батьки (особи, які їх замінюють) </w:t>
      </w:r>
    </w:p>
    <w:p w:rsidR="00246F25" w:rsidRPr="00286BDB" w:rsidP="00246F25" w14:paraId="6762114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6.5.1. Батьки або особи, які їх замінюють, мають право: </w:t>
      </w:r>
    </w:p>
    <w:p w:rsidR="00246F25" w:rsidRPr="00286BDB" w:rsidP="00246F25" w14:paraId="383E3A5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захищати відповідно до законодавства права та законні інтереси здобувачів освіти; </w:t>
      </w:r>
    </w:p>
    <w:p w:rsidR="00246F25" w:rsidRPr="00286BDB" w:rsidP="00246F25" w14:paraId="4651227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звертатися до директора закладу освіти, органів управління освітою з питань освіти; </w:t>
      </w:r>
    </w:p>
    <w:p w:rsidR="00246F25" w:rsidRPr="00286BDB" w:rsidP="00246F25" w14:paraId="31A47A5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обирати заклад освіти, освітню програму, вид і форму здобуття дітьми відповідної освіти;</w:t>
      </w:r>
    </w:p>
    <w:p w:rsidR="00246F25" w:rsidRPr="00286BDB" w:rsidP="00246F25" w14:paraId="0DF705A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брати участь у громадському самоврядуванні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зокрема, обирати і бути обраними до органів громадського самоврядування закладу освіти; </w:t>
      </w:r>
    </w:p>
    <w:p w:rsidR="00246F25" w:rsidRPr="00286BDB" w:rsidP="00246F25" w14:paraId="58A160B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завчасно отримувати інформацію про всі заплановані у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 </w:t>
      </w:r>
    </w:p>
    <w:p w:rsidR="00246F25" w:rsidRPr="00286BDB" w:rsidP="00246F25" w14:paraId="42072B8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брати участь у розробленні індивідуальної програми розвитку дитини та/або індивідуального навчального плану; </w:t>
      </w:r>
    </w:p>
    <w:p w:rsidR="00246F25" w:rsidRPr="00286BDB" w:rsidP="00246F25" w14:paraId="281DFA5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здійснювати індивідуальний супровід дитини з особливими освітніми потребами під час її перебування у закладі загальної середньої освіти; </w:t>
      </w:r>
    </w:p>
    <w:p w:rsidR="00246F25" w:rsidRPr="00286BDB" w:rsidP="00246F25" w14:paraId="2118BD3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отримувати інформацію про діяльність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246F25" w:rsidRPr="00286BDB" w:rsidP="00246F25" w14:paraId="4D1F748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приймати рішення щодо участі дітей в заходах, організованих ОПОРНИМ ЗАКЛАДОМ. </w:t>
      </w:r>
    </w:p>
    <w:p w:rsidR="00246F25" w:rsidRPr="00286BDB" w:rsidP="00246F25" w14:paraId="4AC6CD9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6.5.2. Батьки та особи, які їх замінюють, є відповідальними за здобуття дітьми повної загальної середньої освіти, їх виховання і зобов’язані:</w:t>
      </w:r>
    </w:p>
    <w:p w:rsidR="00246F25" w:rsidRPr="00286BDB" w:rsidP="00246F25" w14:paraId="47CAE71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дбати про фізичне і психічне здоров’я дитини, сприяти розвитку її здібностей, формувати навички здорового способу життя;</w:t>
      </w:r>
    </w:p>
    <w:p w:rsidR="00246F25" w:rsidRPr="00286BDB" w:rsidP="00246F25" w14:paraId="4E0F214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поважати гідність, права, свободи і законні інтереси дитини та інших учасників освітнього процесу;</w:t>
      </w:r>
    </w:p>
    <w:p w:rsidR="00246F25" w:rsidRPr="00286BDB" w:rsidP="00246F25" w14:paraId="357CCA8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46F25" w:rsidRPr="00286BDB" w:rsidP="00246F25" w14:paraId="0F71A0A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246F25" w:rsidRPr="00286BDB" w:rsidP="00246F25" w14:paraId="152D5F8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246F25" w:rsidRPr="00286BDB" w:rsidP="00246F25" w14:paraId="08B628E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rsidR="00246F25" w:rsidRPr="00286BDB" w:rsidP="00246F25" w14:paraId="4F4C6A4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246F25" w:rsidRPr="00286BDB" w:rsidP="00246F25" w14:paraId="41970F3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сприяти виконанню дитиною освітньої програми та досягненню дитиною передбачених нею результатів навчання; </w:t>
      </w:r>
    </w:p>
    <w:p w:rsidR="00246F25" w:rsidRPr="00286BDB" w:rsidP="00246F25" w14:paraId="5B30C6B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дотримуватися установчих документів, правил внутрішнього розпорядку ОПОРНОГО ЗАКЛАДУ.</w:t>
      </w:r>
    </w:p>
    <w:p w:rsidR="00246F25" w:rsidRPr="00286BDB" w:rsidP="00246F25" w14:paraId="79444AB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6.5.3. У разі невиконання батьками та особами, які їх замінюють, обов’язків, передбачених законодавством, ОПОРНИЙ ЗАКЛАД може порушувати в установленому порядку клопотання про відповідальність таких осіб, у тому числі, позбавлення їх батьківських прав. </w:t>
      </w:r>
    </w:p>
    <w:p w:rsidR="00246F25" w:rsidRPr="00286BDB" w:rsidP="00246F25" w14:paraId="4BF378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566DD8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7. УПРАВЛІННЯ ОПОРНИМ ЗАКЛАДОМ</w:t>
      </w:r>
    </w:p>
    <w:p w:rsidR="00246F25" w:rsidRPr="00286BDB" w:rsidP="00246F25" w14:paraId="4F1CDDB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7.1 Управління ОПОРНИМ ЗАКЛАДОМ здійснюють: </w:t>
      </w:r>
    </w:p>
    <w:p w:rsidR="00246F25" w:rsidRPr="00286BDB" w:rsidP="00246F25" w14:paraId="2171F8D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Орган управління; </w:t>
      </w:r>
    </w:p>
    <w:p w:rsidR="00246F25" w:rsidRPr="00286BDB" w:rsidP="00246F25" w14:paraId="2C65122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керівник ОПОРНОГО ЗАКЛАДУ; </w:t>
      </w:r>
    </w:p>
    <w:p w:rsidR="00246F25" w:rsidRPr="00286BDB" w:rsidP="00246F25" w14:paraId="3C7609C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педагогічна рада; </w:t>
      </w:r>
    </w:p>
    <w:p w:rsidR="00246F25" w:rsidRPr="00286BDB" w:rsidP="00246F25" w14:paraId="1763010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громадське самоврядування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w:t>
      </w:r>
    </w:p>
    <w:p w:rsidR="00246F25" w:rsidRPr="00286BDB" w:rsidP="00246F25" w14:paraId="4C2C01B3" w14:textId="77777777">
      <w:pPr>
        <w:spacing w:after="0" w:line="240" w:lineRule="auto"/>
        <w:ind w:firstLine="567"/>
        <w:jc w:val="both"/>
        <w:rPr>
          <w:rFonts w:ascii="Times New Roman" w:hAnsi="Times New Roman" w:cs="Times New Roman"/>
          <w:b/>
          <w:sz w:val="28"/>
          <w:szCs w:val="28"/>
        </w:rPr>
      </w:pPr>
      <w:r w:rsidRPr="00286BDB">
        <w:rPr>
          <w:rFonts w:ascii="Times New Roman" w:hAnsi="Times New Roman" w:cs="Times New Roman"/>
          <w:sz w:val="28"/>
          <w:szCs w:val="28"/>
        </w:rPr>
        <w:t>7.2. Керівник ОПОРНОГО ЗАКЛАДУ:</w:t>
      </w:r>
    </w:p>
    <w:p w:rsidR="00246F25" w:rsidRPr="00286BDB" w:rsidP="00246F25" w14:paraId="4F4A0FC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7.2.1. Керівництво ОПОРНИМ </w:t>
      </w:r>
      <w:r w:rsidRPr="00286BDB">
        <w:rPr>
          <w:rFonts w:ascii="Times New Roman" w:hAnsi="Times New Roman" w:cs="Times New Roman"/>
          <w:caps/>
          <w:sz w:val="28"/>
          <w:szCs w:val="28"/>
        </w:rPr>
        <w:t>закладом</w:t>
      </w:r>
      <w:r w:rsidRPr="00286BDB">
        <w:rPr>
          <w:rFonts w:ascii="Times New Roman" w:hAnsi="Times New Roman" w:cs="Times New Roman"/>
          <w:sz w:val="28"/>
          <w:szCs w:val="28"/>
        </w:rPr>
        <w:t xml:space="preserve">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ОПОРНИМ ЗАКЛАДОМ і несе відповідальність за освітню, фінансово-господарську та іншу діяльність закладу освіти. Керівник є представником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p>
    <w:p w:rsidR="00246F25" w:rsidRPr="00286BDB" w:rsidP="00246F25" w14:paraId="674C711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7.2.2. Керівник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призначається та звільняється з посади Органом управління за результатами конкурсного відбору відповідно до Положення про конкурс на посаду керівника. </w:t>
      </w:r>
    </w:p>
    <w:p w:rsidR="00246F25" w:rsidRPr="00286BDB" w:rsidP="00246F25" w14:paraId="7A9BDF8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7.2.3. Керівник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в межах наданих йому повноважень:</w:t>
      </w:r>
    </w:p>
    <w:p w:rsidR="00246F25" w:rsidRPr="00286BDB" w:rsidP="00246F25" w14:paraId="48DB9CF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організовує діяльність закладу освіти; </w:t>
      </w:r>
    </w:p>
    <w:p w:rsidR="00246F25" w:rsidRPr="00286BDB" w:rsidP="00246F25" w14:paraId="2C21252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вирішує питання фінансово-господарської діяльності закладу освіти; </w:t>
      </w:r>
    </w:p>
    <w:p w:rsidR="00246F25" w:rsidRPr="00286BDB" w:rsidP="00246F25" w14:paraId="0E9BA50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призначає на посаду та звільняє з посади заступників директора, педагогічних та інших працівників закладу, визначає їх посадові обов’язки; </w:t>
      </w:r>
    </w:p>
    <w:p w:rsidR="00246F25" w:rsidRPr="00286BDB" w:rsidP="00246F25" w14:paraId="0416150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забезпечує організацію освітнього процесу та здійснення контролю за виконанням освітніх програм;</w:t>
      </w:r>
    </w:p>
    <w:p w:rsidR="00246F25" w:rsidRPr="00286BDB" w:rsidP="00246F25" w14:paraId="5E312BB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забезпечує функціонування внутрішньої системи забезпечення якості освіти; </w:t>
      </w:r>
    </w:p>
    <w:p w:rsidR="00246F25" w:rsidRPr="00286BDB" w:rsidP="00246F25" w14:paraId="1F680A7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забезпечує умови для здійснення дієвого та відкритого громадського контролю за діяльністю закладу освіти; </w:t>
      </w:r>
    </w:p>
    <w:p w:rsidR="00246F25" w:rsidRPr="00286BDB" w:rsidP="00246F25" w14:paraId="7565528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забезпечує своєчасне та якісне подання статистичної звітності; </w:t>
      </w:r>
    </w:p>
    <w:p w:rsidR="00246F25" w:rsidRPr="00286BDB" w:rsidP="00246F25" w14:paraId="4B1C488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сприяє та створює умови для діяльності органів самоврядування закладу освіти; </w:t>
      </w:r>
    </w:p>
    <w:p w:rsidR="00246F25" w:rsidRPr="00286BDB" w:rsidP="00246F25" w14:paraId="17175F8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забезпечує створення у закладі освіти безпечного освітнього середовища, вільного від насильства та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w:t>
      </w:r>
    </w:p>
    <w:p w:rsidR="00246F25" w:rsidRPr="00286BDB" w:rsidP="00246F25" w14:paraId="76B78006"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здійснює інші повноваження, що делеговані Засновником закладу освіти або Органом управління та/або передбачені Законами України «Про освіту», «Про повну загальну середню освіту». </w:t>
      </w:r>
    </w:p>
    <w:p w:rsidR="00246F25" w:rsidRPr="00286BDB" w:rsidP="00246F25" w14:paraId="78B74DC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7.2.4. Керівник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зобов’язаний:</w:t>
      </w:r>
    </w:p>
    <w:p w:rsidR="00246F25" w:rsidRPr="00286BDB" w:rsidP="00246F25" w14:paraId="2B30B9C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46F25" w:rsidRPr="00286BDB" w:rsidP="00246F25" w14:paraId="07537DA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планувати та організовувати діяльність закладу загальної середньої освіти; </w:t>
      </w:r>
    </w:p>
    <w:p w:rsidR="00246F25" w:rsidRPr="00286BDB" w:rsidP="00246F25" w14:paraId="290752C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забезпечувати розроблення та виконання стратегії розвитку закладу освіти;</w:t>
      </w:r>
    </w:p>
    <w:p w:rsidR="00246F25" w:rsidRPr="00286BDB" w:rsidP="00246F25" w14:paraId="18FF1BC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затверджувати правила внутрішнього розпорядку закладу освіти; </w:t>
      </w:r>
    </w:p>
    <w:p w:rsidR="00246F25" w:rsidRPr="00286BDB" w:rsidP="00246F25" w14:paraId="0DD923F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організовувати освітній процес та видачу документів про освіту; </w:t>
      </w:r>
    </w:p>
    <w:p w:rsidR="00246F25" w:rsidRPr="00286BDB" w:rsidP="00246F25" w14:paraId="5E468F6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затверджувати освітні програми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відповідно до Закону «Про повну загальну середню освіту»; </w:t>
      </w:r>
    </w:p>
    <w:p w:rsidR="00246F25" w:rsidRPr="00286BDB" w:rsidP="00246F25" w14:paraId="53F945B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46F25" w:rsidRPr="00286BDB" w:rsidP="00246F25" w14:paraId="1CF4D77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сприяти проходженню атестації та сертифікації педагогічними працівниками; </w:t>
      </w:r>
    </w:p>
    <w:p w:rsidR="00246F25" w:rsidRPr="00286BDB" w:rsidP="00246F25" w14:paraId="77FA195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затверджувати положення про внутрішню систему забезпечення якості освіти в закладі освіти, забезпечити її створення та функціонування; </w:t>
      </w:r>
    </w:p>
    <w:p w:rsidR="00246F25" w:rsidRPr="00286BDB" w:rsidP="00246F25" w14:paraId="50A9F74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забезпечувати розроблення, затвердження, виконання та моніторинг виконання індивідуальної програми розвитку учня; </w:t>
      </w:r>
    </w:p>
    <w:p w:rsidR="00246F25" w:rsidRPr="00286BDB" w:rsidP="00246F25" w14:paraId="2380BB0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246F25" w:rsidRPr="00286BDB" w:rsidP="00246F25" w14:paraId="1C930F8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забезпечувати контроль за досягненням учнями результатів навчання, визначених Державними стандартами загальної середньої освіти, індивідуальною програмою розвитку, індивідуальним навчальним планом;</w:t>
      </w:r>
    </w:p>
    <w:p w:rsidR="00246F25" w:rsidRPr="00286BDB" w:rsidP="00246F25" w14:paraId="50C657D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створювати необхідні умови для здобуття освіти особами з особливими освітніми потребами;</w:t>
      </w:r>
    </w:p>
    <w:p w:rsidR="00246F25" w:rsidRPr="00286BDB" w:rsidP="00246F25" w14:paraId="6424079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створювати умови для здійснення дієвого та відкритого громадського нагляду (контролю) за діяльністю закладу освіти; </w:t>
      </w:r>
    </w:p>
    <w:p w:rsidR="00246F25" w:rsidRPr="00286BDB" w:rsidP="00246F25" w14:paraId="55438F0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сприяти та створювати умови для діяльності органів громадського самоврядування в закладі освіти; </w:t>
      </w:r>
    </w:p>
    <w:p w:rsidR="00246F25" w:rsidRPr="00286BDB" w:rsidP="00246F25" w14:paraId="1BD21C3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формувати засади, створювати умови, сприяти формуванню культури здорового способу життя учнів та працівників закладу загальної середньої освіти; </w:t>
      </w:r>
    </w:p>
    <w:p w:rsidR="00246F25" w:rsidRPr="00286BDB" w:rsidP="00246F25" w14:paraId="66903CD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створювати в закладі освіти безпечне освітнє середовище, забезпечувати дотримання вимог щодо охорони дитинства, охорони праці, вимог безпеки життєдіяльності;</w:t>
      </w:r>
    </w:p>
    <w:p w:rsidR="00246F25" w:rsidRPr="00286BDB" w:rsidP="00246F25" w14:paraId="467A26E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організовувати харчування та сприяти медичному обслуговуванню учнів відповідно до законодавства;</w:t>
      </w:r>
    </w:p>
    <w:p w:rsidR="00246F25" w:rsidRPr="00286BDB" w:rsidP="00246F25" w14:paraId="5732FA87"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 </w:t>
      </w:r>
    </w:p>
    <w:p w:rsidR="00246F25" w:rsidRPr="00286BDB" w:rsidP="00246F25" w14:paraId="59C1F6F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здійснювати зарахування, переведення, відрахування учнів, а також їх заохочення (відзначення);</w:t>
      </w:r>
    </w:p>
    <w:p w:rsidR="00246F25" w:rsidRPr="00286BDB" w:rsidP="00246F25" w14:paraId="012D41F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організовувати документообіг та звітність відповідно до законодавства; </w:t>
      </w:r>
    </w:p>
    <w:p w:rsidR="00246F25" w:rsidRPr="00286BDB" w:rsidP="00246F25" w14:paraId="40489CD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звітувати щороку на загальних зборах (конференції) колективу про свою роботу та виконання стратегії розвитку закладу освіти; </w:t>
      </w:r>
    </w:p>
    <w:p w:rsidR="00246F25" w:rsidRPr="00286BDB" w:rsidP="00246F25" w14:paraId="3CB4A99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виконувати інші обов’язки, покладені на нього законодавством, Засновником, установчими документами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колективним договором, строковим трудовим договором. </w:t>
      </w:r>
    </w:p>
    <w:p w:rsidR="00246F25" w:rsidRPr="00286BDB" w:rsidP="00246F25" w14:paraId="79DBA7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7.2.5. Підстави для дострокового звільнення керівника ОПОРНОГО ЗАКЛАДУ повинні бути передбачені в укладеному з ним трудовому договорі.</w:t>
      </w:r>
    </w:p>
    <w:p w:rsidR="00246F25" w:rsidRPr="00286BDB" w:rsidP="00246F25" w14:paraId="7AA2A953"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lang w:eastAsia="ru-RU"/>
        </w:rPr>
        <w:t>7.3.Педагогічна рада</w:t>
      </w:r>
    </w:p>
    <w:p w:rsidR="00246F25" w:rsidRPr="00286BDB" w:rsidP="00246F25" w14:paraId="4D46DEF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7.3.1. Колегіальним органом управління ОПОРНОГО ЗАКЛАДУ є педагогічна рада, повноваження якої визначаються законами України «Про освіту», «Про повну загальну середню освіту» та цим Статутом. Головою педагогічної ради є директор. Усі педагогічні працівники ОПОРНОГО ЗАКЛАДУ беруть участь у засіданнях педагогічної ради. </w:t>
      </w:r>
    </w:p>
    <w:p w:rsidR="00246F25" w:rsidRPr="00286BDB" w:rsidP="00246F25" w14:paraId="32E3C54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7.3.2. Засідання педагогічної ради проводяться у міру потреби та відповідно до чинного законодавства. </w:t>
      </w:r>
    </w:p>
    <w:p w:rsidR="00246F25" w:rsidRPr="00286BDB" w:rsidP="00246F25" w14:paraId="6713123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7.3.3. Педагогічна рада ОПОРНОГО ЗАКЛАДУ: </w:t>
      </w:r>
    </w:p>
    <w:p w:rsidR="00246F25" w:rsidRPr="00286BDB" w:rsidP="00246F25" w14:paraId="61AE023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схвалює стратегію розвитку ОПОРНОГО ЗАКЛАДУ та річний план роботи; </w:t>
      </w:r>
    </w:p>
    <w:p w:rsidR="00246F25" w:rsidRPr="00286BDB" w:rsidP="00246F25" w14:paraId="6B981A6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схвалює освітню програму ОПОРНОГО ЗАКЛАДУ та оцінює результативність її виконання; </w:t>
      </w:r>
    </w:p>
    <w:p w:rsidR="00246F25" w:rsidRPr="00286BDB" w:rsidP="00246F25" w14:paraId="453A99A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схвалює правила внутрішнього розпорядку, положення про внутрішню систему забезпечення якості освіти;</w:t>
      </w:r>
    </w:p>
    <w:p w:rsidR="00246F25" w:rsidRPr="00286BDB" w:rsidP="00246F25" w14:paraId="742524E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приймає рішення щодо вдосконалення і методичного забезпечення освітнього процесу;</w:t>
      </w:r>
    </w:p>
    <w:p w:rsidR="00246F25" w:rsidRPr="00286BDB" w:rsidP="00246F25" w14:paraId="5004D90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rsidR="00246F25" w:rsidRPr="00286BDB" w:rsidP="00246F25" w14:paraId="6507B7B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46F25" w:rsidRPr="00286BDB" w:rsidP="00246F25" w14:paraId="7420BCB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приймає рішення щодо визнання результатів підвищення кваліфікації педагогічного працівника, отриманих ним поза закладом освіти; </w:t>
      </w:r>
    </w:p>
    <w:p w:rsidR="00246F25" w:rsidRPr="00286BDB" w:rsidP="00246F25" w14:paraId="26F4269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приймає рішення щодо впровадження в освітній процес педагогічного досвіду та інновацій;</w:t>
      </w:r>
    </w:p>
    <w:p w:rsidR="00246F25" w:rsidRPr="00286BDB" w:rsidP="00246F25" w14:paraId="7F789F8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246F25" w:rsidRPr="00286BDB" w:rsidP="00246F25" w14:paraId="518C0A5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має право ініціювати проведення позапланового інституційного аудиту закладу та проведення громадської акредитації ОПОРНОГО ЗАКЛАДУ;</w:t>
      </w:r>
    </w:p>
    <w:p w:rsidR="00246F25" w:rsidRPr="00286BDB" w:rsidP="00246F25" w14:paraId="04760D8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розглядає інші питання, віднесені законами України «Про освіту», «Про повну загальну середню освіту» та/або цим Статутом до її повноважень. </w:t>
      </w:r>
    </w:p>
    <w:p w:rsidR="00246F25" w:rsidRPr="00286BDB" w:rsidP="00246F25" w14:paraId="3FF14D3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rsidR="00246F25" w:rsidRPr="00286BDB" w:rsidP="00246F25" w14:paraId="272CA6D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7.3.5. Рішення педагогічної ради, прийняті в межах її повноважень, вводяться в дію наказом керівника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та є обов’язковим до виконання всіма учасниками освітнього процесу. </w:t>
      </w:r>
    </w:p>
    <w:p w:rsidR="00246F25" w:rsidRPr="00286BDB" w:rsidP="00246F25" w14:paraId="7708D70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7.4. Громадське самоврядування в ОПОРНОМУ </w:t>
      </w:r>
      <w:r w:rsidRPr="00286BDB">
        <w:rPr>
          <w:rFonts w:ascii="Times New Roman" w:hAnsi="Times New Roman" w:cs="Times New Roman"/>
          <w:caps/>
          <w:sz w:val="28"/>
          <w:szCs w:val="28"/>
        </w:rPr>
        <w:t>закладІ</w:t>
      </w:r>
    </w:p>
    <w:p w:rsidR="00246F25" w:rsidRPr="00286BDB" w:rsidP="00246F25" w14:paraId="292EE4D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7.4.1. Громадське самоврядування в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забезпечує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законодавством.</w:t>
      </w:r>
    </w:p>
    <w:p w:rsidR="00246F25" w:rsidRPr="00286BDB" w:rsidP="00246F25" w14:paraId="070ED5B8"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У діяльність будь-якого органу громадського самоврядування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не мають права втручатися представники іншого органу громадського самоврядування цього закладу освіти.</w:t>
      </w:r>
    </w:p>
    <w:p w:rsidR="00246F25" w:rsidRPr="00286BDB" w:rsidP="00246F25" w14:paraId="5F29A8B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lang w:eastAsia="ru-RU"/>
        </w:rPr>
        <w:t xml:space="preserve">7.4.2. </w:t>
      </w:r>
      <w:r w:rsidRPr="00286BDB">
        <w:rPr>
          <w:rFonts w:ascii="Times New Roman" w:hAnsi="Times New Roman" w:cs="Times New Roman"/>
          <w:sz w:val="28"/>
          <w:szCs w:val="28"/>
        </w:rPr>
        <w:t xml:space="preserve">Вищим колегіальним органом громадського самоврядування в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є загальні збори (конференція) колективу закладу освіти, які скликаються не менш одного разу на рік та формуються з уповноважених представників усіх учасників освітнього процесу (їх органів самоврядування – за наявності). </w:t>
      </w:r>
    </w:p>
    <w:p w:rsidR="00246F25" w:rsidRPr="00286BDB" w:rsidP="00246F25" w14:paraId="5C3B6401"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lang w:eastAsia="ru-RU"/>
        </w:rPr>
        <w:t>Порядок скликання, повноваження, чисельність, склад загальних зборів (конференції) колективу визначаються положенням.</w:t>
      </w:r>
    </w:p>
    <w:p w:rsidR="00246F25" w:rsidRPr="00286BDB" w:rsidP="00246F25" w14:paraId="6D78522D"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rPr>
        <w:t xml:space="preserve">Інформація про час і місце проведення загальних зборів (конференції) колективу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розміщується в закладі освіти та оприлюднюється на офіційному веб-сайті закладу освіти не пізніше ніж за один місяць до дня їх проведення.</w:t>
      </w:r>
    </w:p>
    <w:p w:rsidR="00246F25" w:rsidRPr="00286BDB" w:rsidP="00246F25" w14:paraId="3BF5840E" w14:textId="77777777">
      <w:pPr>
        <w:spacing w:after="0" w:line="240" w:lineRule="auto"/>
        <w:ind w:firstLine="567"/>
        <w:jc w:val="both"/>
        <w:rPr>
          <w:rFonts w:ascii="Times New Roman" w:hAnsi="Times New Roman" w:cs="Times New Roman"/>
          <w:i/>
          <w:sz w:val="28"/>
          <w:szCs w:val="28"/>
        </w:rPr>
      </w:pPr>
      <w:r w:rsidRPr="00286BDB">
        <w:rPr>
          <w:rFonts w:ascii="Times New Roman" w:hAnsi="Times New Roman" w:cs="Times New Roman"/>
          <w:sz w:val="28"/>
          <w:szCs w:val="28"/>
        </w:rPr>
        <w:t>7.4.3.</w:t>
      </w:r>
      <w:r w:rsidRPr="00286BDB">
        <w:rPr>
          <w:rFonts w:ascii="Times New Roman" w:hAnsi="Times New Roman" w:cs="Times New Roman"/>
          <w:i/>
          <w:sz w:val="28"/>
          <w:szCs w:val="28"/>
        </w:rPr>
        <w:t xml:space="preserve"> У</w:t>
      </w:r>
      <w:r w:rsidRPr="00286BDB">
        <w:rPr>
          <w:rFonts w:ascii="Times New Roman" w:hAnsi="Times New Roman" w:cs="Times New Roman"/>
          <w:sz w:val="28"/>
          <w:szCs w:val="28"/>
        </w:rPr>
        <w:t xml:space="preserve">чнівське самоврядування діє в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з метою формування та розвитку громадянських, управлінських і соціальних </w:t>
      </w:r>
      <w:r w:rsidRPr="00286BDB">
        <w:rPr>
          <w:rFonts w:ascii="Times New Roman" w:hAnsi="Times New Roman" w:cs="Times New Roman"/>
          <w:sz w:val="28"/>
          <w:szCs w:val="28"/>
        </w:rPr>
        <w:t>компетентностей</w:t>
      </w:r>
      <w:r w:rsidRPr="00286BDB">
        <w:rPr>
          <w:rFonts w:ascii="Times New Roman" w:hAnsi="Times New Roman" w:cs="Times New Roman"/>
          <w:sz w:val="28"/>
          <w:szCs w:val="28"/>
        </w:rPr>
        <w:t xml:space="preserve"> учнів, пов’язаних з ідеями демократії, справедливості, рівності, прав людини, добробуту, здорового способу життя тощо. </w:t>
      </w:r>
    </w:p>
    <w:p w:rsidR="00246F25" w:rsidRPr="00286BDB" w:rsidP="00246F25" w14:paraId="54D7E2B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Учнівське самоврядування здійснюється учнями безпосередньо і через органи учнівського самоврядування. </w:t>
      </w:r>
    </w:p>
    <w:p w:rsidR="00246F25" w:rsidRPr="00286BDB" w:rsidP="00246F25" w14:paraId="7921EB0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p>
    <w:p w:rsidR="00246F25" w:rsidRPr="00286BDB" w:rsidP="00246F25" w14:paraId="2541AC1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Учнівське самоврядування може діяти на рівні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та окремих класів. </w:t>
      </w:r>
    </w:p>
    <w:p w:rsidR="00246F25" w:rsidRPr="00286BDB" w:rsidP="00246F25" w14:paraId="63735AF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246F25" w:rsidRPr="00286BDB" w:rsidP="00246F25" w14:paraId="5B74F46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Керівник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сприяє та створює умови для діяльності органів учнівського самоврядування. </w:t>
      </w:r>
    </w:p>
    <w:p w:rsidR="00246F25" w:rsidRPr="00286BDB" w:rsidP="00246F25" w14:paraId="30D0918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Інші учасники освітнього процесу не повинні перешкоджати і втручатися в діяльність органів учнівського самоврядування. </w:t>
      </w:r>
    </w:p>
    <w:p w:rsidR="00246F25" w:rsidRPr="00286BDB" w:rsidP="00246F25" w14:paraId="4C6C6CF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З питань захисту честі, гідності та/або прав учнів закладу освіти керівник учнівського самоврядування має право на невідкладний прийом керівником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та вжити заходів відповідно до правил внутрішнього розпорядку та/або законодавства. </w:t>
      </w:r>
    </w:p>
    <w:p w:rsidR="00246F25" w:rsidRPr="00286BDB" w:rsidP="00246F25" w14:paraId="769C458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Органи учнівського самоврядування можуть, але не зобов’язані вести протоколи чи будь-які інші документи щодо своєї діяльності.</w:t>
      </w:r>
    </w:p>
    <w:p w:rsidR="00246F25" w:rsidRPr="00286BDB" w:rsidP="00246F25" w14:paraId="6423F5B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Органи учнівського самоврядування мають право: </w:t>
      </w:r>
    </w:p>
    <w:p w:rsidR="00246F25" w:rsidRPr="00286BDB" w:rsidP="00246F25" w14:paraId="5295D3E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rsidR="00246F25" w:rsidRPr="00286BDB" w:rsidP="00246F25" w14:paraId="58F02D9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проводити за погодженням з керівником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246F25" w:rsidRPr="00286BDB" w:rsidP="00246F25" w14:paraId="111316A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брати участь у заходах (процесах) із забезпечення якості освіти відповідно до процедур внутрішньої системи забезпечення якості освіти; захищати права та інтереси учнів, які здобувають освіту у цьому закладі освіти; </w:t>
      </w:r>
    </w:p>
    <w:p w:rsidR="00246F25" w:rsidRPr="00286BDB" w:rsidP="00246F25" w14:paraId="245837F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вносити пропозиції та/або брати участь у розробленні та/або обговоренні плану роботи закладу освіти, змісту освітніх і навчальних програм; </w:t>
      </w:r>
    </w:p>
    <w:p w:rsidR="00246F25" w:rsidRPr="00286BDB" w:rsidP="00246F25" w14:paraId="6766F26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246F25" w:rsidRPr="00286BDB" w:rsidP="00246F25" w14:paraId="736DB7FF"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w:t>
      </w:r>
    </w:p>
    <w:p w:rsidR="00246F25" w:rsidRPr="00286BDB" w:rsidP="00246F25" w14:paraId="5338B163"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7.4.4. Вищим органом громадського самоврядування працівників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є загальні збори трудового колективу закладу освіти.</w:t>
      </w:r>
    </w:p>
    <w:p w:rsidR="00246F25" w:rsidRPr="00286BDB" w:rsidP="00246F25" w14:paraId="40FA17A1" w14:textId="77777777">
      <w:pPr>
        <w:shd w:val="clear" w:color="auto" w:fill="FFFFFF"/>
        <w:spacing w:after="0" w:line="240" w:lineRule="auto"/>
        <w:ind w:firstLine="567"/>
        <w:jc w:val="both"/>
        <w:textAlignment w:val="top"/>
        <w:rPr>
          <w:rFonts w:ascii="Times New Roman" w:hAnsi="Times New Roman" w:cs="Times New Roman"/>
          <w:sz w:val="28"/>
          <w:szCs w:val="28"/>
        </w:rPr>
      </w:pPr>
      <w:r w:rsidRPr="00286BDB">
        <w:rPr>
          <w:rFonts w:ascii="Times New Roman" w:hAnsi="Times New Roman" w:cs="Times New Roman"/>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та колективним договором.</w:t>
      </w:r>
    </w:p>
    <w:p w:rsidR="00246F25" w:rsidRPr="00286BDB" w:rsidP="00246F25" w14:paraId="55694E3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Загальні збори трудового колективу в ОПОРНОМУ </w:t>
      </w:r>
      <w:r w:rsidRPr="00286BDB">
        <w:rPr>
          <w:rFonts w:ascii="Times New Roman" w:hAnsi="Times New Roman" w:cs="Times New Roman"/>
          <w:caps/>
          <w:sz w:val="28"/>
          <w:szCs w:val="28"/>
        </w:rPr>
        <w:t>закладі</w:t>
      </w:r>
      <w:r w:rsidRPr="00286BDB">
        <w:rPr>
          <w:rFonts w:ascii="Times New Roman" w:hAnsi="Times New Roman" w:cs="Times New Roman"/>
          <w:sz w:val="28"/>
          <w:szCs w:val="28"/>
        </w:rPr>
        <w:t xml:space="preserve">: </w:t>
      </w:r>
    </w:p>
    <w:p w:rsidR="00246F25" w:rsidRPr="00286BDB" w:rsidP="00246F25" w14:paraId="43EA3579" w14:textId="77777777">
      <w:pPr>
        <w:pStyle w:val="rvps2"/>
        <w:shd w:val="clear" w:color="auto" w:fill="FFFFFF"/>
        <w:spacing w:before="0" w:beforeAutospacing="0" w:after="0" w:afterAutospacing="0"/>
        <w:ind w:firstLine="567"/>
        <w:jc w:val="both"/>
        <w:rPr>
          <w:rFonts w:eastAsia="Calibri"/>
          <w:sz w:val="28"/>
          <w:szCs w:val="28"/>
          <w:lang w:val="uk-UA" w:eastAsia="en-US"/>
        </w:rPr>
      </w:pPr>
      <w:r w:rsidRPr="00286BDB">
        <w:rPr>
          <w:rFonts w:eastAsia="Calibri"/>
          <w:sz w:val="28"/>
          <w:szCs w:val="28"/>
          <w:lang w:val="uk-UA" w:eastAsia="en-US"/>
        </w:rPr>
        <w:t xml:space="preserve">- розглядають та схвалюють </w:t>
      </w:r>
      <w:r w:rsidRPr="00286BDB">
        <w:rPr>
          <w:rFonts w:eastAsia="Calibri"/>
          <w:sz w:val="28"/>
          <w:szCs w:val="28"/>
          <w:lang w:val="uk-UA" w:eastAsia="en-US"/>
        </w:rPr>
        <w:t>проєкт</w:t>
      </w:r>
      <w:r w:rsidRPr="00286BDB">
        <w:rPr>
          <w:rFonts w:eastAsia="Calibri"/>
          <w:sz w:val="28"/>
          <w:szCs w:val="28"/>
          <w:lang w:val="uk-UA" w:eastAsia="en-US"/>
        </w:rPr>
        <w:t xml:space="preserve"> колективного договору;</w:t>
      </w:r>
    </w:p>
    <w:p w:rsidR="00246F25" w:rsidRPr="00286BDB" w:rsidP="00246F25" w14:paraId="0B124438" w14:textId="77777777">
      <w:pPr>
        <w:pStyle w:val="rvps2"/>
        <w:shd w:val="clear" w:color="auto" w:fill="FFFFFF"/>
        <w:spacing w:before="0" w:beforeAutospacing="0" w:after="0" w:afterAutospacing="0"/>
        <w:ind w:firstLine="567"/>
        <w:jc w:val="both"/>
        <w:rPr>
          <w:rFonts w:eastAsia="Calibri"/>
          <w:sz w:val="28"/>
          <w:szCs w:val="28"/>
          <w:lang w:val="uk-UA" w:eastAsia="en-US"/>
        </w:rPr>
      </w:pPr>
      <w:r w:rsidRPr="00286BDB">
        <w:rPr>
          <w:rFonts w:eastAsia="Calibri"/>
          <w:sz w:val="28"/>
          <w:szCs w:val="28"/>
          <w:lang w:val="uk-UA" w:eastAsia="en-US"/>
        </w:rPr>
        <w:t>- затверджують правила внутрішнього трудового розпорядку;</w:t>
      </w:r>
    </w:p>
    <w:p w:rsidR="00246F25" w:rsidRPr="00286BDB" w:rsidP="00246F25" w14:paraId="56CFC2FA" w14:textId="77777777">
      <w:pPr>
        <w:pStyle w:val="rvps2"/>
        <w:shd w:val="clear" w:color="auto" w:fill="FFFFFF"/>
        <w:spacing w:before="0" w:beforeAutospacing="0" w:after="0" w:afterAutospacing="0"/>
        <w:ind w:firstLine="567"/>
        <w:jc w:val="both"/>
        <w:rPr>
          <w:rFonts w:eastAsia="Calibri"/>
          <w:sz w:val="28"/>
          <w:szCs w:val="28"/>
          <w:lang w:val="uk-UA" w:eastAsia="en-US"/>
        </w:rPr>
      </w:pPr>
      <w:r w:rsidRPr="00286BDB">
        <w:rPr>
          <w:rFonts w:eastAsia="Calibri"/>
          <w:sz w:val="28"/>
          <w:szCs w:val="28"/>
          <w:lang w:val="uk-UA" w:eastAsia="en-US"/>
        </w:rPr>
        <w:t>- визначають порядок обрання, чисельність, склад і строк повноважень комісії з трудових спорів;</w:t>
      </w:r>
    </w:p>
    <w:p w:rsidR="00246F25" w:rsidRPr="00286BDB" w:rsidP="00246F25" w14:paraId="7B77D838" w14:textId="77777777">
      <w:pPr>
        <w:pStyle w:val="rvps2"/>
        <w:shd w:val="clear" w:color="auto" w:fill="FFFFFF"/>
        <w:spacing w:before="0" w:beforeAutospacing="0" w:after="0" w:afterAutospacing="0"/>
        <w:ind w:firstLine="567"/>
        <w:jc w:val="both"/>
        <w:rPr>
          <w:rFonts w:eastAsia="Calibri"/>
          <w:sz w:val="28"/>
          <w:szCs w:val="28"/>
          <w:lang w:val="uk-UA" w:eastAsia="en-US"/>
        </w:rPr>
      </w:pPr>
      <w:r w:rsidRPr="00286BDB">
        <w:rPr>
          <w:rFonts w:eastAsia="Calibri"/>
          <w:sz w:val="28"/>
          <w:szCs w:val="28"/>
          <w:lang w:val="uk-UA" w:eastAsia="en-US"/>
        </w:rPr>
        <w:t>- обирають комісію з трудових спорів.</w:t>
      </w:r>
    </w:p>
    <w:p w:rsidR="00246F25" w:rsidRPr="00286BDB" w:rsidP="00246F25" w14:paraId="3FAECFA9" w14:textId="77777777">
      <w:pPr>
        <w:pStyle w:val="rvps2"/>
        <w:shd w:val="clear" w:color="auto" w:fill="FFFFFF"/>
        <w:spacing w:before="0" w:beforeAutospacing="0" w:after="0" w:afterAutospacing="0"/>
        <w:ind w:firstLine="567"/>
        <w:jc w:val="both"/>
        <w:rPr>
          <w:rFonts w:eastAsia="Calibri"/>
          <w:sz w:val="28"/>
          <w:szCs w:val="28"/>
          <w:lang w:val="uk-UA" w:eastAsia="en-US"/>
        </w:rPr>
      </w:pPr>
      <w:r w:rsidRPr="00286BDB">
        <w:rPr>
          <w:sz w:val="28"/>
          <w:szCs w:val="28"/>
          <w:lang w:val="uk-UA"/>
        </w:rPr>
        <w:t>Загальні збори трудового колектив</w:t>
      </w:r>
      <w:r w:rsidRPr="00286BDB">
        <w:rPr>
          <w:rFonts w:eastAsia="Calibri"/>
          <w:sz w:val="28"/>
          <w:szCs w:val="28"/>
          <w:lang w:val="uk-UA" w:eastAsia="en-US"/>
        </w:rPr>
        <w:t xml:space="preserve"> можуть утворювати комісію з питань охорони праці та здійснювати інші повноваження, визначені законодавством.</w:t>
      </w:r>
    </w:p>
    <w:p w:rsidR="00246F25" w:rsidRPr="00286BDB" w:rsidP="00246F25" w14:paraId="30614ED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w:t>
      </w:r>
    </w:p>
    <w:p w:rsidR="00246F25" w:rsidRPr="00286BDB" w:rsidP="00246F25" w14:paraId="201ACD79"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7.4.5.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p>
    <w:p w:rsidR="00246F25" w:rsidRPr="00286BDB" w:rsidP="00246F25" w14:paraId="3F49715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Батьки мають право: </w:t>
      </w:r>
    </w:p>
    <w:p w:rsidR="00246F25" w:rsidRPr="00286BDB" w:rsidP="00246F25" w14:paraId="7F8E4DBA"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утворювати різні органи батьківського самоврядування (в межах класу, закладу освіти, за інтересами тощо);</w:t>
      </w:r>
    </w:p>
    <w:p w:rsidR="00246F25" w:rsidRPr="00286BDB" w:rsidP="00246F25" w14:paraId="1148D61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w:t>
      </w:r>
    </w:p>
    <w:p w:rsidR="00246F25" w:rsidRPr="00286BDB" w:rsidP="00246F25" w14:paraId="32497A55"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Рішення органу батьківського самоврядування виконується батьками виключно на добровільних засадах. </w:t>
      </w:r>
    </w:p>
    <w:p w:rsidR="00246F25" w:rsidRPr="00286BDB" w:rsidP="00246F25" w14:paraId="47E6EA2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Рішення органу батьківського самоврядування з питань організації освітнього процесу та/або діяльності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освіти можуть бути реалізовані виключно за рішенням керівника закладу освіти, якщо таке рішення не суперечить законодавству.</w:t>
      </w:r>
    </w:p>
    <w:p w:rsidR="00246F25" w:rsidRPr="00286BDB" w:rsidP="00246F25" w14:paraId="00B14A10"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rsidR="00246F25" w:rsidRPr="00286BDB" w:rsidP="00246F25" w14:paraId="2C72F94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Органи батьківського самоврядування мають право, але не зобов’язані оформляти свої рішення відповідними протоколами. Працівники ОПОРНОГО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rsidR="00246F25" w:rsidRPr="00286BDB" w:rsidP="00246F25" w14:paraId="51D17B0C"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7.4.6.</w:t>
      </w:r>
      <w:r w:rsidRPr="00286BDB">
        <w:rPr>
          <w:rFonts w:ascii="Times New Roman" w:hAnsi="Times New Roman" w:cs="Times New Roman"/>
          <w:i/>
          <w:sz w:val="28"/>
          <w:szCs w:val="28"/>
        </w:rPr>
        <w:t xml:space="preserve"> </w:t>
      </w:r>
      <w:r w:rsidRPr="00286BDB">
        <w:rPr>
          <w:rFonts w:ascii="Times New Roman" w:hAnsi="Times New Roman" w:cs="Times New Roman"/>
          <w:sz w:val="28"/>
          <w:szCs w:val="28"/>
        </w:rPr>
        <w:t xml:space="preserve">Піклувальна рада створюється за рішенням Засновника або Органу управління відповідно до чинного законодавства та діє на підставі положення. </w:t>
      </w:r>
    </w:p>
    <w:p w:rsidR="00246F25" w:rsidRPr="00286BDB" w:rsidP="00246F25" w14:paraId="6C6A5C6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7.4.7. Члени піклувальної ради мають право брати участь у роботі колегіальних органів управління закладом освіти з правом дорадчого голосу. </w:t>
      </w:r>
    </w:p>
    <w:p w:rsidR="00246F25" w:rsidRPr="00286BDB" w:rsidP="00246F25" w14:paraId="4768BAAF" w14:textId="77777777">
      <w:pPr>
        <w:spacing w:after="0" w:line="240" w:lineRule="auto"/>
        <w:ind w:firstLine="567"/>
        <w:jc w:val="center"/>
        <w:rPr>
          <w:rFonts w:ascii="Times New Roman" w:hAnsi="Times New Roman" w:cs="Times New Roman"/>
          <w:sz w:val="28"/>
          <w:szCs w:val="28"/>
        </w:rPr>
      </w:pPr>
    </w:p>
    <w:p w:rsidR="00246F25" w:rsidRPr="00286BDB" w:rsidP="00246F25" w14:paraId="17CE936F" w14:textId="77777777">
      <w:pPr>
        <w:spacing w:after="0" w:line="240" w:lineRule="auto"/>
        <w:ind w:firstLine="567"/>
        <w:jc w:val="center"/>
        <w:rPr>
          <w:rFonts w:ascii="Times New Roman" w:hAnsi="Times New Roman" w:cs="Times New Roman"/>
          <w:sz w:val="28"/>
          <w:szCs w:val="28"/>
        </w:rPr>
      </w:pPr>
      <w:r w:rsidRPr="00286BDB">
        <w:rPr>
          <w:rFonts w:ascii="Times New Roman" w:hAnsi="Times New Roman" w:cs="Times New Roman"/>
          <w:sz w:val="28"/>
          <w:szCs w:val="28"/>
        </w:rPr>
        <w:t xml:space="preserve">8. ПРОЗОРІСТЬ ТА ІНФОРМАЦІЙНА ВІДКРИТІСТЬ ОПОРНОГО ЗАКЛАДУ </w:t>
      </w:r>
    </w:p>
    <w:p w:rsidR="00246F25" w:rsidRPr="00286BDB" w:rsidP="00246F25" w14:paraId="6AFAC4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8.1. ОПОРНИЙ </w:t>
      </w:r>
      <w:r w:rsidRPr="00286BDB">
        <w:rPr>
          <w:rFonts w:ascii="Times New Roman" w:hAnsi="Times New Roman" w:cs="Times New Roman"/>
          <w:caps/>
          <w:sz w:val="28"/>
          <w:szCs w:val="28"/>
        </w:rPr>
        <w:t>Заклад</w:t>
      </w:r>
      <w:r w:rsidRPr="00286BDB">
        <w:rPr>
          <w:rFonts w:ascii="Times New Roman" w:hAnsi="Times New Roman" w:cs="Times New Roman"/>
          <w:sz w:val="28"/>
          <w:szCs w:val="28"/>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246F25" w:rsidRPr="00286BDB" w:rsidP="00246F25" w14:paraId="314669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8.2. ОПОРНИЙ ЗАКЛАД забезпечує на офіційному веб-сайті закладу/ сторінці веб-сайту Засновника відкритий доступ до інформації про свою діяльність та документів, зокрема до: </w:t>
      </w:r>
    </w:p>
    <w:p w:rsidR="00246F25" w:rsidRPr="00286BDB" w:rsidP="00246F25" w14:paraId="7544161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Статуту; </w:t>
      </w:r>
    </w:p>
    <w:p w:rsidR="00246F25" w:rsidRPr="00286BDB" w:rsidP="00246F25" w14:paraId="500FF7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ліцензії на провадження освітньої діяльності; </w:t>
      </w:r>
    </w:p>
    <w:p w:rsidR="00246F25" w:rsidRPr="00286BDB" w:rsidP="00246F25" w14:paraId="0F98A07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структури та органів управління ОПОРНИМ </w:t>
      </w:r>
      <w:r w:rsidRPr="00286BDB">
        <w:rPr>
          <w:rFonts w:ascii="Times New Roman" w:hAnsi="Times New Roman" w:cs="Times New Roman"/>
          <w:caps/>
          <w:sz w:val="28"/>
          <w:szCs w:val="28"/>
        </w:rPr>
        <w:t>закладом</w:t>
      </w:r>
      <w:r w:rsidRPr="00286BDB">
        <w:rPr>
          <w:rFonts w:ascii="Times New Roman" w:hAnsi="Times New Roman" w:cs="Times New Roman"/>
          <w:sz w:val="28"/>
          <w:szCs w:val="28"/>
        </w:rPr>
        <w:t xml:space="preserve">; </w:t>
      </w:r>
    </w:p>
    <w:p w:rsidR="00246F25" w:rsidRPr="00286BDB" w:rsidP="00246F25" w14:paraId="6D517A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кадрового складу закладу освіти згідно з ліцензійними умовами;</w:t>
      </w:r>
    </w:p>
    <w:p w:rsidR="00246F25" w:rsidRPr="00286BDB" w:rsidP="00246F25" w14:paraId="69DE2E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rsidR="00246F25" w:rsidRPr="00286BDB" w:rsidP="00246F25" w14:paraId="0BBB0F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території обслуговування, закріпленої за ОПОРНИМ </w:t>
      </w:r>
      <w:r w:rsidRPr="00286BDB">
        <w:rPr>
          <w:rFonts w:ascii="Times New Roman" w:hAnsi="Times New Roman" w:cs="Times New Roman"/>
          <w:caps/>
          <w:sz w:val="28"/>
          <w:szCs w:val="28"/>
        </w:rPr>
        <w:t>закладом</w:t>
      </w:r>
      <w:r w:rsidRPr="00286BDB">
        <w:rPr>
          <w:rFonts w:ascii="Times New Roman" w:hAnsi="Times New Roman" w:cs="Times New Roman"/>
          <w:sz w:val="28"/>
          <w:szCs w:val="28"/>
        </w:rPr>
        <w:t xml:space="preserve">; </w:t>
      </w:r>
    </w:p>
    <w:p w:rsidR="00246F25" w:rsidRPr="00286BDB" w:rsidP="00246F25" w14:paraId="2251F7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фактичної кількості осіб, які навчаються в ОПОРНОМУ ЗАКЛАДІ; </w:t>
      </w:r>
    </w:p>
    <w:p w:rsidR="00246F25" w:rsidRPr="00286BDB" w:rsidP="00246F25" w14:paraId="3D8B66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мови (мов) освітнього процесу; </w:t>
      </w:r>
    </w:p>
    <w:p w:rsidR="00246F25" w:rsidRPr="00286BDB" w:rsidP="00246F25" w14:paraId="27EDF3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наявності вакантних посад, порядку і умов проведення конкурсу на їх заміщення (у разі його проведення); </w:t>
      </w:r>
    </w:p>
    <w:p w:rsidR="00246F25" w:rsidRPr="00286BDB" w:rsidP="00246F25" w14:paraId="6EA45A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матеріально-технічного забезпечення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(згідно з ліцензійними умовами); </w:t>
      </w:r>
    </w:p>
    <w:p w:rsidR="00246F25" w:rsidRPr="00286BDB" w:rsidP="00246F25" w14:paraId="322681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результатів моніторингу якості освіти; </w:t>
      </w:r>
    </w:p>
    <w:p w:rsidR="00246F25" w:rsidRPr="00286BDB" w:rsidP="00246F25" w14:paraId="0A4771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річного звіту про діяльність закладу освіти;</w:t>
      </w:r>
    </w:p>
    <w:p w:rsidR="00246F25" w:rsidRPr="00286BDB" w:rsidP="00246F25" w14:paraId="71E2B2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правил прийому до закладу освіти; </w:t>
      </w:r>
    </w:p>
    <w:p w:rsidR="00246F25" w:rsidRPr="00286BDB" w:rsidP="00246F25" w14:paraId="20E8BE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-умов доступності закладу освіти для навчання осіб з особливими освітніми потребами; </w:t>
      </w:r>
    </w:p>
    <w:p w:rsidR="00246F25" w:rsidRPr="00286BDB" w:rsidP="00246F25" w14:paraId="1BD13D5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переліку додаткових освітніх та інших послуг, їх вартості, порядку надання та оплати;</w:t>
      </w:r>
    </w:p>
    <w:p w:rsidR="00246F25" w:rsidRPr="00286BDB" w:rsidP="00246F25" w14:paraId="452BFD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правил поведінки здобувача освіти в закладі освіти;</w:t>
      </w:r>
    </w:p>
    <w:p w:rsidR="00246F25" w:rsidRPr="00286BDB" w:rsidP="00246F25" w14:paraId="43B402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плану заходів, спрямованих на запобігання та протидію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(цькуванню) в закладі освіти;</w:t>
      </w:r>
    </w:p>
    <w:p w:rsidR="00246F25" w:rsidRPr="00286BDB" w:rsidP="00246F25" w14:paraId="6BD1CE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 порядку подання та розгляду (з дотриманням конфіденційності) заяв про випадки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в закладі освіти; </w:t>
      </w:r>
    </w:p>
    <w:p w:rsidR="00246F25" w:rsidRPr="00286BDB" w:rsidP="00246F25" w14:paraId="6AE0A6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порядку реагування на доведені випадки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в закладі освіти та відповідальність осіб, причетних до </w:t>
      </w:r>
      <w:r w:rsidRPr="00286BDB">
        <w:rPr>
          <w:rFonts w:ascii="Times New Roman" w:hAnsi="Times New Roman" w:cs="Times New Roman"/>
          <w:sz w:val="28"/>
          <w:szCs w:val="28"/>
        </w:rPr>
        <w:t>булінгу</w:t>
      </w:r>
      <w:r w:rsidRPr="00286BDB">
        <w:rPr>
          <w:rFonts w:ascii="Times New Roman" w:hAnsi="Times New Roman" w:cs="Times New Roman"/>
          <w:sz w:val="28"/>
          <w:szCs w:val="28"/>
        </w:rPr>
        <w:t xml:space="preserve"> (цькування). </w:t>
      </w:r>
    </w:p>
    <w:p w:rsidR="00246F25" w:rsidRPr="00286BDB" w:rsidP="00246F25" w14:paraId="47711D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Інша інформація оприлюднюється за рішенням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або на вимогу законодавства. </w:t>
      </w:r>
    </w:p>
    <w:p w:rsidR="00246F25" w:rsidRPr="00286BDB" w:rsidP="00246F25" w14:paraId="5980E4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hAnsi="Times New Roman" w:cs="Times New Roman"/>
          <w:sz w:val="28"/>
          <w:szCs w:val="28"/>
        </w:rPr>
        <w:t xml:space="preserve">8.3. ОПОРНИЙ </w:t>
      </w:r>
      <w:r w:rsidRPr="00286BDB">
        <w:rPr>
          <w:rFonts w:ascii="Times New Roman" w:hAnsi="Times New Roman" w:cs="Times New Roman"/>
          <w:caps/>
          <w:sz w:val="28"/>
          <w:szCs w:val="28"/>
        </w:rPr>
        <w:t>Заклад</w:t>
      </w:r>
      <w:r w:rsidRPr="00286BDB">
        <w:rPr>
          <w:rFonts w:ascii="Times New Roman" w:hAnsi="Times New Roman" w:cs="Times New Roman"/>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817FB2" w:rsidP="00246F25" w14:paraId="35BDCA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p>
    <w:p w:rsidR="00246F25" w:rsidRPr="00286BDB" w:rsidP="00246F25" w14:paraId="40BCDAA5" w14:textId="17E7E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xml:space="preserve">9. МАТЕРІАЛЬНО-ТЕХНІЧНА БАЗА ТА </w:t>
      </w:r>
    </w:p>
    <w:p w:rsidR="00246F25" w:rsidRPr="00286BDB" w:rsidP="00246F25" w14:paraId="281CD4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 xml:space="preserve">ФІНАНСОВО-ГОСПОДАРСЬКА ДІЯЛЬНІСТЬ ОПОРНОГО ЗАКЛАДУ </w:t>
      </w:r>
    </w:p>
    <w:p w:rsidR="00246F25" w:rsidRPr="00286BDB" w:rsidP="00246F25" w14:paraId="7504427F"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color w:val="000000"/>
          <w:sz w:val="28"/>
          <w:szCs w:val="28"/>
          <w:lang w:eastAsia="ru-RU"/>
        </w:rPr>
        <w:t xml:space="preserve">9.1. </w:t>
      </w:r>
      <w:r w:rsidRPr="00286BDB">
        <w:rPr>
          <w:rFonts w:ascii="Times New Roman" w:eastAsia="Times New Roman" w:hAnsi="Times New Roman" w:cs="Times New Roman"/>
          <w:sz w:val="28"/>
          <w:szCs w:val="28"/>
          <w:lang w:eastAsia="ru-RU"/>
        </w:rPr>
        <w:t xml:space="preserve">Матеріально-технічна база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xml:space="preserve"> включає будівлі, споруди, землю, комунікації, обладнання, інші матеріальні цінності, вартість яких відображено у балансі.</w:t>
      </w:r>
    </w:p>
    <w:p w:rsidR="00246F25" w:rsidRPr="00286BDB" w:rsidP="00246F25" w14:paraId="3F77E9EA" w14:textId="77777777">
      <w:pPr>
        <w:spacing w:after="0" w:line="240" w:lineRule="auto"/>
        <w:ind w:firstLine="567"/>
        <w:jc w:val="both"/>
        <w:rPr>
          <w:rFonts w:ascii="Times New Roman" w:hAnsi="Times New Roman" w:cs="Times New Roman"/>
          <w:sz w:val="28"/>
          <w:szCs w:val="28"/>
        </w:rPr>
      </w:pPr>
      <w:r w:rsidRPr="00286BDB">
        <w:rPr>
          <w:rFonts w:ascii="Times New Roman" w:eastAsia="Times New Roman" w:hAnsi="Times New Roman" w:cs="Times New Roman"/>
          <w:sz w:val="28"/>
          <w:szCs w:val="28"/>
          <w:lang w:eastAsia="ru-RU"/>
        </w:rPr>
        <w:t>9.2.</w:t>
      </w:r>
      <w:r w:rsidRPr="00286BDB">
        <w:rPr>
          <w:rFonts w:ascii="Times New Roman" w:hAnsi="Times New Roman" w:cs="Times New Roman"/>
          <w:sz w:val="28"/>
          <w:szCs w:val="28"/>
        </w:rPr>
        <w:t xml:space="preserve"> Майно, закріплене за закладом освіти, не може бути вилучене, якщо інше не передбачене законодавством. </w:t>
      </w:r>
    </w:p>
    <w:p w:rsidR="00246F25" w:rsidRPr="00286BDB" w:rsidP="00246F25" w14:paraId="76557F8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9.3.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246F25" w:rsidRPr="00286BDB" w:rsidP="00246F25" w14:paraId="4909A5B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9.4. Об’єкти та майно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не підлягають приватизації чи використанню не за освітнім призначенням. </w:t>
      </w:r>
    </w:p>
    <w:p w:rsidR="00246F25" w:rsidRPr="00286BDB" w:rsidP="00246F25" w14:paraId="12268717" w14:textId="77777777">
      <w:pPr>
        <w:shd w:val="clear" w:color="auto" w:fill="FFFFFF"/>
        <w:spacing w:after="0" w:line="240" w:lineRule="auto"/>
        <w:ind w:firstLine="567"/>
        <w:jc w:val="both"/>
        <w:textAlignment w:val="top"/>
        <w:rPr>
          <w:rFonts w:ascii="Times New Roman" w:hAnsi="Times New Roman" w:cs="Times New Roman"/>
          <w:sz w:val="28"/>
          <w:szCs w:val="28"/>
        </w:rPr>
      </w:pPr>
      <w:r w:rsidRPr="00286BDB">
        <w:rPr>
          <w:rFonts w:ascii="Times New Roman" w:eastAsia="Times New Roman" w:hAnsi="Times New Roman" w:cs="Times New Roman"/>
          <w:sz w:val="28"/>
          <w:szCs w:val="28"/>
          <w:lang w:eastAsia="ru-RU"/>
        </w:rPr>
        <w:t xml:space="preserve">9.5. Фінансування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xml:space="preserve"> здійснюється </w:t>
      </w:r>
      <w:r w:rsidRPr="00286BDB">
        <w:rPr>
          <w:rFonts w:ascii="Times New Roman" w:hAnsi="Times New Roman" w:cs="Times New Roman"/>
          <w:sz w:val="28"/>
          <w:szCs w:val="28"/>
        </w:rPr>
        <w:t>відповідно до законодавства.</w:t>
      </w:r>
    </w:p>
    <w:p w:rsidR="00246F25" w:rsidRPr="00286BDB" w:rsidP="00246F25" w14:paraId="6B1946A2"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9.6. Фінансово-господарська діяльність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 правових актів. </w:t>
      </w:r>
    </w:p>
    <w:p w:rsidR="00246F25" w:rsidRPr="00286BDB" w:rsidP="00246F25" w14:paraId="43B7A76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9.7. Фінансова автономія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в частині використання бюджетних коштів передбачає самостійне здійснення витрат у межах затверджених кошторисами обсягів, зокрема на: </w:t>
      </w:r>
    </w:p>
    <w:p w:rsidR="00246F25" w:rsidRPr="00286BDB" w:rsidP="00246F25" w14:paraId="779E835E"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формування структури закладу та його штатного розпису;</w:t>
      </w:r>
    </w:p>
    <w:p w:rsidR="00246F25" w:rsidRPr="00286BDB" w:rsidP="00246F25" w14:paraId="1722A2A4"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246F25" w:rsidRPr="00286BDB" w:rsidP="00246F25" w14:paraId="26C619D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оплату поточних ремонтних робіт приміщень і споруд закладу освіти; </w:t>
      </w:r>
    </w:p>
    <w:p w:rsidR="00246F25" w:rsidRPr="00286BDB" w:rsidP="00246F25" w14:paraId="18DAF42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оплату підвищення кваліфікації педагогічних та інших працівників; </w:t>
      </w:r>
    </w:p>
    <w:p w:rsidR="00246F25" w:rsidRPr="00286BDB" w:rsidP="00246F25" w14:paraId="22D6215D"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 укладення відповідно до законодавства цивільно-правових угод  (господарських договорів) для забезпечення діяльності закладу освіти. </w:t>
      </w:r>
    </w:p>
    <w:p w:rsidR="00246F25" w:rsidRPr="00286BDB" w:rsidP="00246F25" w14:paraId="0BCABD69"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xml:space="preserve">9.8. Джерелами фінансування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xml:space="preserve"> є:</w:t>
      </w:r>
    </w:p>
    <w:p w:rsidR="00246F25" w:rsidRPr="00286BDB" w:rsidP="00246F25" w14:paraId="7BD129B3"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lang w:eastAsia="ru-RU"/>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246F25" w:rsidRPr="00286BDB" w:rsidP="00246F25" w14:paraId="2239BFF3" w14:textId="77777777">
      <w:pPr>
        <w:shd w:val="clear" w:color="auto" w:fill="FFFFFF"/>
        <w:spacing w:after="0" w:line="240" w:lineRule="auto"/>
        <w:ind w:left="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кошти фізичних, юридичних осіб;</w:t>
      </w:r>
    </w:p>
    <w:p w:rsidR="00246F25" w:rsidRPr="00286BDB" w:rsidP="00246F25" w14:paraId="1C8593F0" w14:textId="77777777">
      <w:pPr>
        <w:shd w:val="clear" w:color="auto" w:fill="FFFFFF"/>
        <w:spacing w:after="0" w:line="240" w:lineRule="auto"/>
        <w:ind w:left="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кошти, отримані за надання платних послуг;</w:t>
      </w:r>
    </w:p>
    <w:p w:rsidR="00246F25" w:rsidRPr="00286BDB" w:rsidP="00246F25" w14:paraId="4B891CAD"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rsidR="00246F25" w:rsidRPr="00286BDB" w:rsidP="00246F25" w14:paraId="661E056B" w14:textId="77777777">
      <w:pPr>
        <w:shd w:val="clear" w:color="auto" w:fill="FFFFFF"/>
        <w:spacing w:after="0" w:line="240" w:lineRule="auto"/>
        <w:ind w:left="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благодійні, добровільні внески юридичних та фізичних осіб;</w:t>
      </w:r>
    </w:p>
    <w:p w:rsidR="00246F25" w:rsidRPr="00286BDB" w:rsidP="00246F25" w14:paraId="28C2BB48" w14:textId="77777777">
      <w:pPr>
        <w:shd w:val="clear" w:color="auto" w:fill="FFFFFF"/>
        <w:spacing w:after="0" w:line="240" w:lineRule="auto"/>
        <w:ind w:left="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інші джерела, не заборонені законодавством.</w:t>
      </w:r>
    </w:p>
    <w:p w:rsidR="00246F25" w:rsidRPr="00286BDB" w:rsidP="00246F25" w14:paraId="519771BA" w14:textId="77777777">
      <w:pPr>
        <w:spacing w:after="0" w:line="240" w:lineRule="auto"/>
        <w:ind w:firstLine="720"/>
        <w:jc w:val="both"/>
        <w:rPr>
          <w:rFonts w:ascii="Times New Roman" w:hAnsi="Times New Roman" w:cs="Times New Roman"/>
          <w:sz w:val="28"/>
          <w:szCs w:val="28"/>
        </w:rPr>
      </w:pPr>
      <w:r w:rsidRPr="00286BDB">
        <w:rPr>
          <w:rFonts w:ascii="Times New Roman" w:hAnsi="Times New Roman" w:cs="Times New Roman"/>
          <w:sz w:val="28"/>
          <w:szCs w:val="28"/>
        </w:rPr>
        <w:t>Отримані із зазначених джерел кошти використовуються ОПОРНИМ ЗАКЛАДОМ відповідно до затвердженого кошторису.</w:t>
      </w:r>
    </w:p>
    <w:p w:rsidR="00246F25" w:rsidRPr="00286BDB" w:rsidP="00246F25" w14:paraId="39F2CBBB"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9.9. </w:t>
      </w:r>
      <w:r w:rsidRPr="00286BDB">
        <w:rPr>
          <w:rFonts w:ascii="Times New Roman" w:hAnsi="Times New Roman" w:cs="Times New Roman"/>
          <w:sz w:val="28"/>
          <w:szCs w:val="28"/>
          <w:lang w:eastAsia="ru-RU"/>
        </w:rPr>
        <w:t xml:space="preserve">Порядок діловодства і бухгалтерського обліку в ОПОРНОМУ </w:t>
      </w:r>
      <w:r w:rsidRPr="00286BDB">
        <w:rPr>
          <w:rFonts w:ascii="Times New Roman" w:hAnsi="Times New Roman" w:cs="Times New Roman"/>
          <w:caps/>
          <w:sz w:val="28"/>
          <w:szCs w:val="28"/>
          <w:lang w:eastAsia="ru-RU"/>
        </w:rPr>
        <w:t>закладі</w:t>
      </w:r>
      <w:r w:rsidRPr="00286BDB">
        <w:rPr>
          <w:rFonts w:ascii="Times New Roman" w:hAnsi="Times New Roman" w:cs="Times New Roman"/>
          <w:sz w:val="28"/>
          <w:szCs w:val="28"/>
          <w:lang w:eastAsia="ru-RU"/>
        </w:rPr>
        <w:t xml:space="preserve"> визначається законодавством України. За рішенням Засновника бухгалтерський облік може здійснюватися самостійно або через централізовану бухгалтерію </w:t>
      </w:r>
      <w:r w:rsidRPr="00286BDB">
        <w:rPr>
          <w:rFonts w:ascii="Times New Roman" w:hAnsi="Times New Roman" w:cs="Times New Roman"/>
          <w:sz w:val="28"/>
          <w:szCs w:val="28"/>
          <w:lang w:eastAsia="ru-RU"/>
        </w:rPr>
        <w:t>Органа</w:t>
      </w:r>
      <w:r w:rsidRPr="00286BDB">
        <w:rPr>
          <w:rFonts w:ascii="Times New Roman" w:hAnsi="Times New Roman" w:cs="Times New Roman"/>
          <w:sz w:val="28"/>
          <w:szCs w:val="28"/>
          <w:lang w:eastAsia="ru-RU"/>
        </w:rPr>
        <w:t xml:space="preserve"> управління.</w:t>
      </w:r>
    </w:p>
    <w:p w:rsidR="00246F25" w:rsidRPr="00286BDB" w:rsidP="00246F25" w14:paraId="327E92A3" w14:textId="77777777">
      <w:pPr>
        <w:shd w:val="clear" w:color="auto" w:fill="FFFFFF"/>
        <w:spacing w:after="0" w:line="240" w:lineRule="auto"/>
        <w:ind w:firstLine="567"/>
        <w:jc w:val="both"/>
        <w:textAlignment w:val="top"/>
        <w:rPr>
          <w:rFonts w:ascii="Times New Roman" w:hAnsi="Times New Roman" w:cs="Times New Roman"/>
          <w:sz w:val="28"/>
          <w:szCs w:val="28"/>
          <w:lang w:eastAsia="ru-RU"/>
        </w:rPr>
      </w:pPr>
      <w:r w:rsidRPr="00286BDB">
        <w:rPr>
          <w:rFonts w:ascii="Times New Roman" w:hAnsi="Times New Roman" w:cs="Times New Roman"/>
          <w:sz w:val="28"/>
          <w:szCs w:val="28"/>
          <w:lang w:eastAsia="ru-RU"/>
        </w:rPr>
        <w:t xml:space="preserve">9.10. </w:t>
      </w:r>
      <w:r w:rsidRPr="00286BDB">
        <w:rPr>
          <w:rFonts w:ascii="Times New Roman" w:hAnsi="Times New Roman" w:cs="Times New Roman"/>
          <w:sz w:val="28"/>
          <w:szCs w:val="28"/>
        </w:rPr>
        <w:t xml:space="preserve">Штатний розпис ОПОРНОГО </w:t>
      </w:r>
      <w:r w:rsidRPr="00286BDB">
        <w:rPr>
          <w:rFonts w:ascii="Times New Roman" w:hAnsi="Times New Roman" w:cs="Times New Roman"/>
          <w:caps/>
          <w:sz w:val="28"/>
          <w:szCs w:val="28"/>
        </w:rPr>
        <w:t>закладу</w:t>
      </w:r>
      <w:r w:rsidRPr="00286BDB">
        <w:rPr>
          <w:rFonts w:ascii="Times New Roman" w:hAnsi="Times New Roman" w:cs="Times New Roman"/>
          <w:sz w:val="28"/>
          <w:szCs w:val="28"/>
        </w:rPr>
        <w:t xml:space="preserve"> розробляється та затверджується відповідно до законодавства України.</w:t>
      </w:r>
    </w:p>
    <w:p w:rsidR="00246F25" w:rsidRPr="00286BDB" w:rsidP="00246F25" w14:paraId="3CCC388E" w14:textId="77777777">
      <w:pPr>
        <w:spacing w:after="0" w:line="240" w:lineRule="auto"/>
        <w:ind w:firstLine="567"/>
        <w:jc w:val="both"/>
        <w:rPr>
          <w:rFonts w:ascii="Times New Roman" w:hAnsi="Times New Roman" w:cs="Times New Roman"/>
          <w:sz w:val="28"/>
          <w:szCs w:val="28"/>
        </w:rPr>
      </w:pPr>
      <w:r w:rsidRPr="00286BDB">
        <w:rPr>
          <w:rFonts w:ascii="Times New Roman" w:eastAsia="Times New Roman" w:hAnsi="Times New Roman" w:cs="Times New Roman"/>
          <w:sz w:val="28"/>
          <w:szCs w:val="28"/>
          <w:lang w:eastAsia="ru-RU"/>
        </w:rPr>
        <w:t>9.11</w:t>
      </w:r>
      <w:r w:rsidRPr="00286BDB">
        <w:rPr>
          <w:rFonts w:ascii="Times New Roman" w:hAnsi="Times New Roman" w:cs="Times New Roman"/>
          <w:sz w:val="28"/>
          <w:szCs w:val="28"/>
        </w:rPr>
        <w:t xml:space="preserve"> </w:t>
      </w:r>
      <w:r w:rsidRPr="00286BDB">
        <w:rPr>
          <w:rFonts w:ascii="Times New Roman" w:eastAsia="Times New Roman" w:hAnsi="Times New Roman" w:cs="Times New Roman"/>
          <w:sz w:val="28"/>
          <w:szCs w:val="28"/>
          <w:lang w:eastAsia="ru-RU"/>
        </w:rPr>
        <w:t xml:space="preserve">Звітність про діяльність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xml:space="preserve"> ведеться відповідно до законодавства.</w:t>
      </w:r>
    </w:p>
    <w:p w:rsidR="00817FB2" w:rsidP="00246F25" w14:paraId="233A0FF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p>
    <w:p w:rsidR="00817FB2" w:rsidP="00246F25" w14:paraId="394F96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p>
    <w:p w:rsidR="00817FB2" w:rsidP="00246F25" w14:paraId="09DF79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p>
    <w:p w:rsidR="00246F25" w:rsidRPr="00286BDB" w:rsidP="00246F25" w14:paraId="01A2620D" w14:textId="3D589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eastAsia="ru-RU"/>
        </w:rPr>
      </w:pPr>
      <w:r w:rsidRPr="00286BDB">
        <w:rPr>
          <w:rFonts w:ascii="Times New Roman" w:eastAsia="Times New Roman" w:hAnsi="Times New Roman" w:cs="Times New Roman"/>
          <w:color w:val="000000"/>
          <w:sz w:val="28"/>
          <w:szCs w:val="28"/>
          <w:lang w:eastAsia="ru-RU"/>
        </w:rPr>
        <w:t>10. МІЖНАРОДНЕ СПІВРОБІТНИЦТВО</w:t>
      </w:r>
    </w:p>
    <w:p w:rsidR="00246F25" w:rsidRPr="00286BDB" w:rsidP="00246F25" w14:paraId="4D98449E" w14:textId="77777777">
      <w:pPr>
        <w:spacing w:after="0" w:line="240" w:lineRule="auto"/>
        <w:ind w:firstLine="567"/>
        <w:jc w:val="both"/>
        <w:rPr>
          <w:rFonts w:ascii="Times New Roman" w:hAnsi="Times New Roman" w:cs="Times New Roman"/>
          <w:sz w:val="28"/>
          <w:szCs w:val="28"/>
        </w:rPr>
      </w:pPr>
      <w:r w:rsidRPr="00286BDB">
        <w:rPr>
          <w:rFonts w:ascii="Times New Roman" w:eastAsia="Times New Roman" w:hAnsi="Times New Roman" w:cs="Times New Roman"/>
          <w:color w:val="000000"/>
          <w:sz w:val="28"/>
          <w:szCs w:val="28"/>
          <w:lang w:eastAsia="ru-RU"/>
        </w:rPr>
        <w:t xml:space="preserve">10.1. ОПОРНИЙ </w:t>
      </w:r>
      <w:r w:rsidRPr="00286BDB">
        <w:rPr>
          <w:rFonts w:ascii="Times New Roman" w:eastAsia="Times New Roman" w:hAnsi="Times New Roman" w:cs="Times New Roman"/>
          <w:caps/>
          <w:color w:val="000000"/>
          <w:sz w:val="28"/>
          <w:szCs w:val="28"/>
          <w:lang w:eastAsia="ru-RU"/>
        </w:rPr>
        <w:t>Заклад</w:t>
      </w:r>
      <w:r w:rsidRPr="00286BDB">
        <w:rPr>
          <w:rFonts w:ascii="Times New Roman" w:eastAsia="Times New Roman" w:hAnsi="Times New Roman" w:cs="Times New Roman"/>
          <w:color w:val="000000"/>
          <w:sz w:val="28"/>
          <w:szCs w:val="28"/>
          <w:lang w:eastAsia="ru-RU"/>
        </w:rPr>
        <w:t xml:space="preserve"> </w:t>
      </w:r>
      <w:r w:rsidRPr="00286BDB">
        <w:rPr>
          <w:rFonts w:ascii="Times New Roman" w:hAnsi="Times New Roman" w:cs="Times New Roman"/>
          <w:sz w:val="28"/>
          <w:szCs w:val="28"/>
        </w:rPr>
        <w:t xml:space="preserve">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246F25" w:rsidRPr="00286BDB" w:rsidP="00246F25" w14:paraId="658D4E91" w14:textId="77777777">
      <w:pPr>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10.2. ОПОРНИЙ ЗАКЛАД та педагогічні працівники, здобувачі освіти можуть брати участь у реалізації міжнародних </w:t>
      </w:r>
      <w:r w:rsidRPr="00286BDB">
        <w:rPr>
          <w:rFonts w:ascii="Times New Roman" w:hAnsi="Times New Roman" w:cs="Times New Roman"/>
          <w:sz w:val="28"/>
          <w:szCs w:val="28"/>
        </w:rPr>
        <w:t>проєктів</w:t>
      </w:r>
      <w:r w:rsidRPr="00286BDB">
        <w:rPr>
          <w:rFonts w:ascii="Times New Roman" w:hAnsi="Times New Roman" w:cs="Times New Roman"/>
          <w:sz w:val="28"/>
          <w:szCs w:val="28"/>
        </w:rPr>
        <w:t xml:space="preserve"> та культурно-освітніх програм. </w:t>
      </w:r>
    </w:p>
    <w:p w:rsidR="00246F25" w:rsidRPr="00286BDB" w:rsidP="00246F25" w14:paraId="790C0E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10.3. ОПОРНИЙ </w:t>
      </w:r>
      <w:r w:rsidRPr="00286BDB">
        <w:rPr>
          <w:rFonts w:ascii="Times New Roman" w:hAnsi="Times New Roman" w:cs="Times New Roman"/>
          <w:caps/>
          <w:sz w:val="28"/>
          <w:szCs w:val="28"/>
        </w:rPr>
        <w:t>Заклад</w:t>
      </w:r>
      <w:r w:rsidRPr="00286BDB">
        <w:rPr>
          <w:rFonts w:ascii="Times New Roman" w:hAnsi="Times New Roman" w:cs="Times New Roman"/>
          <w:sz w:val="28"/>
          <w:szCs w:val="28"/>
        </w:rPr>
        <w:t xml:space="preserve">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w:t>
      </w:r>
      <w:r w:rsidRPr="00286BDB">
        <w:rPr>
          <w:rFonts w:ascii="Times New Roman" w:hAnsi="Times New Roman" w:cs="Times New Roman"/>
          <w:sz w:val="28"/>
          <w:szCs w:val="28"/>
        </w:rPr>
        <w:t>проєктів</w:t>
      </w:r>
      <w:r w:rsidRPr="00286BDB">
        <w:rPr>
          <w:rFonts w:ascii="Times New Roman" w:hAnsi="Times New Roman" w:cs="Times New Roman"/>
          <w:sz w:val="28"/>
          <w:szCs w:val="28"/>
        </w:rPr>
        <w:t>, встановлювати відповідно до законодавства прямі зв’язки з міжнародними організаціями та освітніми асоціаціями.</w:t>
      </w:r>
    </w:p>
    <w:p w:rsidR="00246F25" w:rsidRPr="00286BDB" w:rsidP="00246F25" w14:paraId="5EA59C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246F25" w:rsidRPr="00286BDB" w:rsidP="00246F25" w14:paraId="127C29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color w:val="000000"/>
          <w:sz w:val="28"/>
          <w:szCs w:val="28"/>
          <w:lang w:eastAsia="ru-RU"/>
        </w:rPr>
      </w:pPr>
      <w:r w:rsidRPr="00286BDB">
        <w:rPr>
          <w:rFonts w:ascii="Times New Roman" w:hAnsi="Times New Roman" w:cs="Times New Roman"/>
          <w:color w:val="000000"/>
          <w:sz w:val="28"/>
          <w:szCs w:val="28"/>
          <w:lang w:eastAsia="ru-RU"/>
        </w:rPr>
        <w:t xml:space="preserve">11. КОНТРОЛЬ ЗА ДІЯЛЬНІСТЮ ОПОРНОГО ЗАКЛАДУ </w:t>
      </w:r>
    </w:p>
    <w:p w:rsidR="00246F25" w:rsidRPr="00286BDB" w:rsidP="00246F25" w14:paraId="404C32B9" w14:textId="77777777">
      <w:pPr>
        <w:spacing w:after="0" w:line="240" w:lineRule="auto"/>
        <w:ind w:firstLine="567"/>
        <w:jc w:val="both"/>
        <w:rPr>
          <w:rFonts w:ascii="Times New Roman" w:hAnsi="Times New Roman" w:cs="Times New Roman"/>
          <w:sz w:val="28"/>
          <w:szCs w:val="28"/>
        </w:rPr>
      </w:pPr>
      <w:r w:rsidRPr="00286BDB">
        <w:rPr>
          <w:rFonts w:ascii="Times New Roman" w:eastAsia="Times New Roman" w:hAnsi="Times New Roman" w:cs="Times New Roman"/>
          <w:sz w:val="28"/>
          <w:szCs w:val="28"/>
          <w:lang w:eastAsia="ru-RU"/>
        </w:rPr>
        <w:t xml:space="preserve">11.1. </w:t>
      </w:r>
      <w:r w:rsidRPr="00286BDB">
        <w:rPr>
          <w:rFonts w:ascii="Times New Roman" w:hAnsi="Times New Roman" w:cs="Times New Roman"/>
          <w:sz w:val="28"/>
          <w:szCs w:val="28"/>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246F25" w:rsidRPr="00286BDB" w:rsidP="00246F25" w14:paraId="4642BDCC"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11.2.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p>
    <w:p w:rsidR="00246F25" w:rsidRPr="00286BDB" w:rsidP="00246F25" w14:paraId="097805BE"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11.3. Особливості проведення інституційного аудиту на відповідному рівні освіти визначаються спеціальними законами.</w:t>
      </w:r>
    </w:p>
    <w:p w:rsidR="00246F25" w:rsidRPr="00286BDB" w:rsidP="00246F25" w14:paraId="5C80FA33"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11.4.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246F25" w:rsidRPr="00286BDB" w:rsidP="00246F25" w14:paraId="5B0B6EDC"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xml:space="preserve">11.5. За результатами проведення інституційного аудиту надаються висновок про якість освітньої діяльності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внутрішню систему забезпечення якості освіти, а також рекомендації щодо вдосконалення діяльності закладу освіти.</w:t>
      </w:r>
    </w:p>
    <w:p w:rsidR="00246F25" w:rsidRPr="00286BDB" w:rsidP="00246F25" w14:paraId="60A8E32F" w14:textId="77777777">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286BDB">
        <w:rPr>
          <w:rFonts w:ascii="Times New Roman" w:eastAsia="Times New Roman" w:hAnsi="Times New Roman" w:cs="Times New Roman"/>
          <w:sz w:val="28"/>
          <w:szCs w:val="28"/>
          <w:lang w:eastAsia="ru-RU"/>
        </w:rPr>
        <w:t xml:space="preserve">11.6. У разі виявлення невідповідності освітньої діяльності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xml:space="preserve">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ОПОРНОГО ЗАКЛАДУ можуть бути надані рекомендації щодо зміни керівника закладу освіти, припинення чи реорганізації ОПОРНОГО ЗАКЛАДУ.</w:t>
      </w:r>
    </w:p>
    <w:p w:rsidR="00246F25" w:rsidRPr="00286BDB" w:rsidP="00246F25" w14:paraId="4A20662E" w14:textId="77777777">
      <w:pPr>
        <w:shd w:val="clear" w:color="auto" w:fill="FFFFFF"/>
        <w:spacing w:after="0" w:line="240" w:lineRule="auto"/>
        <w:ind w:firstLine="567"/>
        <w:jc w:val="both"/>
        <w:textAlignment w:val="top"/>
        <w:rPr>
          <w:rFonts w:ascii="Times New Roman" w:hAnsi="Times New Roman" w:cs="Times New Roman"/>
          <w:color w:val="000000"/>
          <w:sz w:val="24"/>
          <w:szCs w:val="24"/>
          <w:lang w:eastAsia="ru-RU"/>
        </w:rPr>
      </w:pPr>
      <w:r w:rsidRPr="00286BDB">
        <w:rPr>
          <w:rFonts w:ascii="Times New Roman" w:eastAsia="Times New Roman" w:hAnsi="Times New Roman" w:cs="Times New Roman"/>
          <w:sz w:val="28"/>
          <w:szCs w:val="28"/>
          <w:lang w:eastAsia="ru-RU"/>
        </w:rPr>
        <w:t xml:space="preserve">11.7. Результати інституційного аудиту оприлюднюються на сайтах ОПОРНОГО </w:t>
      </w:r>
      <w:r w:rsidRPr="00286BDB">
        <w:rPr>
          <w:rFonts w:ascii="Times New Roman" w:eastAsia="Times New Roman" w:hAnsi="Times New Roman" w:cs="Times New Roman"/>
          <w:caps/>
          <w:sz w:val="28"/>
          <w:szCs w:val="28"/>
          <w:lang w:eastAsia="ru-RU"/>
        </w:rPr>
        <w:t>закладу</w:t>
      </w:r>
      <w:r w:rsidRPr="00286BDB">
        <w:rPr>
          <w:rFonts w:ascii="Times New Roman" w:eastAsia="Times New Roman" w:hAnsi="Times New Roman" w:cs="Times New Roman"/>
          <w:sz w:val="28"/>
          <w:szCs w:val="28"/>
          <w:lang w:eastAsia="ru-RU"/>
        </w:rPr>
        <w:t>, Засновника та органу, що здійснив інституційний аудит.</w:t>
      </w:r>
    </w:p>
    <w:p w:rsidR="00246F25" w:rsidRPr="00286BDB" w:rsidP="00246F25" w14:paraId="57FCBFF6" w14:textId="77777777">
      <w:pPr>
        <w:autoSpaceDE w:val="0"/>
        <w:autoSpaceDN w:val="0"/>
        <w:adjustRightInd w:val="0"/>
        <w:spacing w:after="0" w:line="240" w:lineRule="auto"/>
        <w:jc w:val="center"/>
        <w:rPr>
          <w:rFonts w:ascii="Times New Roman" w:hAnsi="Times New Roman" w:cs="Times New Roman"/>
          <w:bCs/>
          <w:sz w:val="28"/>
          <w:szCs w:val="28"/>
        </w:rPr>
      </w:pPr>
    </w:p>
    <w:p w:rsidR="00246F25" w:rsidRPr="00286BDB" w:rsidP="00246F25" w14:paraId="165D24A0" w14:textId="77777777">
      <w:pPr>
        <w:autoSpaceDE w:val="0"/>
        <w:autoSpaceDN w:val="0"/>
        <w:adjustRightInd w:val="0"/>
        <w:spacing w:after="0" w:line="240" w:lineRule="auto"/>
        <w:jc w:val="center"/>
        <w:rPr>
          <w:rFonts w:ascii="Times New Roman" w:hAnsi="Times New Roman" w:cs="Times New Roman"/>
          <w:bCs/>
          <w:sz w:val="28"/>
          <w:szCs w:val="28"/>
        </w:rPr>
      </w:pPr>
      <w:r w:rsidRPr="00286BDB">
        <w:rPr>
          <w:rFonts w:ascii="Times New Roman" w:hAnsi="Times New Roman" w:cs="Times New Roman"/>
          <w:bCs/>
          <w:sz w:val="28"/>
          <w:szCs w:val="28"/>
        </w:rPr>
        <w:t>12. ПРИПИНЕННЯ ДІЯЛЬНОСТІ ОПОРНОГО ЗАКЛАДУ</w:t>
      </w:r>
    </w:p>
    <w:p w:rsidR="00246F25" w:rsidRPr="00286BDB" w:rsidP="00246F25" w14:paraId="0E52C2F4" w14:textId="77777777">
      <w:pPr>
        <w:autoSpaceDE w:val="0"/>
        <w:autoSpaceDN w:val="0"/>
        <w:adjustRightInd w:val="0"/>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12.1. Діяльність ОПОРНОГО </w:t>
      </w:r>
      <w:r w:rsidRPr="00286BDB">
        <w:rPr>
          <w:rFonts w:ascii="Times New Roman" w:eastAsia="Times New Roman" w:hAnsi="Times New Roman" w:cs="Times New Roman"/>
          <w:caps/>
          <w:color w:val="000000"/>
          <w:sz w:val="28"/>
          <w:szCs w:val="28"/>
        </w:rPr>
        <w:t>закладу</w:t>
      </w:r>
      <w:r w:rsidRPr="00286BDB">
        <w:rPr>
          <w:rFonts w:ascii="Times New Roman" w:hAnsi="Times New Roman" w:cs="Times New Roman"/>
          <w:sz w:val="28"/>
          <w:szCs w:val="28"/>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закладу приймається Засновником. Припинення діяльності </w:t>
      </w:r>
      <w:r w:rsidRPr="00286BDB">
        <w:rPr>
          <w:rFonts w:ascii="Times New Roman" w:eastAsia="Times New Roman" w:hAnsi="Times New Roman" w:cs="Times New Roman"/>
          <w:color w:val="000000"/>
          <w:sz w:val="28"/>
          <w:szCs w:val="28"/>
        </w:rPr>
        <w:t xml:space="preserve">закладу </w:t>
      </w:r>
      <w:r w:rsidRPr="00286BDB">
        <w:rPr>
          <w:rFonts w:ascii="Times New Roman" w:hAnsi="Times New Roman" w:cs="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rsidR="00246F25" w:rsidRPr="00286BDB" w:rsidP="00246F25" w14:paraId="180DC04B" w14:textId="7777777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86BDB">
        <w:rPr>
          <w:rFonts w:ascii="Times New Roman" w:eastAsia="Times New Roman" w:hAnsi="Times New Roman" w:cs="Times New Roman"/>
          <w:color w:val="000000"/>
          <w:sz w:val="28"/>
          <w:szCs w:val="28"/>
        </w:rPr>
        <w:t>12.2. Під час реорганізації  закладу його права та обов’язки переходять до правонаступника, що визначається Засновником.</w:t>
      </w:r>
    </w:p>
    <w:p w:rsidR="00246F25" w:rsidRPr="00286BDB" w:rsidP="00246F25" w14:paraId="6296B2D1" w14:textId="77777777">
      <w:pPr>
        <w:autoSpaceDE w:val="0"/>
        <w:autoSpaceDN w:val="0"/>
        <w:adjustRightInd w:val="0"/>
        <w:spacing w:after="0" w:line="240" w:lineRule="auto"/>
        <w:ind w:firstLine="567"/>
        <w:jc w:val="both"/>
        <w:rPr>
          <w:rFonts w:ascii="Times New Roman" w:hAnsi="Times New Roman" w:cs="Times New Roman"/>
          <w:sz w:val="28"/>
          <w:szCs w:val="28"/>
        </w:rPr>
      </w:pPr>
      <w:r w:rsidRPr="00286BDB">
        <w:rPr>
          <w:rFonts w:ascii="Times New Roman" w:hAnsi="Times New Roman" w:cs="Times New Roman"/>
          <w:sz w:val="28"/>
          <w:szCs w:val="28"/>
        </w:rPr>
        <w:t xml:space="preserve">12.3. </w:t>
      </w:r>
      <w:r w:rsidRPr="00286BDB">
        <w:rPr>
          <w:rFonts w:ascii="Times New Roman" w:eastAsia="Times New Roman" w:hAnsi="Times New Roman" w:cs="Times New Roman"/>
          <w:color w:val="000000"/>
          <w:sz w:val="28"/>
          <w:szCs w:val="28"/>
        </w:rPr>
        <w:t xml:space="preserve">Заклад </w:t>
      </w:r>
      <w:r w:rsidRPr="00286BDB">
        <w:rPr>
          <w:rFonts w:ascii="Times New Roman" w:hAnsi="Times New Roman" w:cs="Times New Roman"/>
          <w:sz w:val="28"/>
          <w:szCs w:val="28"/>
        </w:rPr>
        <w:t>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rsidR="00246F25" w:rsidRPr="00286BDB" w:rsidP="00246F25" w14:paraId="4A56F742" w14:textId="77777777">
      <w:pPr>
        <w:autoSpaceDE w:val="0"/>
        <w:autoSpaceDN w:val="0"/>
        <w:adjustRightInd w:val="0"/>
        <w:spacing w:after="0" w:line="240" w:lineRule="auto"/>
        <w:ind w:firstLine="708"/>
        <w:jc w:val="both"/>
        <w:rPr>
          <w:rFonts w:ascii="Times New Roman" w:hAnsi="Times New Roman" w:cs="Times New Roman"/>
          <w:sz w:val="28"/>
          <w:szCs w:val="28"/>
        </w:rPr>
      </w:pPr>
    </w:p>
    <w:p w:rsidR="00246F25" w:rsidRPr="00286BDB" w:rsidP="00246F25" w14:paraId="05587812" w14:textId="77777777">
      <w:pPr>
        <w:autoSpaceDE w:val="0"/>
        <w:autoSpaceDN w:val="0"/>
        <w:adjustRightInd w:val="0"/>
        <w:spacing w:after="0" w:line="240" w:lineRule="auto"/>
        <w:jc w:val="center"/>
        <w:rPr>
          <w:rFonts w:ascii="Times New Roman" w:hAnsi="Times New Roman" w:cs="Times New Roman"/>
          <w:bCs/>
          <w:sz w:val="28"/>
          <w:szCs w:val="28"/>
        </w:rPr>
      </w:pPr>
      <w:r w:rsidRPr="00286BDB">
        <w:rPr>
          <w:rFonts w:ascii="Times New Roman" w:hAnsi="Times New Roman" w:cs="Times New Roman"/>
          <w:bCs/>
          <w:sz w:val="28"/>
          <w:szCs w:val="28"/>
        </w:rPr>
        <w:t>13. ВНЕСЕННЯ ЗМІН ТА ДОПОВНЕНЬ ДО СТАТУТУ</w:t>
      </w:r>
    </w:p>
    <w:p w:rsidR="00246F25" w:rsidRPr="00286BDB" w:rsidP="00246F25" w14:paraId="2E02FCE4" w14:textId="1F08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86BDB">
        <w:rPr>
          <w:rFonts w:ascii="Times New Roman" w:hAnsi="Times New Roman" w:cs="Times New Roman"/>
          <w:sz w:val="28"/>
          <w:szCs w:val="28"/>
        </w:rPr>
        <w:t xml:space="preserve">13.1. Зміни та доповнення до цього Статуту у разі потреби вносяться рішенням </w:t>
      </w:r>
      <w:r w:rsidRPr="00286BDB">
        <w:rPr>
          <w:rFonts w:ascii="Times New Roman" w:eastAsia="Times New Roman" w:hAnsi="Times New Roman" w:cs="Times New Roman"/>
          <w:color w:val="000000"/>
          <w:sz w:val="28"/>
          <w:szCs w:val="28"/>
        </w:rPr>
        <w:t xml:space="preserve">Засновника </w:t>
      </w:r>
      <w:r w:rsidRPr="00286BDB">
        <w:rPr>
          <w:rFonts w:ascii="Times New Roman" w:hAnsi="Times New Roman" w:cs="Times New Roman"/>
          <w:sz w:val="28"/>
          <w:szCs w:val="28"/>
        </w:rPr>
        <w:t xml:space="preserve">шляхом викладення його у новій редакції та реєструються в установленому порядку.  </w:t>
      </w:r>
    </w:p>
    <w:p w:rsidR="00246F25" w:rsidRPr="00286BDB" w:rsidP="00246F25" w14:paraId="43AC93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246F25" w:rsidRPr="00286BDB" w:rsidP="00246F25" w14:paraId="4E92BD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246F25" w:rsidRPr="00286BDB" w:rsidP="00246F25" w14:paraId="6E829E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86BDB">
        <w:rPr>
          <w:rFonts w:ascii="Times New Roman" w:eastAsia="Times New Roman" w:hAnsi="Times New Roman" w:cs="Times New Roman"/>
          <w:color w:val="000000"/>
          <w:sz w:val="28"/>
          <w:szCs w:val="28"/>
          <w:lang w:eastAsia="ru-RU"/>
        </w:rPr>
        <w:t xml:space="preserve">Міський голова </w:t>
      </w:r>
      <w:r w:rsidRPr="00286BDB">
        <w:rPr>
          <w:rFonts w:ascii="Times New Roman" w:eastAsia="Times New Roman" w:hAnsi="Times New Roman" w:cs="Times New Roman"/>
          <w:color w:val="000000"/>
          <w:sz w:val="28"/>
          <w:szCs w:val="28"/>
          <w:lang w:eastAsia="ru-RU"/>
        </w:rPr>
        <w:tab/>
      </w:r>
      <w:r w:rsidRPr="00286BDB">
        <w:rPr>
          <w:rFonts w:ascii="Times New Roman" w:eastAsia="Times New Roman" w:hAnsi="Times New Roman" w:cs="Times New Roman"/>
          <w:color w:val="000000"/>
          <w:sz w:val="28"/>
          <w:szCs w:val="28"/>
          <w:lang w:eastAsia="ru-RU"/>
        </w:rPr>
        <w:tab/>
      </w:r>
      <w:r w:rsidRPr="00286BDB">
        <w:rPr>
          <w:rFonts w:ascii="Times New Roman" w:eastAsia="Times New Roman" w:hAnsi="Times New Roman" w:cs="Times New Roman"/>
          <w:color w:val="000000"/>
          <w:sz w:val="28"/>
          <w:szCs w:val="28"/>
          <w:lang w:eastAsia="ru-RU"/>
        </w:rPr>
        <w:tab/>
      </w:r>
      <w:r w:rsidRPr="00286BDB">
        <w:rPr>
          <w:rFonts w:ascii="Times New Roman" w:eastAsia="Times New Roman" w:hAnsi="Times New Roman" w:cs="Times New Roman"/>
          <w:color w:val="000000"/>
          <w:sz w:val="28"/>
          <w:szCs w:val="28"/>
          <w:lang w:eastAsia="ru-RU"/>
        </w:rPr>
        <w:tab/>
      </w:r>
      <w:r w:rsidRPr="00286BDB">
        <w:rPr>
          <w:rFonts w:ascii="Times New Roman" w:eastAsia="Times New Roman" w:hAnsi="Times New Roman" w:cs="Times New Roman"/>
          <w:color w:val="000000"/>
          <w:sz w:val="28"/>
          <w:szCs w:val="28"/>
          <w:lang w:eastAsia="ru-RU"/>
        </w:rPr>
        <w:tab/>
      </w:r>
      <w:r w:rsidRPr="00286BDB">
        <w:rPr>
          <w:rFonts w:ascii="Times New Roman" w:eastAsia="Times New Roman" w:hAnsi="Times New Roman" w:cs="Times New Roman"/>
          <w:color w:val="000000"/>
          <w:sz w:val="28"/>
          <w:szCs w:val="28"/>
          <w:lang w:eastAsia="ru-RU"/>
        </w:rPr>
        <w:tab/>
        <w:t xml:space="preserve">Ігор САПОЖКО                                                    </w:t>
      </w:r>
      <w:permEnd w:id="0"/>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C7FE3"/>
    <w:multiLevelType w:val="multilevel"/>
    <w:tmpl w:val="115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41B9B"/>
    <w:multiLevelType w:val="hybridMultilevel"/>
    <w:tmpl w:val="65A60E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EC3F5D"/>
    <w:multiLevelType w:val="hybridMultilevel"/>
    <w:tmpl w:val="D26E7062"/>
    <w:lvl w:ilvl="0">
      <w:start w:val="1"/>
      <w:numFmt w:val="bullet"/>
      <w:lvlText w:val=""/>
      <w:lvlJc w:val="left"/>
      <w:pPr>
        <w:tabs>
          <w:tab w:val="num" w:pos="870"/>
        </w:tabs>
        <w:ind w:left="870" w:hanging="360"/>
      </w:pPr>
      <w:rPr>
        <w:rFonts w:ascii="Symbol" w:hAnsi="Symbol" w:hint="default"/>
      </w:rPr>
    </w:lvl>
    <w:lvl w:ilvl="1" w:tentative="1">
      <w:start w:val="1"/>
      <w:numFmt w:val="bullet"/>
      <w:lvlText w:val="o"/>
      <w:lvlJc w:val="left"/>
      <w:pPr>
        <w:tabs>
          <w:tab w:val="num" w:pos="1590"/>
        </w:tabs>
        <w:ind w:left="1590" w:hanging="360"/>
      </w:pPr>
      <w:rPr>
        <w:rFonts w:ascii="Courier New" w:hAnsi="Courier New" w:cs="Courier New" w:hint="default"/>
      </w:rPr>
    </w:lvl>
    <w:lvl w:ilvl="2" w:tentative="1">
      <w:start w:val="1"/>
      <w:numFmt w:val="bullet"/>
      <w:lvlText w:val=""/>
      <w:lvlJc w:val="left"/>
      <w:pPr>
        <w:tabs>
          <w:tab w:val="num" w:pos="2310"/>
        </w:tabs>
        <w:ind w:left="2310" w:hanging="360"/>
      </w:pPr>
      <w:rPr>
        <w:rFonts w:ascii="Wingdings" w:hAnsi="Wingdings" w:hint="default"/>
      </w:rPr>
    </w:lvl>
    <w:lvl w:ilvl="3" w:tentative="1">
      <w:start w:val="1"/>
      <w:numFmt w:val="bullet"/>
      <w:lvlText w:val=""/>
      <w:lvlJc w:val="left"/>
      <w:pPr>
        <w:tabs>
          <w:tab w:val="num" w:pos="3030"/>
        </w:tabs>
        <w:ind w:left="3030" w:hanging="360"/>
      </w:pPr>
      <w:rPr>
        <w:rFonts w:ascii="Symbol" w:hAnsi="Symbol" w:hint="default"/>
      </w:rPr>
    </w:lvl>
    <w:lvl w:ilvl="4" w:tentative="1">
      <w:start w:val="1"/>
      <w:numFmt w:val="bullet"/>
      <w:lvlText w:val="o"/>
      <w:lvlJc w:val="left"/>
      <w:pPr>
        <w:tabs>
          <w:tab w:val="num" w:pos="3750"/>
        </w:tabs>
        <w:ind w:left="3750" w:hanging="360"/>
      </w:pPr>
      <w:rPr>
        <w:rFonts w:ascii="Courier New" w:hAnsi="Courier New" w:cs="Courier New" w:hint="default"/>
      </w:rPr>
    </w:lvl>
    <w:lvl w:ilvl="5" w:tentative="1">
      <w:start w:val="1"/>
      <w:numFmt w:val="bullet"/>
      <w:lvlText w:val=""/>
      <w:lvlJc w:val="left"/>
      <w:pPr>
        <w:tabs>
          <w:tab w:val="num" w:pos="4470"/>
        </w:tabs>
        <w:ind w:left="4470" w:hanging="360"/>
      </w:pPr>
      <w:rPr>
        <w:rFonts w:ascii="Wingdings" w:hAnsi="Wingdings" w:hint="default"/>
      </w:rPr>
    </w:lvl>
    <w:lvl w:ilvl="6" w:tentative="1">
      <w:start w:val="1"/>
      <w:numFmt w:val="bullet"/>
      <w:lvlText w:val=""/>
      <w:lvlJc w:val="left"/>
      <w:pPr>
        <w:tabs>
          <w:tab w:val="num" w:pos="5190"/>
        </w:tabs>
        <w:ind w:left="5190" w:hanging="360"/>
      </w:pPr>
      <w:rPr>
        <w:rFonts w:ascii="Symbol" w:hAnsi="Symbol" w:hint="default"/>
      </w:rPr>
    </w:lvl>
    <w:lvl w:ilvl="7" w:tentative="1">
      <w:start w:val="1"/>
      <w:numFmt w:val="bullet"/>
      <w:lvlText w:val="o"/>
      <w:lvlJc w:val="left"/>
      <w:pPr>
        <w:tabs>
          <w:tab w:val="num" w:pos="5910"/>
        </w:tabs>
        <w:ind w:left="5910" w:hanging="360"/>
      </w:pPr>
      <w:rPr>
        <w:rFonts w:ascii="Courier New" w:hAnsi="Courier New" w:cs="Courier New" w:hint="default"/>
      </w:rPr>
    </w:lvl>
    <w:lvl w:ilvl="8" w:tentative="1">
      <w:start w:val="1"/>
      <w:numFmt w:val="bullet"/>
      <w:lvlText w:val=""/>
      <w:lvlJc w:val="left"/>
      <w:pPr>
        <w:tabs>
          <w:tab w:val="num" w:pos="6630"/>
        </w:tabs>
        <w:ind w:left="6630" w:hanging="360"/>
      </w:pPr>
      <w:rPr>
        <w:rFonts w:ascii="Wingdings" w:hAnsi="Wingdings" w:hint="default"/>
      </w:rPr>
    </w:lvl>
  </w:abstractNum>
  <w:abstractNum w:abstractNumId="3">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D3AC1"/>
    <w:multiLevelType w:val="hybridMultilevel"/>
    <w:tmpl w:val="7A1AB0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FB41945"/>
    <w:multiLevelType w:val="hybridMultilevel"/>
    <w:tmpl w:val="958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FEA351A"/>
    <w:multiLevelType w:val="hybridMultilevel"/>
    <w:tmpl w:val="B15498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27F4F99"/>
    <w:multiLevelType w:val="hybridMultilevel"/>
    <w:tmpl w:val="92146E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4DB4865"/>
    <w:multiLevelType w:val="multilevel"/>
    <w:tmpl w:val="FD042E8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B857F76"/>
    <w:multiLevelType w:val="hybridMultilevel"/>
    <w:tmpl w:val="4E2446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0C5069"/>
    <w:multiLevelType w:val="hybridMultilevel"/>
    <w:tmpl w:val="1842FF9E"/>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2">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A7EA2"/>
    <w:multiLevelType w:val="hybridMultilevel"/>
    <w:tmpl w:val="93406E10"/>
    <w:lvl w:ilvl="0">
      <w:start w:val="3"/>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
    <w:nsid w:val="294731F0"/>
    <w:multiLevelType w:val="hybridMultilevel"/>
    <w:tmpl w:val="6388CA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D15AE3"/>
    <w:multiLevelType w:val="multilevel"/>
    <w:tmpl w:val="560C75F6"/>
    <w:lvl w:ilvl="0">
      <w:start w:val="1"/>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6">
    <w:nsid w:val="327F64CF"/>
    <w:multiLevelType w:val="hybridMultilevel"/>
    <w:tmpl w:val="4DE6C28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0C5792"/>
    <w:multiLevelType w:val="hybridMultilevel"/>
    <w:tmpl w:val="647A30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8B46DA3"/>
    <w:multiLevelType w:val="hybridMultilevel"/>
    <w:tmpl w:val="9F4490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49B57B6E"/>
    <w:multiLevelType w:val="hybridMultilevel"/>
    <w:tmpl w:val="FB4EA6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A8B0074"/>
    <w:multiLevelType w:val="multilevel"/>
    <w:tmpl w:val="A8461D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4AD92959"/>
    <w:multiLevelType w:val="hybridMultilevel"/>
    <w:tmpl w:val="EBB65B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C603894"/>
    <w:multiLevelType w:val="multilevel"/>
    <w:tmpl w:val="7FA666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A6F3D"/>
    <w:multiLevelType w:val="hybridMultilevel"/>
    <w:tmpl w:val="2C147112"/>
    <w:lvl w:ilvl="0">
      <w:start w:val="1"/>
      <w:numFmt w:val="bullet"/>
      <w:lvlText w:val=""/>
      <w:lvlJc w:val="left"/>
      <w:pPr>
        <w:tabs>
          <w:tab w:val="num" w:pos="945"/>
        </w:tabs>
        <w:ind w:left="945" w:hanging="360"/>
      </w:pPr>
      <w:rPr>
        <w:rFonts w:ascii="Symbol" w:hAnsi="Symbol" w:hint="default"/>
      </w:rPr>
    </w:lvl>
    <w:lvl w:ilvl="1" w:tentative="1">
      <w:start w:val="1"/>
      <w:numFmt w:val="bullet"/>
      <w:lvlText w:val="o"/>
      <w:lvlJc w:val="left"/>
      <w:pPr>
        <w:tabs>
          <w:tab w:val="num" w:pos="1665"/>
        </w:tabs>
        <w:ind w:left="1665" w:hanging="360"/>
      </w:pPr>
      <w:rPr>
        <w:rFonts w:ascii="Courier New" w:hAnsi="Courier New" w:cs="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cs="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cs="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29">
    <w:nsid w:val="55A0241A"/>
    <w:multiLevelType w:val="hybridMultilevel"/>
    <w:tmpl w:val="642EC6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8684C6E"/>
    <w:multiLevelType w:val="hybridMultilevel"/>
    <w:tmpl w:val="4330E4F2"/>
    <w:lvl w:ilvl="0">
      <w:start w:val="2021"/>
      <w:numFmt w:val="decimal"/>
      <w:lvlText w:val="%1"/>
      <w:lvlJc w:val="left"/>
      <w:pPr>
        <w:ind w:left="5022" w:hanging="600"/>
      </w:pPr>
      <w:rPr>
        <w:rFonts w:hint="default"/>
      </w:rPr>
    </w:lvl>
    <w:lvl w:ilvl="1" w:tentative="1">
      <w:start w:val="1"/>
      <w:numFmt w:val="lowerLetter"/>
      <w:lvlText w:val="%2."/>
      <w:lvlJc w:val="left"/>
      <w:pPr>
        <w:ind w:left="5502" w:hanging="360"/>
      </w:pPr>
    </w:lvl>
    <w:lvl w:ilvl="2" w:tentative="1">
      <w:start w:val="1"/>
      <w:numFmt w:val="lowerRoman"/>
      <w:lvlText w:val="%3."/>
      <w:lvlJc w:val="right"/>
      <w:pPr>
        <w:ind w:left="6222" w:hanging="180"/>
      </w:pPr>
    </w:lvl>
    <w:lvl w:ilvl="3" w:tentative="1">
      <w:start w:val="1"/>
      <w:numFmt w:val="decimal"/>
      <w:lvlText w:val="%4."/>
      <w:lvlJc w:val="left"/>
      <w:pPr>
        <w:ind w:left="6942" w:hanging="360"/>
      </w:pPr>
    </w:lvl>
    <w:lvl w:ilvl="4" w:tentative="1">
      <w:start w:val="1"/>
      <w:numFmt w:val="lowerLetter"/>
      <w:lvlText w:val="%5."/>
      <w:lvlJc w:val="left"/>
      <w:pPr>
        <w:ind w:left="7662" w:hanging="360"/>
      </w:pPr>
    </w:lvl>
    <w:lvl w:ilvl="5" w:tentative="1">
      <w:start w:val="1"/>
      <w:numFmt w:val="lowerRoman"/>
      <w:lvlText w:val="%6."/>
      <w:lvlJc w:val="right"/>
      <w:pPr>
        <w:ind w:left="8382" w:hanging="180"/>
      </w:pPr>
    </w:lvl>
    <w:lvl w:ilvl="6" w:tentative="1">
      <w:start w:val="1"/>
      <w:numFmt w:val="decimal"/>
      <w:lvlText w:val="%7."/>
      <w:lvlJc w:val="left"/>
      <w:pPr>
        <w:ind w:left="9102" w:hanging="360"/>
      </w:pPr>
    </w:lvl>
    <w:lvl w:ilvl="7" w:tentative="1">
      <w:start w:val="1"/>
      <w:numFmt w:val="lowerLetter"/>
      <w:lvlText w:val="%8."/>
      <w:lvlJc w:val="left"/>
      <w:pPr>
        <w:ind w:left="9822" w:hanging="360"/>
      </w:pPr>
    </w:lvl>
    <w:lvl w:ilvl="8" w:tentative="1">
      <w:start w:val="1"/>
      <w:numFmt w:val="lowerRoman"/>
      <w:lvlText w:val="%9."/>
      <w:lvlJc w:val="right"/>
      <w:pPr>
        <w:ind w:left="10542" w:hanging="180"/>
      </w:pPr>
    </w:lvl>
  </w:abstractNum>
  <w:abstractNum w:abstractNumId="31">
    <w:nsid w:val="5A3D2990"/>
    <w:multiLevelType w:val="hybridMultilevel"/>
    <w:tmpl w:val="E3B061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F34D17"/>
    <w:multiLevelType w:val="hybridMultilevel"/>
    <w:tmpl w:val="6F1296A0"/>
    <w:lvl w:ilvl="0">
      <w:start w:val="1"/>
      <w:numFmt w:val="bullet"/>
      <w:lvlText w:val=""/>
      <w:lvlJc w:val="left"/>
      <w:pPr>
        <w:tabs>
          <w:tab w:val="num" w:pos="930"/>
        </w:tabs>
        <w:ind w:left="930" w:hanging="360"/>
      </w:pPr>
      <w:rPr>
        <w:rFonts w:ascii="Symbol" w:hAnsi="Symbol" w:hint="default"/>
      </w:rPr>
    </w:lvl>
    <w:lvl w:ilvl="1" w:tentative="1">
      <w:start w:val="1"/>
      <w:numFmt w:val="bullet"/>
      <w:lvlText w:val="o"/>
      <w:lvlJc w:val="left"/>
      <w:pPr>
        <w:tabs>
          <w:tab w:val="num" w:pos="1650"/>
        </w:tabs>
        <w:ind w:left="1650" w:hanging="360"/>
      </w:pPr>
      <w:rPr>
        <w:rFonts w:ascii="Courier New" w:hAnsi="Courier New" w:cs="Courier New" w:hint="default"/>
      </w:rPr>
    </w:lvl>
    <w:lvl w:ilvl="2" w:tentative="1">
      <w:start w:val="1"/>
      <w:numFmt w:val="bullet"/>
      <w:lvlText w:val=""/>
      <w:lvlJc w:val="left"/>
      <w:pPr>
        <w:tabs>
          <w:tab w:val="num" w:pos="2370"/>
        </w:tabs>
        <w:ind w:left="2370" w:hanging="360"/>
      </w:pPr>
      <w:rPr>
        <w:rFonts w:ascii="Wingdings" w:hAnsi="Wingdings" w:hint="default"/>
      </w:rPr>
    </w:lvl>
    <w:lvl w:ilvl="3" w:tentative="1">
      <w:start w:val="1"/>
      <w:numFmt w:val="bullet"/>
      <w:lvlText w:val=""/>
      <w:lvlJc w:val="left"/>
      <w:pPr>
        <w:tabs>
          <w:tab w:val="num" w:pos="3090"/>
        </w:tabs>
        <w:ind w:left="3090" w:hanging="360"/>
      </w:pPr>
      <w:rPr>
        <w:rFonts w:ascii="Symbol" w:hAnsi="Symbol" w:hint="default"/>
      </w:rPr>
    </w:lvl>
    <w:lvl w:ilvl="4" w:tentative="1">
      <w:start w:val="1"/>
      <w:numFmt w:val="bullet"/>
      <w:lvlText w:val="o"/>
      <w:lvlJc w:val="left"/>
      <w:pPr>
        <w:tabs>
          <w:tab w:val="num" w:pos="3810"/>
        </w:tabs>
        <w:ind w:left="3810" w:hanging="360"/>
      </w:pPr>
      <w:rPr>
        <w:rFonts w:ascii="Courier New" w:hAnsi="Courier New" w:cs="Courier New" w:hint="default"/>
      </w:rPr>
    </w:lvl>
    <w:lvl w:ilvl="5" w:tentative="1">
      <w:start w:val="1"/>
      <w:numFmt w:val="bullet"/>
      <w:lvlText w:val=""/>
      <w:lvlJc w:val="left"/>
      <w:pPr>
        <w:tabs>
          <w:tab w:val="num" w:pos="4530"/>
        </w:tabs>
        <w:ind w:left="4530" w:hanging="360"/>
      </w:pPr>
      <w:rPr>
        <w:rFonts w:ascii="Wingdings" w:hAnsi="Wingdings" w:hint="default"/>
      </w:rPr>
    </w:lvl>
    <w:lvl w:ilvl="6" w:tentative="1">
      <w:start w:val="1"/>
      <w:numFmt w:val="bullet"/>
      <w:lvlText w:val=""/>
      <w:lvlJc w:val="left"/>
      <w:pPr>
        <w:tabs>
          <w:tab w:val="num" w:pos="5250"/>
        </w:tabs>
        <w:ind w:left="5250" w:hanging="360"/>
      </w:pPr>
      <w:rPr>
        <w:rFonts w:ascii="Symbol" w:hAnsi="Symbol" w:hint="default"/>
      </w:rPr>
    </w:lvl>
    <w:lvl w:ilvl="7" w:tentative="1">
      <w:start w:val="1"/>
      <w:numFmt w:val="bullet"/>
      <w:lvlText w:val="o"/>
      <w:lvlJc w:val="left"/>
      <w:pPr>
        <w:tabs>
          <w:tab w:val="num" w:pos="5970"/>
        </w:tabs>
        <w:ind w:left="5970" w:hanging="360"/>
      </w:pPr>
      <w:rPr>
        <w:rFonts w:ascii="Courier New" w:hAnsi="Courier New" w:cs="Courier New" w:hint="default"/>
      </w:rPr>
    </w:lvl>
    <w:lvl w:ilvl="8" w:tentative="1">
      <w:start w:val="1"/>
      <w:numFmt w:val="bullet"/>
      <w:lvlText w:val=""/>
      <w:lvlJc w:val="left"/>
      <w:pPr>
        <w:tabs>
          <w:tab w:val="num" w:pos="6690"/>
        </w:tabs>
        <w:ind w:left="6690" w:hanging="360"/>
      </w:pPr>
      <w:rPr>
        <w:rFonts w:ascii="Wingdings" w:hAnsi="Wingdings" w:hint="default"/>
      </w:rPr>
    </w:lvl>
  </w:abstractNum>
  <w:abstractNum w:abstractNumId="34">
    <w:nsid w:val="6AF456B4"/>
    <w:multiLevelType w:val="hybridMultilevel"/>
    <w:tmpl w:val="39804A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06B05F7"/>
    <w:multiLevelType w:val="hybridMultilevel"/>
    <w:tmpl w:val="D220AC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D04066"/>
    <w:multiLevelType w:val="hybridMultilevel"/>
    <w:tmpl w:val="9DF0A2D0"/>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8">
    <w:nsid w:val="7F2F03AB"/>
    <w:multiLevelType w:val="hybridMultilevel"/>
    <w:tmpl w:val="BD3653A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20"/>
  </w:num>
  <w:num w:numId="2">
    <w:abstractNumId w:val="4"/>
  </w:num>
  <w:num w:numId="3">
    <w:abstractNumId w:val="27"/>
  </w:num>
  <w:num w:numId="4">
    <w:abstractNumId w:val="17"/>
  </w:num>
  <w:num w:numId="5">
    <w:abstractNumId w:val="32"/>
  </w:num>
  <w:num w:numId="6">
    <w:abstractNumId w:val="12"/>
  </w:num>
  <w:num w:numId="7">
    <w:abstractNumId w:val="3"/>
  </w:num>
  <w:num w:numId="8">
    <w:abstractNumId w:val="18"/>
  </w:num>
  <w:num w:numId="9">
    <w:abstractNumId w:val="36"/>
  </w:num>
  <w:num w:numId="10">
    <w:abstractNumId w:val="24"/>
  </w:num>
  <w:num w:numId="11">
    <w:abstractNumId w:val="34"/>
  </w:num>
  <w:num w:numId="12">
    <w:abstractNumId w:val="1"/>
  </w:num>
  <w:num w:numId="13">
    <w:abstractNumId w:val="19"/>
  </w:num>
  <w:num w:numId="14">
    <w:abstractNumId w:val="7"/>
  </w:num>
  <w:num w:numId="15">
    <w:abstractNumId w:val="23"/>
  </w:num>
  <w:num w:numId="16">
    <w:abstractNumId w:val="10"/>
  </w:num>
  <w:num w:numId="17">
    <w:abstractNumId w:val="29"/>
  </w:num>
  <w:num w:numId="18">
    <w:abstractNumId w:val="6"/>
  </w:num>
  <w:num w:numId="19">
    <w:abstractNumId w:val="5"/>
  </w:num>
  <w:num w:numId="20">
    <w:abstractNumId w:val="25"/>
  </w:num>
  <w:num w:numId="21">
    <w:abstractNumId w:val="8"/>
  </w:num>
  <w:num w:numId="22">
    <w:abstractNumId w:val="35"/>
  </w:num>
  <w:num w:numId="23">
    <w:abstractNumId w:val="14"/>
  </w:num>
  <w:num w:numId="24">
    <w:abstractNumId w:val="22"/>
  </w:num>
  <w:num w:numId="25">
    <w:abstractNumId w:val="33"/>
  </w:num>
  <w:num w:numId="26">
    <w:abstractNumId w:val="37"/>
  </w:num>
  <w:num w:numId="27">
    <w:abstractNumId w:val="31"/>
  </w:num>
  <w:num w:numId="28">
    <w:abstractNumId w:val="16"/>
  </w:num>
  <w:num w:numId="29">
    <w:abstractNumId w:val="28"/>
  </w:num>
  <w:num w:numId="30">
    <w:abstractNumId w:val="2"/>
  </w:num>
  <w:num w:numId="31">
    <w:abstractNumId w:val="26"/>
  </w:num>
  <w:num w:numId="32">
    <w:abstractNumId w:val="21"/>
  </w:num>
  <w:num w:numId="33">
    <w:abstractNumId w:val="11"/>
  </w:num>
  <w:num w:numId="34">
    <w:abstractNumId w:val="38"/>
  </w:num>
  <w:num w:numId="35">
    <w:abstractNumId w:val="30"/>
  </w:num>
  <w:num w:numId="36">
    <w:abstractNumId w:val="9"/>
  </w:num>
  <w:num w:numId="37">
    <w:abstractNumId w:val="13"/>
  </w:num>
  <w:num w:numId="38">
    <w:abstractNumId w:val="1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72C8B"/>
    <w:rsid w:val="0019083E"/>
    <w:rsid w:val="001D73DB"/>
    <w:rsid w:val="00246F25"/>
    <w:rsid w:val="00286BDB"/>
    <w:rsid w:val="002B683A"/>
    <w:rsid w:val="002D71B2"/>
    <w:rsid w:val="002E462D"/>
    <w:rsid w:val="003044F0"/>
    <w:rsid w:val="003530E1"/>
    <w:rsid w:val="003735BC"/>
    <w:rsid w:val="00374364"/>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963FA"/>
    <w:rsid w:val="00784598"/>
    <w:rsid w:val="007C582E"/>
    <w:rsid w:val="0081066D"/>
    <w:rsid w:val="00817FB2"/>
    <w:rsid w:val="00853C00"/>
    <w:rsid w:val="00893E2E"/>
    <w:rsid w:val="008B6EF2"/>
    <w:rsid w:val="009378D7"/>
    <w:rsid w:val="009D1EC6"/>
    <w:rsid w:val="009E1F3A"/>
    <w:rsid w:val="00A67CE5"/>
    <w:rsid w:val="00A84A56"/>
    <w:rsid w:val="00B20C04"/>
    <w:rsid w:val="00B3670E"/>
    <w:rsid w:val="00BE6BBD"/>
    <w:rsid w:val="00BF532A"/>
    <w:rsid w:val="00C72BF6"/>
    <w:rsid w:val="00CB633A"/>
    <w:rsid w:val="00CB7665"/>
    <w:rsid w:val="00D91CA2"/>
    <w:rsid w:val="00DC4FD6"/>
    <w:rsid w:val="00E2576C"/>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paragraph" w:styleId="NoSpacing">
    <w:name w:val="No Spacing"/>
    <w:uiPriority w:val="1"/>
    <w:qFormat/>
    <w:rsid w:val="00246F25"/>
    <w:pPr>
      <w:spacing w:after="0" w:line="240" w:lineRule="auto"/>
    </w:pPr>
    <w:rPr>
      <w:rFonts w:ascii="Calibri" w:eastAsia="Calibri" w:hAnsi="Calibri" w:cs="Times New Roman"/>
      <w:lang w:val="ru-RU" w:eastAsia="en-US"/>
    </w:rPr>
  </w:style>
  <w:style w:type="paragraph" w:styleId="NormalWeb">
    <w:name w:val="Normal (Web)"/>
    <w:basedOn w:val="Normal"/>
    <w:uiPriority w:val="99"/>
    <w:rsid w:val="00246F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Normal"/>
    <w:rsid w:val="00246F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Normal"/>
    <w:rsid w:val="00246F25"/>
    <w:pPr>
      <w:spacing w:before="100" w:beforeAutospacing="1" w:after="100" w:afterAutospacing="1" w:line="240" w:lineRule="auto"/>
    </w:pPr>
    <w:rPr>
      <w:rFonts w:ascii="Times New Roman" w:eastAsia="Calibri" w:hAnsi="Times New Roman" w:cs="Times New Roman"/>
      <w:sz w:val="24"/>
      <w:szCs w:val="24"/>
    </w:rPr>
  </w:style>
  <w:style w:type="character" w:customStyle="1" w:styleId="2">
    <w:name w:val="Основной текст (2)_"/>
    <w:link w:val="20"/>
    <w:rsid w:val="00246F25"/>
    <w:rPr>
      <w:sz w:val="26"/>
      <w:szCs w:val="26"/>
      <w:shd w:val="clear" w:color="auto" w:fill="FFFFFF"/>
    </w:rPr>
  </w:style>
  <w:style w:type="paragraph" w:customStyle="1" w:styleId="20">
    <w:name w:val="Основной текст (2)"/>
    <w:basedOn w:val="Normal"/>
    <w:link w:val="2"/>
    <w:rsid w:val="00246F25"/>
    <w:pPr>
      <w:widowControl w:val="0"/>
      <w:shd w:val="clear" w:color="auto" w:fill="FFFFFF"/>
      <w:spacing w:before="660" w:after="540" w:line="322" w:lineRule="exact"/>
      <w:ind w:hanging="740"/>
    </w:pPr>
    <w:rPr>
      <w:sz w:val="26"/>
      <w:szCs w:val="26"/>
    </w:rPr>
  </w:style>
  <w:style w:type="character" w:customStyle="1" w:styleId="apple-tab-span">
    <w:name w:val="apple-tab-span"/>
    <w:basedOn w:val="DefaultParagraphFont"/>
    <w:rsid w:val="00246F25"/>
  </w:style>
  <w:style w:type="character" w:styleId="Strong">
    <w:name w:val="Strong"/>
    <w:uiPriority w:val="22"/>
    <w:qFormat/>
    <w:rsid w:val="00246F25"/>
    <w:rPr>
      <w:b/>
      <w:bCs/>
    </w:rPr>
  </w:style>
  <w:style w:type="character" w:styleId="Emphasis">
    <w:name w:val="Emphasis"/>
    <w:uiPriority w:val="20"/>
    <w:qFormat/>
    <w:rsid w:val="00246F25"/>
    <w:rPr>
      <w:i/>
      <w:iCs/>
    </w:rPr>
  </w:style>
  <w:style w:type="paragraph" w:styleId="BalloonText">
    <w:name w:val="Balloon Text"/>
    <w:basedOn w:val="Normal"/>
    <w:link w:val="a1"/>
    <w:rsid w:val="00246F25"/>
    <w:pPr>
      <w:spacing w:after="0" w:line="240" w:lineRule="auto"/>
    </w:pPr>
    <w:rPr>
      <w:rFonts w:ascii="Tahoma" w:eastAsia="Calibri" w:hAnsi="Tahoma" w:cs="Times New Roman"/>
      <w:sz w:val="16"/>
      <w:szCs w:val="16"/>
      <w:lang w:val="ru-RU" w:eastAsia="en-US"/>
    </w:rPr>
  </w:style>
  <w:style w:type="character" w:customStyle="1" w:styleId="a1">
    <w:name w:val="Текст выноски Знак"/>
    <w:basedOn w:val="DefaultParagraphFont"/>
    <w:link w:val="BalloonText"/>
    <w:rsid w:val="00246F25"/>
    <w:rPr>
      <w:rFonts w:ascii="Tahoma" w:eastAsia="Calibri" w:hAnsi="Tahoma" w:cs="Times New Roman"/>
      <w:sz w:val="16"/>
      <w:szCs w:val="16"/>
      <w:lang w:val="ru-RU" w:eastAsia="en-US"/>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yperlink" Target="https://zakon.rada.gov.ua/laws/show/1060-12"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C77D3"/>
    <w:rsid w:val="000E7ADA"/>
    <w:rsid w:val="001043C3"/>
    <w:rsid w:val="0019083E"/>
    <w:rsid w:val="004D1168"/>
    <w:rsid w:val="007660A4"/>
    <w:rsid w:val="00767368"/>
    <w:rsid w:val="007C44A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9787</Words>
  <Characters>55789</Characters>
  <Application>Microsoft Office Word</Application>
  <DocSecurity>0</DocSecurity>
  <Lines>464</Lines>
  <Paragraphs>130</Paragraphs>
  <ScaleCrop>false</ScaleCrop>
  <Company/>
  <LinksUpToDate>false</LinksUpToDate>
  <CharactersWithSpaces>65446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24</cp:revision>
  <dcterms:created xsi:type="dcterms:W3CDTF">2023-03-27T06:26:00Z</dcterms:created>
  <dcterms:modified xsi:type="dcterms:W3CDTF">2024-08-29T11:23:00Z</dcterms:modified>
</cp:coreProperties>
</file>