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ПВ-837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3B" w:rsidRPr="00400F2A" w:rsidP="008F673B" w14:paraId="6AF2B73C" w14:textId="7777777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>
        <w:rPr>
          <w:rFonts w:ascii="Times New Roman" w:hAnsi="Times New Roman" w:cs="Times New Roman"/>
          <w:b/>
          <w:bCs/>
          <w:sz w:val="28"/>
          <w:szCs w:val="28"/>
        </w:rPr>
        <w:t>паливно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мастильних матеріалів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, які передаються з </w:t>
      </w:r>
      <w:r>
        <w:rPr>
          <w:rFonts w:ascii="Times New Roman" w:hAnsi="Times New Roman" w:cs="Times New Roman"/>
          <w:b/>
          <w:bCs/>
          <w:sz w:val="28"/>
          <w:szCs w:val="28"/>
        </w:rPr>
        <w:t>балансу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 виконавчого комітету Броварської міської ради Броварського району Київської області на </w:t>
      </w:r>
      <w:r w:rsidRPr="00225202">
        <w:rPr>
          <w:rFonts w:ascii="Times New Roman" w:hAnsi="Times New Roman" w:cs="Times New Roman"/>
          <w:b/>
          <w:bCs/>
          <w:sz w:val="28"/>
          <w:szCs w:val="28"/>
        </w:rPr>
        <w:t>баланс</w:t>
      </w:r>
      <w:r w:rsidRPr="000141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</w:t>
      </w:r>
      <w:r w:rsidRPr="00C8172F">
        <w:rPr>
          <w:rFonts w:ascii="Times New Roman" w:hAnsi="Times New Roman" w:cs="Times New Roman"/>
          <w:b/>
          <w:bCs/>
          <w:sz w:val="28"/>
          <w:szCs w:val="28"/>
        </w:rPr>
        <w:t xml:space="preserve"> Броварської міської ради Броварського району Київської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області «Бровари – Благоустрій»</w:t>
      </w:r>
    </w:p>
    <w:p w:rsidR="008F673B" w:rsidRPr="006916A8" w:rsidP="008F673B" w14:paraId="7C6C63B7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1125"/>
        <w:gridCol w:w="9"/>
        <w:gridCol w:w="1418"/>
        <w:gridCol w:w="1984"/>
        <w:gridCol w:w="1418"/>
      </w:tblGrid>
      <w:tr w14:paraId="04705BEC" w14:textId="77777777" w:rsidTr="00CB761B"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3B" w:rsidRPr="00E90AB0" w:rsidP="00CB761B" w14:paraId="653A6B7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 xml:space="preserve">№ </w:t>
            </w:r>
          </w:p>
          <w:p w:rsidR="008F673B" w:rsidRPr="00E90AB0" w:rsidP="00CB761B" w14:paraId="0D39F4E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п/</w:t>
            </w:r>
            <w:r w:rsidRPr="00E90AB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3B" w:rsidRPr="00353237" w:rsidP="00CB761B" w14:paraId="0373E8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Назва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паливно</w:t>
            </w:r>
            <w:r>
              <w:rPr>
                <w:rFonts w:ascii="Times New Roman" w:hAnsi="Times New Roman" w:cs="Times New Roman"/>
              </w:rPr>
              <w:t xml:space="preserve"> – мастильних матеріалів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3B" w:rsidRPr="00353237" w:rsidP="00CB761B" w14:paraId="10B5E5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2D1EE8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15BCC7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ціна за одиницю,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064447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Сума, грн.</w:t>
            </w:r>
          </w:p>
        </w:tc>
      </w:tr>
      <w:tr w14:paraId="170B7896" w14:textId="77777777" w:rsidTr="00CB761B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65832561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733DE05D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27D53FBB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3AFAAACC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3D7720FC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1E394B53" w14:textId="7777777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2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14:paraId="43BFDE15" w14:textId="77777777" w:rsidTr="00CB761B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2E1DC6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474C0C4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Паливо дизельне </w:t>
            </w:r>
            <w:r>
              <w:rPr>
                <w:rFonts w:ascii="Times New Roman" w:hAnsi="Times New Roman" w:cs="Times New Roman"/>
                <w:lang w:val="en-US"/>
              </w:rPr>
              <w:t>ULSD</w:t>
            </w:r>
            <w:r w:rsidRPr="00353237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en-US"/>
              </w:rPr>
              <w:t>PPM</w:t>
            </w:r>
            <w:r w:rsidRPr="003532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EURO</w:t>
            </w:r>
            <w:r w:rsidRPr="003532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</w:t>
            </w:r>
            <w:r w:rsidRPr="00353237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353237" w:rsidP="00CB761B" w14:paraId="4B7EBC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58051A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56CD13A4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147767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59 850,00</w:t>
            </w:r>
          </w:p>
        </w:tc>
      </w:tr>
      <w:tr w14:paraId="2D99730C" w14:textId="77777777" w:rsidTr="00CB761B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32B7A6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4A791C96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А-95-К5 Євро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234A70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79D149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6D009D76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4BA5AA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28 500,000</w:t>
            </w:r>
          </w:p>
        </w:tc>
      </w:tr>
      <w:tr w14:paraId="7ABC88E3" w14:textId="77777777" w:rsidTr="00CB761B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72DF70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00DD2A2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Дизельне паливо (Євро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3FA712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07864D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46533F14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02A7CE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18 706,80</w:t>
            </w:r>
          </w:p>
        </w:tc>
      </w:tr>
      <w:tr w14:paraId="1F4EEB25" w14:textId="77777777" w:rsidTr="00CB761B">
        <w:tblPrEx>
          <w:tblW w:w="935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2DDC698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7BC90A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0AB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6A9A37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393DC7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12086BC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3B" w:rsidRPr="00E90AB0" w:rsidP="00CB761B" w14:paraId="681C43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107 056,80</w:t>
            </w:r>
          </w:p>
        </w:tc>
      </w:tr>
    </w:tbl>
    <w:p w:rsidR="008F673B" w:rsidRPr="006916A8" w:rsidP="008F673B" w14:paraId="319F9BD2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673B" w:rsidRPr="00AC1551" w:rsidP="008F673B" w14:paraId="532995A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551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C1551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</w:p>
    <w:p w:rsidR="008F673B" w:rsidP="008F673B" w14:paraId="7D5F7472" w14:textId="77777777"/>
    <w:p w:rsidR="00231682" w:rsidRPr="003B2A39" w:rsidP="008F673B" w14:paraId="7804F9AA" w14:textId="06183D4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14129"/>
    <w:rsid w:val="00092BE2"/>
    <w:rsid w:val="000E0637"/>
    <w:rsid w:val="001060A6"/>
    <w:rsid w:val="001F30EB"/>
    <w:rsid w:val="00225202"/>
    <w:rsid w:val="00231682"/>
    <w:rsid w:val="00241261"/>
    <w:rsid w:val="003377E0"/>
    <w:rsid w:val="00353237"/>
    <w:rsid w:val="003735BC"/>
    <w:rsid w:val="003A2799"/>
    <w:rsid w:val="003B2A39"/>
    <w:rsid w:val="00400F2A"/>
    <w:rsid w:val="004208DA"/>
    <w:rsid w:val="00424AD7"/>
    <w:rsid w:val="004E41C7"/>
    <w:rsid w:val="00524AF7"/>
    <w:rsid w:val="00545B76"/>
    <w:rsid w:val="006916A8"/>
    <w:rsid w:val="007732CE"/>
    <w:rsid w:val="007C582E"/>
    <w:rsid w:val="00821BD7"/>
    <w:rsid w:val="00853C00"/>
    <w:rsid w:val="008F673B"/>
    <w:rsid w:val="00910331"/>
    <w:rsid w:val="00973F9B"/>
    <w:rsid w:val="00A84A56"/>
    <w:rsid w:val="00AC1551"/>
    <w:rsid w:val="00AE57AA"/>
    <w:rsid w:val="00B20C04"/>
    <w:rsid w:val="00C8172F"/>
    <w:rsid w:val="00CB633A"/>
    <w:rsid w:val="00CB761B"/>
    <w:rsid w:val="00E71A04"/>
    <w:rsid w:val="00E90AB0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67E74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700</Characters>
  <Application>Microsoft Office Word</Application>
  <DocSecurity>8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2024-08-19T11:51:00Z</dcterms:modified>
</cp:coreProperties>
</file>