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36960F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F7E3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E33" w:rsidP="00CF7E33" w14:paraId="5C536B28" w14:textId="77777777">
      <w:pPr>
        <w:spacing w:after="0" w:line="240" w:lineRule="auto"/>
        <w:ind w:left="10" w:right="-15" w:hanging="10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CF7E33" w:rsidP="00CF7E33" w14:paraId="0742C948" w14:textId="4548E8EB">
      <w:pPr>
        <w:spacing w:after="0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Комунального некомерційного підприємства</w:t>
      </w:r>
    </w:p>
    <w:p w:rsidR="00CF7E33" w:rsidP="00CF7E33" w14:paraId="28308A47" w14:textId="2E4774C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Броварської міської ради Броварського району Київської області</w:t>
      </w:r>
    </w:p>
    <w:p w:rsidR="00CF7E33" w:rsidP="00CF7E33" w14:paraId="69358554" w14:textId="77777777">
      <w:pPr>
        <w:spacing w:after="0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99" w:type="dxa"/>
        <w:tblInd w:w="-93" w:type="dxa"/>
        <w:tblCellMar>
          <w:left w:w="98" w:type="dxa"/>
          <w:right w:w="2" w:type="dxa"/>
        </w:tblCellMar>
        <w:tblLook w:val="04A0"/>
      </w:tblPr>
      <w:tblGrid>
        <w:gridCol w:w="1112"/>
        <w:gridCol w:w="6235"/>
        <w:gridCol w:w="1560"/>
        <w:gridCol w:w="992"/>
      </w:tblGrid>
      <w:tr w14:paraId="49A2A3CD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01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33696ED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ECD2D7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05599B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ПДВ,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EF64ADB" w14:textId="77777777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20%</w:t>
            </w:r>
          </w:p>
        </w:tc>
      </w:tr>
      <w:tr w14:paraId="5927B486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46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E33" w:rsidP="00491EBC" w14:paraId="7F72CD34" w14:textId="77777777"/>
        </w:tc>
        <w:tc>
          <w:tcPr>
            <w:tcW w:w="7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7E33" w:rsidP="00491EBC" w14:paraId="72374D02" w14:textId="77777777">
            <w:pPr>
              <w:ind w:left="132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Терапевтична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стоматологія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E922F26" w14:textId="77777777"/>
        </w:tc>
      </w:tr>
      <w:tr w14:paraId="5CFBC375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3454BD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47BB57F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Первинний огляд хворого в терапії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8EEB808" w14:textId="77777777">
            <w:pPr>
              <w:spacing w:after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F7E33" w:rsidP="00491EBC" w14:paraId="0916DE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D555070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528470D7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186597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A23DF29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Повторний огляд амбулаторного хворого в терапії (включає запис анамнезу, фізичного обстеження, контролю призначеного лікування)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D34FE1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503814E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96,00</w:t>
            </w:r>
          </w:p>
        </w:tc>
      </w:tr>
      <w:tr w14:paraId="06D23C99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DE9CA5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D04241A" w14:textId="77777777">
            <w:pPr>
              <w:ind w:left="48" w:right="19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Консультація хворого в терапії (запис огляду та порада, дані на прохання лікаря, який лікує, іншим лікарем для спеціальної оцінки стану та подальшого лікування)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2E9D1A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F1C2C09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102,00</w:t>
            </w:r>
          </w:p>
        </w:tc>
      </w:tr>
      <w:tr w14:paraId="11792D17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A6B7F9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909AA2E" w14:textId="77777777">
            <w:pPr>
              <w:ind w:left="48" w:right="234"/>
            </w:pPr>
            <w:r>
              <w:rPr>
                <w:rFonts w:ascii="Times New Roman" w:eastAsia="Times New Roman" w:hAnsi="Times New Roman" w:cs="Times New Roman"/>
                <w:sz w:val="28"/>
              </w:rPr>
              <w:t>Стоматологічне обстеження на амбулаторному прийомі або при профілактичних оглядах, складання плану профілактики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2D26BA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D7876F9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102,00</w:t>
            </w:r>
          </w:p>
        </w:tc>
      </w:tr>
      <w:tr w14:paraId="221948F3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0C37D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6C3049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Аналіз рентгенограми прицільної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2946C9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3161B12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50,40</w:t>
            </w:r>
          </w:p>
        </w:tc>
      </w:tr>
      <w:tr w14:paraId="38A03E91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F1049B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EE927E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Аналіз панорамної рентгенограми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1ADBA9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0DCFB45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108,00</w:t>
            </w:r>
          </w:p>
        </w:tc>
      </w:tr>
      <w:tr w14:paraId="5F6ECC2E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68D097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BB24F84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Зняття м’якого зубного нальоту з усіх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2A1308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CCF8004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294,00</w:t>
            </w:r>
          </w:p>
        </w:tc>
      </w:tr>
      <w:tr w14:paraId="7933D846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89BD9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DF106D5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Зняття зубного каменю, нальоту інструментальним способом з усіх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2A00A3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0B4F550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384,00</w:t>
            </w:r>
          </w:p>
        </w:tc>
      </w:tr>
      <w:tr w14:paraId="78361898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4FCE9F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5A7ADC7" w14:textId="77777777">
            <w:pPr>
              <w:ind w:left="48" w:right="25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Зняття зубного каменю, нальоту за допомогою ультразвукового апарата з усіх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CC25C0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750220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714,00</w:t>
            </w:r>
          </w:p>
        </w:tc>
      </w:tr>
      <w:tr w14:paraId="7AAED05A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E5A65F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bookmarkStart w:id="2" w:name="_GoBack"/>
            <w:bookmarkEnd w:id="2"/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D05CFF3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склоіономерної прокладки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30791B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46DFDCF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</w:tr>
      <w:tr w14:paraId="3481D115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F7C0AF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4BCE8A9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ізолюючої прокладки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E369A2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FC570B6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78,00</w:t>
            </w:r>
          </w:p>
        </w:tc>
      </w:tr>
      <w:tr w14:paraId="19C5526C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33ED9B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D33E999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Відбілювання зубів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B9566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D874741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408,00</w:t>
            </w:r>
          </w:p>
        </w:tc>
      </w:tr>
      <w:tr w14:paraId="06C15C6C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1F7A97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52DF959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тимчасової пломби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FC3BC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322526F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78,00</w:t>
            </w:r>
          </w:p>
        </w:tc>
      </w:tr>
      <w:tr w14:paraId="670340F8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303448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F687F60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герметичної пов'язки з лікувальними препаратами в кореневих каналах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6EB76A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23359A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300,00</w:t>
            </w:r>
          </w:p>
        </w:tc>
      </w:tr>
      <w:tr w14:paraId="3F8C6B57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2E05A1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3EDD336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Ін'єкція лікарського препарату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5CCC62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BDB1A4B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</w:tr>
      <w:tr w14:paraId="63814483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8FEB60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E99368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Покриття зуба препаратом для зняття чутливості (фторування)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6CEB8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38A162C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60,00</w:t>
            </w:r>
          </w:p>
        </w:tc>
      </w:tr>
      <w:tr w14:paraId="161CC951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12E4E1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8760BB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Надання допомоги у випадках гострого болю, створення відтоку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3AD2D9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5BB1B8D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234,00</w:t>
            </w:r>
          </w:p>
        </w:tc>
      </w:tr>
      <w:tr w14:paraId="0D4828D5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963DAC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6CCE088" w14:textId="77777777">
            <w:pPr>
              <w:ind w:left="48" w:right="766"/>
            </w:pPr>
            <w:r>
              <w:rPr>
                <w:rFonts w:ascii="Times New Roman" w:eastAsia="Times New Roman" w:hAnsi="Times New Roman" w:cs="Times New Roman"/>
                <w:sz w:val="28"/>
              </w:rPr>
              <w:t>Лікування одного зуба при поверхневому і середньому карієсі (без накладання пломби)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CCE8BE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AD94C12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6C24243E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453222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4515961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Лікування одного зуба при глибокому карієсі (без  накладання пломби)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FDEAEB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CE1591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108,00</w:t>
            </w:r>
          </w:p>
        </w:tc>
      </w:tr>
      <w:tr w14:paraId="0CA853DD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18F4AA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12F79FA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Усунення дефекту пломби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567441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5ABD8C8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126,00</w:t>
            </w:r>
          </w:p>
        </w:tc>
      </w:tr>
      <w:tr w14:paraId="6721BBC1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0A60BA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D1981E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Пришліфовка та поліровка пломби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69A116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F9B6294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78,00</w:t>
            </w:r>
          </w:p>
        </w:tc>
      </w:tr>
      <w:tr w14:paraId="563AB65D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42CBBD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32F3A6B" w14:textId="77777777">
            <w:pPr>
              <w:spacing w:after="56" w:line="23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Препарування каріозної порожнини (або трепанація коронки),</w:t>
            </w:r>
          </w:p>
          <w:p w:rsidR="00CF7E33" w:rsidP="00491EBC" w14:paraId="15E0D265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розкриття рогу пульпової камери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CF4370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FEF9BD9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90,00</w:t>
            </w:r>
          </w:p>
        </w:tc>
      </w:tr>
      <w:tr w14:paraId="551835C1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572E23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35DC01C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девіталізуючої пасти та пов’язки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E9FC15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1CA3320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162,00</w:t>
            </w:r>
          </w:p>
        </w:tc>
      </w:tr>
      <w:tr w14:paraId="66CEEB92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CD312D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8879BBF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Пульпотомія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56EEB1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B3CCE9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108,00</w:t>
            </w:r>
          </w:p>
        </w:tc>
      </w:tr>
      <w:tr w14:paraId="378E2804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B30232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0C20E5F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Екстирпація пульпи з одного кореня зуба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FAE45F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BBF5E3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</w:tr>
      <w:tr w14:paraId="4BEF5AA5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3A1F89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7CAC293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Пломбування одного каналу кореня зуба пастою типу "Резодонт"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89755B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0BF74C5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162,00</w:t>
            </w:r>
          </w:p>
        </w:tc>
      </w:tr>
      <w:tr w14:paraId="400BC0D5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87544C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5DD887A" w14:textId="77777777">
            <w:pPr>
              <w:spacing w:after="56" w:line="23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Пломбування одного каналу кореня зуба пастою, що полімеризується,</w:t>
            </w:r>
          </w:p>
          <w:p w:rsidR="00CF7E33" w:rsidP="00491EBC" w14:paraId="1EC96A8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та гутаперчовими штифтами (або термопластом)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0090F2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696BE34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216,00</w:t>
            </w:r>
          </w:p>
        </w:tc>
      </w:tr>
      <w:tr w14:paraId="2D7B71AD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DF1937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7B2AE71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Закриття перфорації каналу зуба або перфорації дна пульпової камери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CDB151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BC41C3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246,00</w:t>
            </w:r>
          </w:p>
        </w:tc>
      </w:tr>
      <w:tr w14:paraId="60A9944F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3C4D1E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0B4DBB6" w14:textId="77777777">
            <w:pPr>
              <w:ind w:left="48" w:right="209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лікувальної пов’язки при лікуванні карієсу та його ускладненнях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55DC4D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95518E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126,00</w:t>
            </w:r>
          </w:p>
        </w:tc>
      </w:tr>
      <w:tr w14:paraId="58FE600C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4AB899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3CA5F77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Інструментальна та медикаментозна обробка одного каналу зуба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5BD2A8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5145B45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168,00</w:t>
            </w:r>
          </w:p>
        </w:tc>
      </w:tr>
      <w:tr w14:paraId="22BC7D86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1B7A17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CBA751F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Механічне та хімічне розширення облітерованого каналу зуба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82C221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025BC7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198,00</w:t>
            </w:r>
          </w:p>
        </w:tc>
      </w:tr>
      <w:tr w14:paraId="2975A0C9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428320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5151BA8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Розпломбування кореневого каналу зуба, запломбованого пастою, що полімеризується, або цементом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5D2A3F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CE933D0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306,00</w:t>
            </w:r>
          </w:p>
        </w:tc>
      </w:tr>
      <w:tr w14:paraId="13F3AAEA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0A5F9E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A715702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Вилучення стороннього тіла із каналу зуба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923A8C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80E3428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318,00</w:t>
            </w:r>
          </w:p>
        </w:tc>
      </w:tr>
      <w:tr w14:paraId="16D917A0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5F0985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A1035F0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Видалення постійної пломби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AF2223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6174C5C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60,00</w:t>
            </w:r>
          </w:p>
        </w:tc>
      </w:tr>
      <w:tr w14:paraId="762A78AC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51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16C236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C97DF51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Відновлення зруйнованої коронки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95F14A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FA7DF33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324,00</w:t>
            </w:r>
          </w:p>
        </w:tc>
      </w:tr>
      <w:tr w14:paraId="24C6A740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66453D2" w14:textId="77777777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1F08A82" w14:textId="77777777">
            <w:pPr>
              <w:spacing w:after="55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однокореневого зуба</w:t>
            </w:r>
          </w:p>
          <w:p w:rsidR="00CF7E33" w:rsidP="00491EBC" w14:paraId="63FE9AA8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пломбуванням композитним матеріалом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97FFB6B" w14:textId="7777777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DDD1048" w14:textId="77777777"/>
        </w:tc>
      </w:tr>
      <w:tr w14:paraId="10FF0B3D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40AF6E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3AFB02C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Відновлення зруйнованої коронки однокореневого зуба за допомогою дротяного каркасу, анкерних штифтів, пластмаси або композитного матеріалу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6066C5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F761B39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534,00</w:t>
            </w:r>
          </w:p>
        </w:tc>
      </w:tr>
      <w:tr w14:paraId="71B8E1F2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35ED91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8BBD89F" w14:textId="77777777">
            <w:pPr>
              <w:ind w:left="48" w:right="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Відновлення зруйнованої коронки однокореневого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972103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7E61B7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900,00</w:t>
            </w:r>
          </w:p>
        </w:tc>
      </w:tr>
      <w:tr w14:paraId="4ADA310B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CC0FDD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2D63355" w14:textId="77777777">
            <w:pPr>
              <w:spacing w:after="55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Відновлення зруйнованої коронки </w:t>
            </w:r>
          </w:p>
          <w:p w:rsidR="00CF7E33" w:rsidP="00491EBC" w14:paraId="1E7C401D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багатокореневого зуба за допомогою дротяного каркасу, анкерних штифтів, пластмаси, композитного матеріалу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FB4524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3C655E5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396,00</w:t>
            </w:r>
          </w:p>
        </w:tc>
      </w:tr>
      <w:tr w14:paraId="47178154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F9860B1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3C23D26" w14:textId="77777777">
            <w:pPr>
              <w:spacing w:after="55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Відновлення зруйнованої коронки </w:t>
            </w:r>
          </w:p>
          <w:p w:rsidR="00CF7E33" w:rsidP="00491EBC" w14:paraId="4DB07BEC" w14:textId="77777777">
            <w:pPr>
              <w:ind w:left="48" w:right="30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багатокореневого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68EF18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4D41432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990,00</w:t>
            </w:r>
          </w:p>
        </w:tc>
      </w:tr>
      <w:tr w14:paraId="0E877D22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BC9521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55E8596" w14:textId="77777777">
            <w:pPr>
              <w:ind w:left="48" w:right="299"/>
            </w:pPr>
            <w:r>
              <w:rPr>
                <w:rFonts w:ascii="Times New Roman" w:eastAsia="Times New Roman" w:hAnsi="Times New Roman" w:cs="Times New Roman"/>
                <w:sz w:val="28"/>
              </w:rPr>
              <w:t>Лікування гострих форм стоматиту (ОГС, РГС, кандідоз, травматичне ушкодження і т. ін.)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637878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B56730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264,00</w:t>
            </w:r>
          </w:p>
        </w:tc>
      </w:tr>
      <w:tr w14:paraId="7BED8ADF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ED82D8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658A73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Лікування захворювань пародонту: накладання лікувальної пов’язки на ясна та зубоясневі кишені (одне відвідування)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2146C0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4805FF1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156,00</w:t>
            </w:r>
          </w:p>
        </w:tc>
      </w:tr>
      <w:tr w14:paraId="53E41A50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65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2F5839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FC75947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Обробка уражених поверхонь слизової оболонки, лікувальні пов’язки (одне відвідування)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DB8F5E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BBF45C2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180,00</w:t>
            </w:r>
          </w:p>
        </w:tc>
      </w:tr>
      <w:tr w14:paraId="261A19CA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70D24C0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EBC5228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Зняття зубного каменю з одного зуба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9A8B4A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82748A1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84,00</w:t>
            </w:r>
          </w:p>
        </w:tc>
      </w:tr>
      <w:tr w14:paraId="4051A170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3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525C10E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1025D4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Видалення тимчасової пломби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2C1D02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205A3936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48,00</w:t>
            </w:r>
          </w:p>
        </w:tc>
      </w:tr>
      <w:tr w14:paraId="4B660F53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29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6AB10D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BB1E910" w14:textId="77777777">
            <w:pPr>
              <w:spacing w:after="56" w:line="23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Накладання пломби при лікуванні карієсу та його ускладнень із цементу типу "Цеміон" при реставрації до 2/3 коронки зуба (лікування зуба та </w:t>
            </w:r>
          </w:p>
          <w:p w:rsidR="00CF7E33" w:rsidP="00491EBC" w14:paraId="3346E64D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1FDE97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4F37897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264,00</w:t>
            </w:r>
          </w:p>
        </w:tc>
      </w:tr>
      <w:tr w14:paraId="35A54E6A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6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2566AE2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6F34078D" w14:textId="77777777">
            <w:pPr>
              <w:spacing w:after="96" w:line="26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Накладання пломби при лікуванні карієсу та його ускладнень із композитного матеріалу типу </w:t>
            </w:r>
          </w:p>
          <w:p w:rsidR="00CF7E33" w:rsidP="00491EBC" w14:paraId="3A128FF4" w14:textId="77777777">
            <w:pPr>
              <w:spacing w:after="97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"Прайм-дент" при реставрації до 1/3 коронки зуба </w:t>
            </w:r>
          </w:p>
          <w:p w:rsidR="00CF7E33" w:rsidP="00491EBC" w14:paraId="7529547C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D9B18E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2161EB8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324,00</w:t>
            </w:r>
          </w:p>
        </w:tc>
      </w:tr>
      <w:tr w14:paraId="734F1F59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57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21BDFC9F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10911783" w14:textId="77777777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композитного матеріалу типу "Праймдент" при реставрації до 2/3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93FB57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C21448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348,00</w:t>
            </w:r>
          </w:p>
        </w:tc>
      </w:tr>
      <w:tr w14:paraId="173D4C58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7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3D7282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6D067624" w14:textId="77777777">
            <w:pPr>
              <w:spacing w:after="96" w:line="26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Накладання пломби при лікуванні карієсу та його ускладнень із композитного матеріалу типу </w:t>
            </w:r>
          </w:p>
          <w:p w:rsidR="00CF7E33" w:rsidP="00491EBC" w14:paraId="2BEF4202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"Прайм-дент"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4C4152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16D4001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444,00</w:t>
            </w:r>
          </w:p>
        </w:tc>
      </w:tr>
      <w:tr w14:paraId="0444F77E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31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25A6879D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00AD5BF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до 1/3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5AEDD7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072EEED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468,00</w:t>
            </w:r>
          </w:p>
        </w:tc>
      </w:tr>
      <w:tr w14:paraId="0EB3D8FC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31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64D76288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35EBD95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до 2/3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3FEBC72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E903E53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528,00</w:t>
            </w:r>
          </w:p>
        </w:tc>
      </w:tr>
      <w:tr w14:paraId="53256800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711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2498056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7715042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C4E53E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3F54358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570,00</w:t>
            </w:r>
          </w:p>
        </w:tc>
      </w:tr>
      <w:tr w14:paraId="694797BE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9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5D13AA7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567F17E7" w14:textId="77777777">
            <w:pPr>
              <w:spacing w:after="96" w:line="26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Накладання пломби при лікуванні карієсу та його ускладнень із склоіномерного матеріалу типу </w:t>
            </w:r>
          </w:p>
          <w:p w:rsidR="00CF7E33" w:rsidP="00491EBC" w14:paraId="64C4EB1B" w14:textId="77777777">
            <w:pPr>
              <w:spacing w:after="97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"Ріва хімічна" при реставрації до 1/3 коронки зуба </w:t>
            </w:r>
          </w:p>
          <w:p w:rsidR="00CF7E33" w:rsidP="00491EBC" w14:paraId="717C641D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4C19AFA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074BB71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336,00</w:t>
            </w:r>
          </w:p>
        </w:tc>
      </w:tr>
      <w:tr w14:paraId="4B4CD719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8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7A954EF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4D03CFCB" w14:textId="77777777">
            <w:pPr>
              <w:spacing w:after="96" w:line="26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Накладання пломби при лікуванні карієсу та його ускладнень із склоіномерного матеріалу типу </w:t>
            </w:r>
          </w:p>
          <w:p w:rsidR="00CF7E33" w:rsidP="00491EBC" w14:paraId="26478C12" w14:textId="77777777">
            <w:pPr>
              <w:spacing w:after="97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"Ріва хімічна" при реставрації до 2/3 коронки зуба </w:t>
            </w:r>
          </w:p>
          <w:p w:rsidR="00CF7E33" w:rsidP="00491EBC" w14:paraId="21D5428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D66843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0EB3B40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372,00</w:t>
            </w:r>
          </w:p>
        </w:tc>
      </w:tr>
      <w:tr w14:paraId="0AA087F6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7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5DE4B38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29C8D70E" w14:textId="77777777">
            <w:pPr>
              <w:spacing w:after="96" w:line="26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Накладання пломби при лікуванні карієсу та його ускладнень із склоіномерного матеріалу типу </w:t>
            </w:r>
          </w:p>
          <w:p w:rsidR="00CF7E33" w:rsidP="00491EBC" w14:paraId="18EEFBB8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"Ріва хімічна"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33B8E3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3ECAF186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402,00</w:t>
            </w:r>
          </w:p>
        </w:tc>
      </w:tr>
      <w:tr w14:paraId="3A5F1D58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7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4B8C9985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6BEA6326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склоіономерного матеріалу світлової полімерізації типу "Секурафіл" 1/3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9EA8ED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67750AF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330,00</w:t>
            </w:r>
          </w:p>
        </w:tc>
      </w:tr>
      <w:tr w14:paraId="59227641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8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6DF595A7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017B1BF6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склоіономерного матеріалу світлової полімерізації типу "Секурафіл" 2/3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6AEC5C3E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89BB95A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348,00</w:t>
            </w:r>
          </w:p>
        </w:tc>
      </w:tr>
      <w:tr w14:paraId="0F7B8569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9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A1F7D2C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4511C77E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Накладання пломби при лікуванні карієсу та його ускладнень із склоіономерного матеріалу світлової полімерізації типу "Секурафіл"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61F03B0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7EDD6BBF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378,00</w:t>
            </w:r>
          </w:p>
        </w:tc>
      </w:tr>
      <w:tr w14:paraId="6F5CE8DC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90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10B9CCE9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2F6D039" w14:textId="77777777">
            <w:pPr>
              <w:spacing w:line="234" w:lineRule="auto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Забезпечення хворого та медичного персоналу засобами</w:t>
            </w:r>
          </w:p>
          <w:p w:rsidR="00CF7E33" w:rsidP="00491EBC" w14:paraId="119F02C9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індивідуального захисту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1C3A97F6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EE48206" w14:textId="77777777">
            <w:pPr>
              <w:ind w:left="73"/>
            </w:pPr>
            <w:r>
              <w:rPr>
                <w:rFonts w:ascii="Times New Roman" w:eastAsia="Times New Roman" w:hAnsi="Times New Roman" w:cs="Times New Roman"/>
                <w:sz w:val="28"/>
              </w:rPr>
              <w:t>42,00</w:t>
            </w:r>
          </w:p>
        </w:tc>
      </w:tr>
      <w:tr w14:paraId="32438E44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1301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5A5E211A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6828D2E9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Надання стоматологічної допомоги на дому хворим, що прикуті до ліжка (одна година) (лікувально-консультативна робота сплачується додатково)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01302724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33" w:rsidP="00491EBC" w14:paraId="2F5A322C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420,00</w:t>
            </w:r>
          </w:p>
        </w:tc>
      </w:tr>
      <w:tr w14:paraId="1ACCCB7A" w14:textId="77777777" w:rsidTr="00111736">
        <w:tblPrEx>
          <w:tblW w:w="9899" w:type="dxa"/>
          <w:tblInd w:w="-93" w:type="dxa"/>
          <w:tblCellMar>
            <w:left w:w="98" w:type="dxa"/>
            <w:right w:w="2" w:type="dxa"/>
          </w:tblCellMar>
          <w:tblLook w:val="04A0"/>
        </w:tblPrEx>
        <w:trPr>
          <w:trHeight w:val="39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64B5823B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7E33" w:rsidP="00491EBC" w14:paraId="22520A7B" w14:textId="77777777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Пакет Антиснід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4068E833" w14:textId="777777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33" w:rsidP="00491EBC" w14:paraId="13A0CC5D" w14:textId="777777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120,00</w:t>
            </w:r>
          </w:p>
        </w:tc>
      </w:tr>
    </w:tbl>
    <w:p w:rsidR="00CF7E33" w:rsidP="00CF7E33" w14:paraId="63D30ECC" w14:textId="77777777">
      <w:pPr>
        <w:spacing w:line="246" w:lineRule="auto"/>
        <w:ind w:left="361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CF7E33" w:rsidP="00CF7E33" w14:paraId="32EB9A87" w14:textId="77777777">
      <w:pPr>
        <w:spacing w:line="246" w:lineRule="auto"/>
        <w:ind w:left="361" w:right="-15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CF7E33" w:rsidP="00CF7E33" w14:paraId="3DA6C9EF" w14:textId="77777777">
      <w:pPr>
        <w:spacing w:line="246" w:lineRule="auto"/>
        <w:ind w:left="361" w:right="-15" w:hanging="10"/>
        <w:jc w:val="both"/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Ігор САПОЖКО</w:t>
      </w: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CF7E33" w14:paraId="5FF0D8BD" w14:textId="633F8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1736" w:rsidR="0011173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583C"/>
    <w:rsid w:val="0004464E"/>
    <w:rsid w:val="000E0637"/>
    <w:rsid w:val="000E7ADA"/>
    <w:rsid w:val="00111736"/>
    <w:rsid w:val="0019083E"/>
    <w:rsid w:val="002D71B2"/>
    <w:rsid w:val="003735BC"/>
    <w:rsid w:val="003A4315"/>
    <w:rsid w:val="003B2A39"/>
    <w:rsid w:val="004208DA"/>
    <w:rsid w:val="00424AD7"/>
    <w:rsid w:val="00491EB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48AA"/>
    <w:rsid w:val="00A84A56"/>
    <w:rsid w:val="00B20C04"/>
    <w:rsid w:val="00B3670E"/>
    <w:rsid w:val="00CB633A"/>
    <w:rsid w:val="00CF7E3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CF7E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722B62"/>
    <w:rsid w:val="00934C4A"/>
    <w:rsid w:val="00C7289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4744</Words>
  <Characters>2705</Characters>
  <Application>Microsoft Office Word</Application>
  <DocSecurity>8</DocSecurity>
  <Lines>22</Lines>
  <Paragraphs>14</Paragraphs>
  <ScaleCrop>false</ScaleCrop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2024-08-13T07:39:00Z</dcterms:modified>
</cp:coreProperties>
</file>