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ED7D5D"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5B1C08" w:rsidRPr="005B1C08" w:rsidRDefault="005B1C08" w:rsidP="009B7D79">
      <w:pPr>
        <w:spacing w:after="0"/>
        <w:ind w:right="-284"/>
        <w:jc w:val="center"/>
        <w:rPr>
          <w:rFonts w:ascii="Times New Roman" w:hAnsi="Times New Roman"/>
          <w:sz w:val="28"/>
          <w:szCs w:val="28"/>
          <w:lang w:val="uk-UA"/>
        </w:rPr>
      </w:pPr>
    </w:p>
    <w:p w:rsidR="00ED7D5D" w:rsidRDefault="00ED7D5D" w:rsidP="00ED7D5D">
      <w:pPr>
        <w:pStyle w:val="9"/>
        <w:ind w:left="0" w:right="-1"/>
        <w:jc w:val="center"/>
        <w:rPr>
          <w:szCs w:val="28"/>
        </w:rPr>
      </w:pPr>
      <w:r>
        <w:rPr>
          <w:szCs w:val="28"/>
        </w:rPr>
        <w:t xml:space="preserve">до </w:t>
      </w:r>
      <w:proofErr w:type="spellStart"/>
      <w:r>
        <w:rPr>
          <w:szCs w:val="28"/>
        </w:rPr>
        <w:t>проєкту</w:t>
      </w:r>
      <w:proofErr w:type="spellEnd"/>
      <w:r>
        <w:rPr>
          <w:szCs w:val="28"/>
        </w:rPr>
        <w:t xml:space="preserve"> р</w:t>
      </w:r>
      <w:proofErr w:type="spellStart"/>
      <w:r>
        <w:rPr>
          <w:szCs w:val="28"/>
          <w:lang w:val="ru-RU"/>
        </w:rPr>
        <w:t>іш</w:t>
      </w:r>
      <w:r>
        <w:rPr>
          <w:szCs w:val="28"/>
        </w:rPr>
        <w:t>ення</w:t>
      </w:r>
      <w:proofErr w:type="spellEnd"/>
      <w:r>
        <w:rPr>
          <w:szCs w:val="28"/>
        </w:rPr>
        <w:t xml:space="preserve"> «Про внесення змін  до рішення Броварської міської ради</w:t>
      </w:r>
    </w:p>
    <w:p w:rsidR="00ED7D5D" w:rsidRDefault="00ED7D5D" w:rsidP="00ED7D5D">
      <w:pPr>
        <w:spacing w:after="0" w:line="240" w:lineRule="auto"/>
        <w:ind w:right="-1"/>
        <w:jc w:val="center"/>
        <w:rPr>
          <w:rFonts w:ascii="Times New Roman" w:hAnsi="Times New Roman"/>
          <w:sz w:val="28"/>
          <w:szCs w:val="28"/>
        </w:rPr>
      </w:pP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району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w:t>
      </w:r>
      <w:proofErr w:type="spellStart"/>
      <w:r>
        <w:rPr>
          <w:rFonts w:ascii="Times New Roman" w:hAnsi="Times New Roman"/>
          <w:sz w:val="28"/>
          <w:szCs w:val="28"/>
        </w:rPr>
        <w:t>від</w:t>
      </w:r>
      <w:proofErr w:type="spellEnd"/>
      <w:r>
        <w:rPr>
          <w:rFonts w:ascii="Times New Roman" w:hAnsi="Times New Roman"/>
          <w:sz w:val="28"/>
          <w:szCs w:val="28"/>
        </w:rPr>
        <w:t xml:space="preserve"> 21.12.2023 року № 1469-61-08</w:t>
      </w:r>
    </w:p>
    <w:p w:rsidR="00ED7D5D" w:rsidRDefault="00ED7D5D" w:rsidP="00ED7D5D">
      <w:pPr>
        <w:spacing w:after="0" w:line="240" w:lineRule="auto"/>
        <w:ind w:right="-1"/>
        <w:jc w:val="center"/>
        <w:rPr>
          <w:rFonts w:ascii="Times New Roman" w:hAnsi="Times New Roman"/>
          <w:sz w:val="28"/>
          <w:szCs w:val="28"/>
        </w:rPr>
      </w:pPr>
      <w:r>
        <w:rPr>
          <w:rFonts w:ascii="Times New Roman" w:hAnsi="Times New Roman"/>
          <w:sz w:val="28"/>
          <w:szCs w:val="28"/>
        </w:rPr>
        <w:t xml:space="preserve"> «Про бюджет </w:t>
      </w:r>
      <w:proofErr w:type="spellStart"/>
      <w:r>
        <w:rPr>
          <w:rFonts w:ascii="Times New Roman" w:hAnsi="Times New Roman"/>
          <w:sz w:val="28"/>
          <w:szCs w:val="28"/>
        </w:rPr>
        <w:t>Броварської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w:t>
      </w:r>
      <w:proofErr w:type="spellStart"/>
      <w:r>
        <w:rPr>
          <w:rFonts w:ascii="Times New Roman" w:hAnsi="Times New Roman"/>
          <w:sz w:val="28"/>
          <w:szCs w:val="28"/>
        </w:rPr>
        <w:t>територіальної</w:t>
      </w:r>
      <w:proofErr w:type="spellEnd"/>
      <w:r>
        <w:rPr>
          <w:rFonts w:ascii="Times New Roman" w:hAnsi="Times New Roman"/>
          <w:sz w:val="28"/>
          <w:szCs w:val="28"/>
        </w:rPr>
        <w:t xml:space="preserve"> </w:t>
      </w:r>
      <w:proofErr w:type="spellStart"/>
      <w:r>
        <w:rPr>
          <w:rFonts w:ascii="Times New Roman" w:hAnsi="Times New Roman"/>
          <w:sz w:val="28"/>
          <w:szCs w:val="28"/>
        </w:rPr>
        <w:t>громади</w:t>
      </w:r>
      <w:proofErr w:type="spellEnd"/>
      <w:r>
        <w:rPr>
          <w:rFonts w:ascii="Times New Roman" w:hAnsi="Times New Roman"/>
          <w:sz w:val="28"/>
          <w:szCs w:val="28"/>
        </w:rPr>
        <w:t xml:space="preserve"> на 2024 </w:t>
      </w:r>
      <w:proofErr w:type="spellStart"/>
      <w:proofErr w:type="gramStart"/>
      <w:r>
        <w:rPr>
          <w:rFonts w:ascii="Times New Roman" w:hAnsi="Times New Roman"/>
          <w:sz w:val="28"/>
          <w:szCs w:val="28"/>
        </w:rPr>
        <w:t>р</w:t>
      </w:r>
      <w:proofErr w:type="gramEnd"/>
      <w:r>
        <w:rPr>
          <w:rFonts w:ascii="Times New Roman" w:hAnsi="Times New Roman"/>
          <w:sz w:val="28"/>
          <w:szCs w:val="28"/>
        </w:rPr>
        <w:t>ік</w:t>
      </w:r>
      <w:proofErr w:type="spellEnd"/>
      <w:r>
        <w:rPr>
          <w:rFonts w:ascii="Times New Roman" w:hAnsi="Times New Roman"/>
          <w:sz w:val="28"/>
          <w:szCs w:val="28"/>
        </w:rPr>
        <w:t xml:space="preserve">» </w:t>
      </w:r>
    </w:p>
    <w:p w:rsidR="00ED7D5D" w:rsidRPr="00ED7D5D" w:rsidRDefault="00ED7D5D" w:rsidP="00ED7D5D">
      <w:pPr>
        <w:tabs>
          <w:tab w:val="left" w:pos="0"/>
        </w:tabs>
        <w:spacing w:after="0" w:line="240" w:lineRule="auto"/>
        <w:ind w:right="-1"/>
        <w:jc w:val="center"/>
        <w:rPr>
          <w:rFonts w:ascii="Times New Roman" w:hAnsi="Times New Roman"/>
          <w:sz w:val="28"/>
          <w:szCs w:val="28"/>
        </w:rPr>
      </w:pPr>
      <w:r>
        <w:rPr>
          <w:rFonts w:ascii="Times New Roman" w:hAnsi="Times New Roman"/>
          <w:sz w:val="28"/>
          <w:szCs w:val="28"/>
        </w:rPr>
        <w:t xml:space="preserve">та </w:t>
      </w:r>
      <w:proofErr w:type="spellStart"/>
      <w:r>
        <w:rPr>
          <w:rFonts w:ascii="Times New Roman" w:hAnsi="Times New Roman"/>
          <w:sz w:val="28"/>
          <w:szCs w:val="28"/>
        </w:rPr>
        <w:t>додатків</w:t>
      </w:r>
      <w:proofErr w:type="spellEnd"/>
      <w:r>
        <w:rPr>
          <w:rFonts w:ascii="Times New Roman" w:hAnsi="Times New Roman"/>
          <w:sz w:val="28"/>
          <w:szCs w:val="28"/>
        </w:rPr>
        <w:t xml:space="preserve"> 1, 2, 3, 5, </w:t>
      </w:r>
      <w:r w:rsidRPr="00ED7D5D">
        <w:rPr>
          <w:rFonts w:ascii="Times New Roman" w:hAnsi="Times New Roman"/>
          <w:sz w:val="28"/>
          <w:szCs w:val="28"/>
        </w:rPr>
        <w:t>7</w:t>
      </w:r>
    </w:p>
    <w:p w:rsidR="00ED7D5D" w:rsidRDefault="00ED7D5D" w:rsidP="00ED7D5D">
      <w:pPr>
        <w:tabs>
          <w:tab w:val="left" w:pos="0"/>
        </w:tabs>
        <w:spacing w:after="0" w:line="240" w:lineRule="auto"/>
        <w:ind w:right="-1"/>
        <w:jc w:val="center"/>
        <w:rPr>
          <w:rFonts w:ascii="Times New Roman" w:hAnsi="Times New Roman"/>
          <w:sz w:val="28"/>
          <w:szCs w:val="28"/>
          <w:lang w:val="uk-UA"/>
        </w:rPr>
      </w:pPr>
    </w:p>
    <w:p w:rsidR="00ED7D5D" w:rsidRDefault="00ED7D5D" w:rsidP="00ED7D5D">
      <w:pPr>
        <w:tabs>
          <w:tab w:val="left" w:pos="0"/>
        </w:tabs>
        <w:spacing w:after="0" w:line="240" w:lineRule="auto"/>
        <w:ind w:right="-1"/>
        <w:jc w:val="center"/>
        <w:rPr>
          <w:rFonts w:ascii="Times New Roman" w:hAnsi="Times New Roman"/>
          <w:sz w:val="28"/>
          <w:szCs w:val="28"/>
        </w:rPr>
      </w:pPr>
    </w:p>
    <w:p w:rsidR="00ED7D5D" w:rsidRDefault="00ED7D5D" w:rsidP="00ED7D5D">
      <w:pPr>
        <w:spacing w:after="0" w:line="240" w:lineRule="auto"/>
        <w:ind w:firstLine="567"/>
        <w:contextualSpacing/>
        <w:jc w:val="both"/>
        <w:rPr>
          <w:rFonts w:ascii="Times New Roman" w:hAnsi="Times New Roman"/>
          <w:sz w:val="28"/>
          <w:szCs w:val="28"/>
        </w:rPr>
      </w:pPr>
      <w:proofErr w:type="spellStart"/>
      <w:r>
        <w:rPr>
          <w:rFonts w:ascii="Times New Roman" w:hAnsi="Times New Roman"/>
          <w:sz w:val="28"/>
          <w:szCs w:val="28"/>
        </w:rPr>
        <w:t>Пояснювальна</w:t>
      </w:r>
      <w:proofErr w:type="spellEnd"/>
      <w:r>
        <w:rPr>
          <w:rFonts w:ascii="Times New Roman" w:hAnsi="Times New Roman"/>
          <w:sz w:val="28"/>
          <w:szCs w:val="28"/>
        </w:rPr>
        <w:t xml:space="preserve"> записка </w:t>
      </w:r>
      <w:proofErr w:type="spellStart"/>
      <w:proofErr w:type="gramStart"/>
      <w:r>
        <w:rPr>
          <w:rFonts w:ascii="Times New Roman" w:hAnsi="Times New Roman"/>
          <w:sz w:val="28"/>
          <w:szCs w:val="28"/>
        </w:rPr>
        <w:t>п</w:t>
      </w:r>
      <w:proofErr w:type="gramEnd"/>
      <w:r>
        <w:rPr>
          <w:rFonts w:ascii="Times New Roman" w:hAnsi="Times New Roman"/>
          <w:sz w:val="28"/>
          <w:szCs w:val="28"/>
        </w:rPr>
        <w:t>ідготовлена</w:t>
      </w:r>
      <w:proofErr w:type="spellEnd"/>
      <w:r>
        <w:rPr>
          <w:rFonts w:ascii="Times New Roman" w:hAnsi="Times New Roman"/>
          <w:sz w:val="28"/>
          <w:szCs w:val="28"/>
        </w:rPr>
        <w:t xml:space="preserve"> </w:t>
      </w:r>
      <w:proofErr w:type="spellStart"/>
      <w:r>
        <w:rPr>
          <w:rFonts w:ascii="Times New Roman" w:hAnsi="Times New Roman"/>
          <w:sz w:val="28"/>
          <w:szCs w:val="28"/>
        </w:rPr>
        <w:t>відповідно</w:t>
      </w:r>
      <w:proofErr w:type="spellEnd"/>
      <w:r>
        <w:rPr>
          <w:rFonts w:ascii="Times New Roman" w:hAnsi="Times New Roman"/>
          <w:sz w:val="28"/>
          <w:szCs w:val="28"/>
        </w:rPr>
        <w:t xml:space="preserve"> до </w:t>
      </w:r>
      <w:proofErr w:type="spellStart"/>
      <w:r>
        <w:rPr>
          <w:rFonts w:ascii="Times New Roman" w:hAnsi="Times New Roman"/>
          <w:sz w:val="28"/>
          <w:szCs w:val="28"/>
        </w:rPr>
        <w:t>статті</w:t>
      </w:r>
      <w:proofErr w:type="spellEnd"/>
      <w:r>
        <w:rPr>
          <w:rFonts w:ascii="Times New Roman" w:hAnsi="Times New Roman"/>
          <w:sz w:val="28"/>
          <w:szCs w:val="28"/>
        </w:rPr>
        <w:t xml:space="preserve"> 20 Регламенту </w:t>
      </w:r>
      <w:proofErr w:type="spellStart"/>
      <w:r>
        <w:rPr>
          <w:rFonts w:ascii="Times New Roman" w:hAnsi="Times New Roman"/>
          <w:sz w:val="28"/>
          <w:szCs w:val="28"/>
        </w:rPr>
        <w:t>Броварської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району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VIII </w:t>
      </w:r>
      <w:proofErr w:type="spellStart"/>
      <w:r>
        <w:rPr>
          <w:rFonts w:ascii="Times New Roman" w:hAnsi="Times New Roman"/>
          <w:sz w:val="28"/>
          <w:szCs w:val="28"/>
        </w:rPr>
        <w:t>скликання</w:t>
      </w:r>
      <w:proofErr w:type="spellEnd"/>
    </w:p>
    <w:p w:rsidR="00ED7D5D" w:rsidRDefault="00ED7D5D" w:rsidP="00ED7D5D">
      <w:pPr>
        <w:spacing w:after="0" w:line="240" w:lineRule="auto"/>
        <w:ind w:firstLine="567"/>
        <w:contextualSpacing/>
        <w:jc w:val="both"/>
        <w:rPr>
          <w:rFonts w:ascii="Times New Roman" w:hAnsi="Times New Roman"/>
          <w:sz w:val="28"/>
          <w:szCs w:val="28"/>
        </w:rPr>
      </w:pPr>
    </w:p>
    <w:p w:rsidR="00ED7D5D" w:rsidRDefault="00ED7D5D" w:rsidP="00ED7D5D">
      <w:pPr>
        <w:pStyle w:val="a5"/>
        <w:numPr>
          <w:ilvl w:val="0"/>
          <w:numId w:val="2"/>
        </w:numPr>
        <w:tabs>
          <w:tab w:val="left" w:pos="993"/>
        </w:tabs>
        <w:ind w:left="0" w:firstLine="567"/>
        <w:jc w:val="both"/>
        <w:rPr>
          <w:b/>
          <w:sz w:val="28"/>
          <w:szCs w:val="28"/>
        </w:rPr>
      </w:pPr>
      <w:r>
        <w:rPr>
          <w:b/>
          <w:sz w:val="28"/>
          <w:szCs w:val="28"/>
        </w:rPr>
        <w:t>Обґрунтування необхідності прийняття рішення</w:t>
      </w:r>
    </w:p>
    <w:p w:rsidR="00ED7D5D" w:rsidRDefault="00ED7D5D" w:rsidP="00ED7D5D">
      <w:pPr>
        <w:pStyle w:val="3"/>
        <w:tabs>
          <w:tab w:val="left" w:pos="0"/>
        </w:tabs>
        <w:ind w:firstLine="567"/>
        <w:rPr>
          <w:sz w:val="28"/>
          <w:szCs w:val="28"/>
        </w:rPr>
      </w:pPr>
      <w:r>
        <w:rPr>
          <w:sz w:val="28"/>
          <w:szCs w:val="28"/>
        </w:rPr>
        <w:t>Необхідність забезпечення кошторисними призначеннями для виконання місцевих програм, затверджених рішеннями Броварської міської ради Броварського району Київської області, міжбюджетних трансфертів та інших видатків з бюджету.</w:t>
      </w:r>
    </w:p>
    <w:p w:rsidR="00ED7D5D" w:rsidRDefault="00ED7D5D" w:rsidP="00ED7D5D">
      <w:pPr>
        <w:pStyle w:val="3"/>
        <w:tabs>
          <w:tab w:val="left" w:pos="0"/>
        </w:tabs>
        <w:ind w:firstLine="567"/>
        <w:rPr>
          <w:sz w:val="28"/>
          <w:szCs w:val="28"/>
        </w:rPr>
      </w:pPr>
    </w:p>
    <w:p w:rsidR="00ED7D5D" w:rsidRDefault="00ED7D5D" w:rsidP="00ED7D5D">
      <w:pPr>
        <w:pStyle w:val="a5"/>
        <w:numPr>
          <w:ilvl w:val="0"/>
          <w:numId w:val="2"/>
        </w:numPr>
        <w:tabs>
          <w:tab w:val="left" w:pos="993"/>
        </w:tabs>
        <w:ind w:left="0" w:firstLine="567"/>
        <w:jc w:val="both"/>
        <w:rPr>
          <w:b/>
          <w:sz w:val="28"/>
          <w:szCs w:val="28"/>
        </w:rPr>
      </w:pPr>
      <w:r>
        <w:rPr>
          <w:b/>
          <w:sz w:val="28"/>
          <w:szCs w:val="28"/>
        </w:rPr>
        <w:t>Мета і шляхи її досягнення</w:t>
      </w:r>
    </w:p>
    <w:p w:rsidR="00ED7D5D" w:rsidRDefault="00ED7D5D" w:rsidP="00ED7D5D">
      <w:pPr>
        <w:pStyle w:val="a5"/>
        <w:tabs>
          <w:tab w:val="left" w:pos="993"/>
        </w:tabs>
        <w:ind w:left="0" w:firstLine="567"/>
        <w:jc w:val="both"/>
        <w:rPr>
          <w:b/>
          <w:sz w:val="28"/>
          <w:szCs w:val="28"/>
        </w:rPr>
      </w:pPr>
      <w:r>
        <w:rPr>
          <w:sz w:val="28"/>
          <w:szCs w:val="28"/>
        </w:rPr>
        <w:t>Забезпечення кошторисними призначеннями для фінансування місцевих програм, міжбюджетних трансфертів та інших видатків з бюджету.</w:t>
      </w:r>
    </w:p>
    <w:p w:rsidR="00ED7D5D" w:rsidRDefault="00ED7D5D" w:rsidP="00ED7D5D">
      <w:pPr>
        <w:pStyle w:val="3"/>
        <w:tabs>
          <w:tab w:val="left" w:pos="0"/>
        </w:tabs>
        <w:ind w:firstLine="567"/>
        <w:rPr>
          <w:sz w:val="28"/>
          <w:szCs w:val="28"/>
        </w:rPr>
      </w:pPr>
    </w:p>
    <w:p w:rsidR="00ED7D5D" w:rsidRDefault="00ED7D5D" w:rsidP="00ED7D5D">
      <w:pPr>
        <w:pStyle w:val="a5"/>
        <w:numPr>
          <w:ilvl w:val="0"/>
          <w:numId w:val="2"/>
        </w:numPr>
        <w:tabs>
          <w:tab w:val="left" w:pos="993"/>
        </w:tabs>
        <w:ind w:left="0" w:firstLine="567"/>
        <w:jc w:val="both"/>
        <w:rPr>
          <w:b/>
          <w:sz w:val="28"/>
          <w:szCs w:val="28"/>
        </w:rPr>
      </w:pPr>
      <w:r>
        <w:rPr>
          <w:b/>
          <w:sz w:val="28"/>
          <w:szCs w:val="28"/>
        </w:rPr>
        <w:t>Правові аспекти</w:t>
      </w:r>
    </w:p>
    <w:p w:rsidR="00ED7D5D" w:rsidRDefault="00ED7D5D" w:rsidP="00ED7D5D">
      <w:pPr>
        <w:pStyle w:val="HTML"/>
        <w:shd w:val="clear" w:color="auto" w:fill="FFFFFF"/>
        <w:ind w:firstLine="567"/>
        <w:jc w:val="both"/>
        <w:rPr>
          <w:rFonts w:ascii="Times New Roman" w:hAnsi="Times New Roman"/>
          <w:sz w:val="28"/>
          <w:szCs w:val="28"/>
        </w:rPr>
      </w:pPr>
      <w:r>
        <w:rPr>
          <w:rFonts w:ascii="Times New Roman" w:hAnsi="Times New Roman"/>
          <w:sz w:val="28"/>
          <w:szCs w:val="28"/>
        </w:rPr>
        <w:t>Розроблено відповідно до Бюджетного кодексу України, Закону України «Про місцеве самоврядування в Україні».</w:t>
      </w:r>
    </w:p>
    <w:p w:rsidR="00ED7D5D" w:rsidRDefault="00ED7D5D" w:rsidP="00ED7D5D">
      <w:pPr>
        <w:pStyle w:val="HTML"/>
        <w:shd w:val="clear" w:color="auto" w:fill="FFFFFF"/>
        <w:ind w:firstLine="567"/>
        <w:jc w:val="both"/>
        <w:rPr>
          <w:rFonts w:ascii="Times New Roman" w:hAnsi="Times New Roman"/>
          <w:sz w:val="28"/>
          <w:szCs w:val="28"/>
        </w:rPr>
      </w:pPr>
    </w:p>
    <w:p w:rsidR="00ED7D5D" w:rsidRDefault="00ED7D5D" w:rsidP="00ED7D5D">
      <w:pPr>
        <w:spacing w:after="0" w:line="240" w:lineRule="auto"/>
        <w:ind w:firstLine="567"/>
        <w:contextualSpacing/>
        <w:jc w:val="both"/>
        <w:rPr>
          <w:rFonts w:ascii="Times New Roman" w:hAnsi="Times New Roman"/>
          <w:b/>
          <w:sz w:val="28"/>
          <w:szCs w:val="28"/>
        </w:rPr>
      </w:pPr>
      <w:r>
        <w:rPr>
          <w:rFonts w:ascii="Times New Roman" w:hAnsi="Times New Roman"/>
          <w:b/>
          <w:sz w:val="28"/>
          <w:szCs w:val="28"/>
        </w:rPr>
        <w:t xml:space="preserve">4.Фінансово </w:t>
      </w:r>
      <w:proofErr w:type="spellStart"/>
      <w:r>
        <w:rPr>
          <w:rFonts w:ascii="Times New Roman" w:hAnsi="Times New Roman"/>
          <w:b/>
          <w:sz w:val="28"/>
          <w:szCs w:val="28"/>
        </w:rPr>
        <w:t>економічне</w:t>
      </w:r>
      <w:proofErr w:type="spellEnd"/>
      <w:r>
        <w:rPr>
          <w:rFonts w:ascii="Times New Roman" w:hAnsi="Times New Roman"/>
          <w:b/>
          <w:sz w:val="28"/>
          <w:szCs w:val="28"/>
        </w:rPr>
        <w:t xml:space="preserve"> </w:t>
      </w:r>
      <w:proofErr w:type="spellStart"/>
      <w:r>
        <w:rPr>
          <w:rFonts w:ascii="Times New Roman" w:hAnsi="Times New Roman"/>
          <w:b/>
          <w:sz w:val="28"/>
          <w:szCs w:val="28"/>
        </w:rPr>
        <w:t>обґрунтування</w:t>
      </w:r>
      <w:proofErr w:type="spellEnd"/>
    </w:p>
    <w:p w:rsidR="00ED7D5D" w:rsidRDefault="00ED7D5D" w:rsidP="00ED7D5D">
      <w:pPr>
        <w:spacing w:after="0" w:line="240" w:lineRule="auto"/>
        <w:ind w:firstLine="567"/>
        <w:contextualSpacing/>
        <w:jc w:val="both"/>
        <w:rPr>
          <w:rFonts w:ascii="Times New Roman" w:hAnsi="Times New Roman"/>
          <w:sz w:val="28"/>
          <w:szCs w:val="28"/>
        </w:rPr>
      </w:pPr>
      <w:proofErr w:type="spellStart"/>
      <w:r>
        <w:rPr>
          <w:rFonts w:ascii="Times New Roman" w:hAnsi="Times New Roman"/>
          <w:sz w:val="28"/>
          <w:szCs w:val="28"/>
        </w:rPr>
        <w:t>Перевиконання</w:t>
      </w:r>
      <w:proofErr w:type="spellEnd"/>
      <w:r>
        <w:rPr>
          <w:rFonts w:ascii="Times New Roman" w:hAnsi="Times New Roman"/>
          <w:sz w:val="28"/>
          <w:szCs w:val="28"/>
        </w:rPr>
        <w:t xml:space="preserve"> </w:t>
      </w:r>
      <w:proofErr w:type="spellStart"/>
      <w:r>
        <w:rPr>
          <w:rFonts w:ascii="Times New Roman" w:hAnsi="Times New Roman"/>
          <w:sz w:val="28"/>
          <w:szCs w:val="28"/>
        </w:rPr>
        <w:t>доходної</w:t>
      </w:r>
      <w:proofErr w:type="spellEnd"/>
      <w:r>
        <w:rPr>
          <w:rFonts w:ascii="Times New Roman" w:hAnsi="Times New Roman"/>
          <w:sz w:val="28"/>
          <w:szCs w:val="28"/>
        </w:rPr>
        <w:t xml:space="preserve"> </w:t>
      </w:r>
      <w:proofErr w:type="spellStart"/>
      <w:r>
        <w:rPr>
          <w:rFonts w:ascii="Times New Roman" w:hAnsi="Times New Roman"/>
          <w:sz w:val="28"/>
          <w:szCs w:val="28"/>
        </w:rPr>
        <w:t>частини</w:t>
      </w:r>
      <w:proofErr w:type="spellEnd"/>
      <w:r>
        <w:rPr>
          <w:rFonts w:ascii="Times New Roman" w:hAnsi="Times New Roman"/>
          <w:sz w:val="28"/>
          <w:szCs w:val="28"/>
        </w:rPr>
        <w:t xml:space="preserve"> бюджету станом на 01.08.2024 року.</w:t>
      </w:r>
    </w:p>
    <w:p w:rsidR="00ED7D5D" w:rsidRDefault="00ED7D5D" w:rsidP="00ED7D5D">
      <w:pPr>
        <w:spacing w:after="0" w:line="240" w:lineRule="auto"/>
        <w:ind w:firstLine="567"/>
        <w:contextualSpacing/>
        <w:jc w:val="both"/>
        <w:rPr>
          <w:rFonts w:ascii="Times New Roman" w:hAnsi="Times New Roman"/>
          <w:sz w:val="28"/>
          <w:szCs w:val="28"/>
        </w:rPr>
      </w:pPr>
      <w:proofErr w:type="spellStart"/>
      <w:r>
        <w:rPr>
          <w:rFonts w:ascii="Times New Roman" w:hAnsi="Times New Roman"/>
          <w:sz w:val="28"/>
          <w:szCs w:val="28"/>
        </w:rPr>
        <w:t>Дотація</w:t>
      </w:r>
      <w:proofErr w:type="spellEnd"/>
      <w:r>
        <w:rPr>
          <w:rFonts w:ascii="Times New Roman" w:hAnsi="Times New Roman"/>
          <w:sz w:val="28"/>
          <w:szCs w:val="28"/>
        </w:rPr>
        <w:t xml:space="preserve"> з </w:t>
      </w:r>
      <w:proofErr w:type="spellStart"/>
      <w:r>
        <w:rPr>
          <w:rFonts w:ascii="Times New Roman" w:hAnsi="Times New Roman"/>
          <w:sz w:val="28"/>
          <w:szCs w:val="28"/>
        </w:rPr>
        <w:t>обласного</w:t>
      </w:r>
      <w:proofErr w:type="spellEnd"/>
      <w:r>
        <w:rPr>
          <w:rFonts w:ascii="Times New Roman" w:hAnsi="Times New Roman"/>
          <w:sz w:val="28"/>
          <w:szCs w:val="28"/>
        </w:rPr>
        <w:t xml:space="preserve"> бюджету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w:t>
      </w:r>
    </w:p>
    <w:p w:rsidR="00ED7D5D" w:rsidRDefault="00ED7D5D" w:rsidP="00ED7D5D">
      <w:pPr>
        <w:spacing w:after="0" w:line="240" w:lineRule="auto"/>
        <w:ind w:firstLine="567"/>
        <w:contextualSpacing/>
        <w:jc w:val="both"/>
        <w:rPr>
          <w:rFonts w:ascii="Times New Roman" w:hAnsi="Times New Roman"/>
          <w:sz w:val="28"/>
          <w:szCs w:val="28"/>
        </w:rPr>
      </w:pPr>
      <w:proofErr w:type="spellStart"/>
      <w:r>
        <w:rPr>
          <w:rFonts w:ascii="Times New Roman" w:hAnsi="Times New Roman"/>
          <w:sz w:val="28"/>
          <w:szCs w:val="28"/>
        </w:rPr>
        <w:t>Субвенція</w:t>
      </w:r>
      <w:proofErr w:type="spellEnd"/>
      <w:r>
        <w:rPr>
          <w:rFonts w:ascii="Times New Roman" w:hAnsi="Times New Roman"/>
          <w:sz w:val="28"/>
          <w:szCs w:val="28"/>
        </w:rPr>
        <w:t xml:space="preserve"> з бюджету </w:t>
      </w:r>
      <w:proofErr w:type="spellStart"/>
      <w:r>
        <w:rPr>
          <w:rFonts w:ascii="Times New Roman" w:hAnsi="Times New Roman"/>
          <w:sz w:val="28"/>
          <w:szCs w:val="28"/>
        </w:rPr>
        <w:t>Великодимерської</w:t>
      </w:r>
      <w:proofErr w:type="spellEnd"/>
      <w:r>
        <w:rPr>
          <w:rFonts w:ascii="Times New Roman" w:hAnsi="Times New Roman"/>
          <w:sz w:val="28"/>
          <w:szCs w:val="28"/>
        </w:rPr>
        <w:t xml:space="preserve"> </w:t>
      </w:r>
      <w:proofErr w:type="spellStart"/>
      <w:r>
        <w:rPr>
          <w:rFonts w:ascii="Times New Roman" w:hAnsi="Times New Roman"/>
          <w:sz w:val="28"/>
          <w:szCs w:val="28"/>
        </w:rPr>
        <w:t>селищної</w:t>
      </w:r>
      <w:proofErr w:type="spellEnd"/>
      <w:r>
        <w:rPr>
          <w:rFonts w:ascii="Times New Roman" w:hAnsi="Times New Roman"/>
          <w:sz w:val="28"/>
          <w:szCs w:val="28"/>
        </w:rPr>
        <w:t xml:space="preserve"> </w:t>
      </w:r>
      <w:proofErr w:type="spellStart"/>
      <w:r>
        <w:rPr>
          <w:rFonts w:ascii="Times New Roman" w:hAnsi="Times New Roman"/>
          <w:sz w:val="28"/>
          <w:szCs w:val="28"/>
        </w:rPr>
        <w:t>територіальної</w:t>
      </w:r>
      <w:proofErr w:type="spellEnd"/>
      <w:r>
        <w:rPr>
          <w:rFonts w:ascii="Times New Roman" w:hAnsi="Times New Roman"/>
          <w:sz w:val="28"/>
          <w:szCs w:val="28"/>
        </w:rPr>
        <w:t xml:space="preserve"> </w:t>
      </w:r>
      <w:proofErr w:type="spellStart"/>
      <w:r>
        <w:rPr>
          <w:rFonts w:ascii="Times New Roman" w:hAnsi="Times New Roman"/>
          <w:sz w:val="28"/>
          <w:szCs w:val="28"/>
        </w:rPr>
        <w:t>громади</w:t>
      </w:r>
      <w:proofErr w:type="spellEnd"/>
      <w:r>
        <w:rPr>
          <w:rFonts w:ascii="Times New Roman" w:hAnsi="Times New Roman"/>
          <w:sz w:val="28"/>
          <w:szCs w:val="28"/>
        </w:rPr>
        <w:t xml:space="preserve">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району.</w:t>
      </w:r>
    </w:p>
    <w:p w:rsidR="00ED7D5D" w:rsidRDefault="00ED7D5D" w:rsidP="00ED7D5D">
      <w:pPr>
        <w:spacing w:after="0" w:line="240" w:lineRule="auto"/>
        <w:ind w:firstLine="567"/>
        <w:contextualSpacing/>
        <w:jc w:val="both"/>
        <w:rPr>
          <w:rFonts w:ascii="Times New Roman" w:hAnsi="Times New Roman"/>
          <w:sz w:val="28"/>
          <w:szCs w:val="28"/>
        </w:rPr>
      </w:pPr>
      <w:proofErr w:type="spellStart"/>
      <w:r>
        <w:rPr>
          <w:rFonts w:ascii="Times New Roman" w:hAnsi="Times New Roman"/>
          <w:sz w:val="28"/>
          <w:szCs w:val="28"/>
        </w:rPr>
        <w:t>Субвенція</w:t>
      </w:r>
      <w:proofErr w:type="spellEnd"/>
      <w:r>
        <w:rPr>
          <w:rFonts w:ascii="Times New Roman" w:hAnsi="Times New Roman"/>
          <w:sz w:val="28"/>
          <w:szCs w:val="28"/>
        </w:rPr>
        <w:t xml:space="preserve"> з бюджету</w:t>
      </w:r>
      <w:r>
        <w:t xml:space="preserve"> </w:t>
      </w:r>
      <w:proofErr w:type="spellStart"/>
      <w:r>
        <w:rPr>
          <w:rFonts w:ascii="Times New Roman" w:hAnsi="Times New Roman"/>
          <w:sz w:val="28"/>
          <w:szCs w:val="28"/>
        </w:rPr>
        <w:t>Зазимської</w:t>
      </w:r>
      <w:proofErr w:type="spellEnd"/>
      <w:r>
        <w:rPr>
          <w:rFonts w:ascii="Times New Roman" w:hAnsi="Times New Roman"/>
          <w:sz w:val="28"/>
          <w:szCs w:val="28"/>
        </w:rPr>
        <w:t xml:space="preserve"> </w:t>
      </w:r>
      <w:proofErr w:type="spellStart"/>
      <w:r>
        <w:rPr>
          <w:rFonts w:ascii="Times New Roman" w:hAnsi="Times New Roman"/>
          <w:sz w:val="28"/>
          <w:szCs w:val="28"/>
        </w:rPr>
        <w:t>сільської</w:t>
      </w:r>
      <w:proofErr w:type="spellEnd"/>
      <w:r>
        <w:rPr>
          <w:rFonts w:ascii="Times New Roman" w:hAnsi="Times New Roman"/>
          <w:sz w:val="28"/>
          <w:szCs w:val="28"/>
        </w:rPr>
        <w:t xml:space="preserve"> </w:t>
      </w:r>
      <w:proofErr w:type="spellStart"/>
      <w:r>
        <w:rPr>
          <w:rFonts w:ascii="Times New Roman" w:hAnsi="Times New Roman"/>
          <w:sz w:val="28"/>
          <w:szCs w:val="28"/>
        </w:rPr>
        <w:t>територіальної</w:t>
      </w:r>
      <w:proofErr w:type="spellEnd"/>
      <w:r>
        <w:rPr>
          <w:rFonts w:ascii="Times New Roman" w:hAnsi="Times New Roman"/>
          <w:sz w:val="28"/>
          <w:szCs w:val="28"/>
        </w:rPr>
        <w:t xml:space="preserve"> </w:t>
      </w:r>
      <w:proofErr w:type="spellStart"/>
      <w:r>
        <w:rPr>
          <w:rFonts w:ascii="Times New Roman" w:hAnsi="Times New Roman"/>
          <w:sz w:val="28"/>
          <w:szCs w:val="28"/>
        </w:rPr>
        <w:t>громади</w:t>
      </w:r>
      <w:proofErr w:type="spellEnd"/>
      <w:r>
        <w:rPr>
          <w:rFonts w:ascii="Times New Roman" w:hAnsi="Times New Roman"/>
          <w:sz w:val="28"/>
          <w:szCs w:val="28"/>
        </w:rPr>
        <w:t xml:space="preserve">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району.</w:t>
      </w:r>
    </w:p>
    <w:p w:rsidR="00ED7D5D" w:rsidRDefault="00ED7D5D" w:rsidP="00ED7D5D">
      <w:pPr>
        <w:spacing w:after="0" w:line="240" w:lineRule="auto"/>
        <w:ind w:firstLine="567"/>
        <w:contextualSpacing/>
        <w:jc w:val="both"/>
        <w:rPr>
          <w:rFonts w:ascii="Times New Roman" w:hAnsi="Times New Roman"/>
          <w:sz w:val="28"/>
          <w:szCs w:val="28"/>
        </w:rPr>
      </w:pPr>
      <w:proofErr w:type="spellStart"/>
      <w:r>
        <w:rPr>
          <w:rFonts w:ascii="Times New Roman" w:hAnsi="Times New Roman"/>
          <w:sz w:val="28"/>
          <w:szCs w:val="28"/>
        </w:rPr>
        <w:t>Перерозподіл</w:t>
      </w:r>
      <w:proofErr w:type="spellEnd"/>
      <w:r>
        <w:rPr>
          <w:rFonts w:ascii="Times New Roman" w:hAnsi="Times New Roman"/>
          <w:sz w:val="28"/>
          <w:szCs w:val="28"/>
        </w:rPr>
        <w:t xml:space="preserve"> в межах </w:t>
      </w:r>
      <w:proofErr w:type="spellStart"/>
      <w:r>
        <w:rPr>
          <w:rFonts w:ascii="Times New Roman" w:hAnsi="Times New Roman"/>
          <w:sz w:val="28"/>
          <w:szCs w:val="28"/>
        </w:rPr>
        <w:t>загального</w:t>
      </w:r>
      <w:proofErr w:type="spellEnd"/>
      <w:r>
        <w:rPr>
          <w:rFonts w:ascii="Times New Roman" w:hAnsi="Times New Roman"/>
          <w:sz w:val="28"/>
          <w:szCs w:val="28"/>
        </w:rPr>
        <w:t xml:space="preserve"> </w:t>
      </w:r>
      <w:proofErr w:type="spellStart"/>
      <w:r>
        <w:rPr>
          <w:rFonts w:ascii="Times New Roman" w:hAnsi="Times New Roman"/>
          <w:sz w:val="28"/>
          <w:szCs w:val="28"/>
        </w:rPr>
        <w:t>обсягу</w:t>
      </w:r>
      <w:proofErr w:type="spellEnd"/>
      <w:r>
        <w:rPr>
          <w:rFonts w:ascii="Times New Roman" w:hAnsi="Times New Roman"/>
          <w:sz w:val="28"/>
          <w:szCs w:val="28"/>
        </w:rPr>
        <w:t xml:space="preserve"> </w:t>
      </w:r>
      <w:proofErr w:type="spellStart"/>
      <w:r>
        <w:rPr>
          <w:rFonts w:ascii="Times New Roman" w:hAnsi="Times New Roman"/>
          <w:sz w:val="28"/>
          <w:szCs w:val="28"/>
        </w:rPr>
        <w:t>бюджетних</w:t>
      </w:r>
      <w:proofErr w:type="spellEnd"/>
      <w:r>
        <w:rPr>
          <w:rFonts w:ascii="Times New Roman" w:hAnsi="Times New Roman"/>
          <w:sz w:val="28"/>
          <w:szCs w:val="28"/>
        </w:rPr>
        <w:t xml:space="preserve"> </w:t>
      </w:r>
      <w:proofErr w:type="spellStart"/>
      <w:r>
        <w:rPr>
          <w:rFonts w:ascii="Times New Roman" w:hAnsi="Times New Roman"/>
          <w:sz w:val="28"/>
          <w:szCs w:val="28"/>
        </w:rPr>
        <w:t>призначень</w:t>
      </w:r>
      <w:proofErr w:type="spellEnd"/>
      <w:r>
        <w:rPr>
          <w:rFonts w:ascii="Times New Roman" w:hAnsi="Times New Roman"/>
          <w:sz w:val="28"/>
          <w:szCs w:val="28"/>
        </w:rPr>
        <w:t>.</w:t>
      </w:r>
    </w:p>
    <w:p w:rsidR="00ED7D5D" w:rsidRDefault="00ED7D5D" w:rsidP="00ED7D5D">
      <w:pPr>
        <w:pStyle w:val="a5"/>
        <w:ind w:left="0" w:firstLine="567"/>
        <w:jc w:val="both"/>
        <w:rPr>
          <w:sz w:val="28"/>
          <w:szCs w:val="28"/>
        </w:rPr>
      </w:pPr>
    </w:p>
    <w:p w:rsidR="00ED7D5D" w:rsidRDefault="00ED7D5D" w:rsidP="00ED7D5D">
      <w:pPr>
        <w:pStyle w:val="a5"/>
        <w:ind w:left="0" w:firstLine="567"/>
        <w:jc w:val="both"/>
        <w:rPr>
          <w:b/>
          <w:sz w:val="28"/>
          <w:szCs w:val="28"/>
        </w:rPr>
      </w:pPr>
      <w:r>
        <w:rPr>
          <w:b/>
          <w:sz w:val="28"/>
          <w:szCs w:val="28"/>
        </w:rPr>
        <w:t>5.Прогноз результатів</w:t>
      </w:r>
    </w:p>
    <w:p w:rsidR="00ED7D5D" w:rsidRDefault="00ED7D5D" w:rsidP="00ED7D5D">
      <w:pPr>
        <w:pStyle w:val="3"/>
        <w:tabs>
          <w:tab w:val="left" w:pos="0"/>
        </w:tabs>
        <w:ind w:firstLine="567"/>
        <w:rPr>
          <w:sz w:val="28"/>
          <w:szCs w:val="28"/>
        </w:rPr>
      </w:pPr>
      <w:r>
        <w:rPr>
          <w:sz w:val="28"/>
          <w:szCs w:val="28"/>
        </w:rPr>
        <w:t>Забезпечення кошторисними призначеннями для своєчасного фінансування місцевих програм, затверджених рішеннями Броварської міської ради Броварського району Київської області, міжбюджетних трансфертів та інших видатків з бюджету, відповідно до їх фактичної потреби.</w:t>
      </w:r>
    </w:p>
    <w:p w:rsidR="00ED7D5D" w:rsidRDefault="00ED7D5D" w:rsidP="00ED7D5D">
      <w:pPr>
        <w:pStyle w:val="3"/>
        <w:tabs>
          <w:tab w:val="left" w:pos="0"/>
        </w:tabs>
        <w:ind w:firstLine="567"/>
        <w:rPr>
          <w:sz w:val="28"/>
          <w:szCs w:val="28"/>
        </w:rPr>
      </w:pPr>
    </w:p>
    <w:p w:rsidR="00ED7D5D" w:rsidRDefault="00ED7D5D" w:rsidP="00ED7D5D">
      <w:pPr>
        <w:pStyle w:val="a5"/>
        <w:ind w:left="0" w:firstLine="567"/>
        <w:jc w:val="both"/>
        <w:rPr>
          <w:b/>
          <w:sz w:val="28"/>
          <w:szCs w:val="28"/>
        </w:rPr>
      </w:pPr>
      <w:bookmarkStart w:id="0" w:name="_Hlk68013597"/>
      <w:r>
        <w:rPr>
          <w:b/>
          <w:sz w:val="28"/>
          <w:szCs w:val="28"/>
        </w:rPr>
        <w:t>6.Суб’єкт подання проекту рішення</w:t>
      </w:r>
    </w:p>
    <w:p w:rsidR="00ED7D5D" w:rsidRDefault="00ED7D5D" w:rsidP="00ED7D5D">
      <w:pPr>
        <w:pStyle w:val="a5"/>
        <w:ind w:left="0" w:firstLine="567"/>
        <w:jc w:val="both"/>
        <w:rPr>
          <w:b/>
          <w:sz w:val="16"/>
          <w:szCs w:val="16"/>
        </w:rPr>
      </w:pPr>
    </w:p>
    <w:p w:rsidR="00ED7D5D" w:rsidRDefault="00ED7D5D" w:rsidP="00ED7D5D">
      <w:pPr>
        <w:spacing w:after="0" w:line="240" w:lineRule="auto"/>
        <w:ind w:firstLine="567"/>
        <w:contextualSpacing/>
        <w:jc w:val="both"/>
        <w:rPr>
          <w:rFonts w:ascii="Times New Roman" w:hAnsi="Times New Roman"/>
          <w:sz w:val="28"/>
          <w:szCs w:val="28"/>
        </w:rPr>
      </w:pPr>
      <w:proofErr w:type="spellStart"/>
      <w:r>
        <w:rPr>
          <w:rFonts w:ascii="Times New Roman" w:hAnsi="Times New Roman"/>
          <w:sz w:val="28"/>
          <w:szCs w:val="28"/>
        </w:rPr>
        <w:t>Фінансове</w:t>
      </w:r>
      <w:proofErr w:type="spellEnd"/>
      <w:r>
        <w:rPr>
          <w:rFonts w:ascii="Times New Roman" w:hAnsi="Times New Roman"/>
          <w:sz w:val="28"/>
          <w:szCs w:val="28"/>
        </w:rPr>
        <w:t xml:space="preserve">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r>
        <w:rPr>
          <w:rFonts w:ascii="Times New Roman" w:hAnsi="Times New Roman"/>
          <w:sz w:val="28"/>
          <w:szCs w:val="28"/>
        </w:rPr>
        <w:t>Броварської</w:t>
      </w:r>
      <w:proofErr w:type="spellEnd"/>
      <w:r>
        <w:rPr>
          <w:rFonts w:ascii="Times New Roman" w:hAnsi="Times New Roman"/>
          <w:sz w:val="28"/>
          <w:szCs w:val="28"/>
        </w:rPr>
        <w:t xml:space="preserve"> </w:t>
      </w:r>
      <w:proofErr w:type="spellStart"/>
      <w:r>
        <w:rPr>
          <w:rFonts w:ascii="Times New Roman" w:hAnsi="Times New Roman"/>
          <w:sz w:val="28"/>
          <w:szCs w:val="28"/>
        </w:rPr>
        <w:t>міської</w:t>
      </w:r>
      <w:proofErr w:type="spellEnd"/>
      <w:r>
        <w:rPr>
          <w:rFonts w:ascii="Times New Roman" w:hAnsi="Times New Roman"/>
          <w:sz w:val="28"/>
          <w:szCs w:val="28"/>
        </w:rPr>
        <w:t xml:space="preserve"> ради </w:t>
      </w:r>
      <w:proofErr w:type="spellStart"/>
      <w:r>
        <w:rPr>
          <w:rFonts w:ascii="Times New Roman" w:hAnsi="Times New Roman"/>
          <w:sz w:val="28"/>
          <w:szCs w:val="28"/>
        </w:rPr>
        <w:t>Броварського</w:t>
      </w:r>
      <w:proofErr w:type="spellEnd"/>
      <w:r>
        <w:rPr>
          <w:rFonts w:ascii="Times New Roman" w:hAnsi="Times New Roman"/>
          <w:sz w:val="28"/>
          <w:szCs w:val="28"/>
        </w:rPr>
        <w:t xml:space="preserve"> району </w:t>
      </w:r>
      <w:proofErr w:type="spellStart"/>
      <w:r>
        <w:rPr>
          <w:rFonts w:ascii="Times New Roman" w:hAnsi="Times New Roman"/>
          <w:sz w:val="28"/>
          <w:szCs w:val="28"/>
        </w:rPr>
        <w:t>Київської</w:t>
      </w:r>
      <w:proofErr w:type="spellEnd"/>
      <w:r>
        <w:rPr>
          <w:rFonts w:ascii="Times New Roman" w:hAnsi="Times New Roman"/>
          <w:sz w:val="28"/>
          <w:szCs w:val="28"/>
        </w:rPr>
        <w:t xml:space="preserve"> </w:t>
      </w:r>
      <w:proofErr w:type="spellStart"/>
      <w:r>
        <w:rPr>
          <w:rFonts w:ascii="Times New Roman" w:hAnsi="Times New Roman"/>
          <w:sz w:val="28"/>
          <w:szCs w:val="28"/>
        </w:rPr>
        <w:t>області</w:t>
      </w:r>
      <w:proofErr w:type="spellEnd"/>
      <w:r>
        <w:rPr>
          <w:rFonts w:ascii="Times New Roman" w:hAnsi="Times New Roman"/>
          <w:sz w:val="28"/>
          <w:szCs w:val="28"/>
        </w:rPr>
        <w:t xml:space="preserve">, начальник </w:t>
      </w:r>
      <w:proofErr w:type="spellStart"/>
      <w:r>
        <w:rPr>
          <w:rFonts w:ascii="Times New Roman" w:hAnsi="Times New Roman"/>
          <w:sz w:val="28"/>
          <w:szCs w:val="28"/>
        </w:rPr>
        <w:t>Наталія</w:t>
      </w:r>
      <w:proofErr w:type="spellEnd"/>
      <w:r>
        <w:rPr>
          <w:rFonts w:ascii="Times New Roman" w:hAnsi="Times New Roman"/>
          <w:sz w:val="28"/>
          <w:szCs w:val="28"/>
        </w:rPr>
        <w:t xml:space="preserve"> ПОСТЕРНАК 6-06-67, заступник начальника – начальник бюджетного </w:t>
      </w:r>
      <w:proofErr w:type="spellStart"/>
      <w:r>
        <w:rPr>
          <w:rFonts w:ascii="Times New Roman" w:hAnsi="Times New Roman"/>
          <w:sz w:val="28"/>
          <w:szCs w:val="28"/>
        </w:rPr>
        <w:t>відділу</w:t>
      </w:r>
      <w:proofErr w:type="spellEnd"/>
      <w:r>
        <w:rPr>
          <w:rFonts w:ascii="Times New Roman" w:hAnsi="Times New Roman"/>
          <w:sz w:val="28"/>
          <w:szCs w:val="28"/>
        </w:rPr>
        <w:t xml:space="preserve"> </w:t>
      </w:r>
      <w:proofErr w:type="spellStart"/>
      <w:r>
        <w:rPr>
          <w:rFonts w:ascii="Times New Roman" w:hAnsi="Times New Roman"/>
          <w:sz w:val="28"/>
          <w:szCs w:val="28"/>
        </w:rPr>
        <w:t>Наталія</w:t>
      </w:r>
      <w:proofErr w:type="spellEnd"/>
      <w:r>
        <w:rPr>
          <w:rFonts w:ascii="Times New Roman" w:hAnsi="Times New Roman"/>
          <w:sz w:val="28"/>
          <w:szCs w:val="28"/>
        </w:rPr>
        <w:t xml:space="preserve"> </w:t>
      </w:r>
      <w:proofErr w:type="gramStart"/>
      <w:r>
        <w:rPr>
          <w:rFonts w:ascii="Times New Roman" w:hAnsi="Times New Roman"/>
          <w:sz w:val="28"/>
          <w:szCs w:val="28"/>
        </w:rPr>
        <w:t>КР</w:t>
      </w:r>
      <w:proofErr w:type="gramEnd"/>
      <w:r>
        <w:rPr>
          <w:rFonts w:ascii="Times New Roman" w:hAnsi="Times New Roman"/>
          <w:sz w:val="28"/>
          <w:szCs w:val="28"/>
        </w:rPr>
        <w:t>ІПАК 6-13-59.</w:t>
      </w:r>
    </w:p>
    <w:bookmarkEnd w:id="0"/>
    <w:p w:rsidR="00ED7D5D" w:rsidRDefault="00ED7D5D" w:rsidP="00ED7D5D">
      <w:pPr>
        <w:pStyle w:val="a5"/>
        <w:ind w:left="426"/>
        <w:rPr>
          <w:b/>
          <w:sz w:val="28"/>
          <w:szCs w:val="28"/>
        </w:rPr>
      </w:pPr>
    </w:p>
    <w:p w:rsidR="00ED7D5D" w:rsidRDefault="00ED7D5D" w:rsidP="00ED7D5D">
      <w:pPr>
        <w:pStyle w:val="a5"/>
        <w:ind w:left="426"/>
        <w:rPr>
          <w:b/>
          <w:sz w:val="28"/>
          <w:szCs w:val="28"/>
        </w:rPr>
      </w:pPr>
    </w:p>
    <w:p w:rsidR="00ED7D5D" w:rsidRDefault="00ED7D5D" w:rsidP="00ED7D5D">
      <w:pPr>
        <w:pStyle w:val="a5"/>
        <w:ind w:left="426"/>
        <w:rPr>
          <w:b/>
          <w:sz w:val="28"/>
          <w:szCs w:val="28"/>
        </w:rPr>
      </w:pPr>
      <w:r>
        <w:rPr>
          <w:b/>
          <w:sz w:val="28"/>
          <w:szCs w:val="28"/>
        </w:rPr>
        <w:lastRenderedPageBreak/>
        <w:t>7.Порівняльні таблиці</w:t>
      </w:r>
    </w:p>
    <w:p w:rsidR="00ED7D5D" w:rsidRDefault="00ED7D5D" w:rsidP="00ED7D5D">
      <w:pPr>
        <w:spacing w:after="0" w:line="240" w:lineRule="auto"/>
        <w:ind w:firstLine="567"/>
        <w:contextualSpacing/>
        <w:jc w:val="both"/>
        <w:rPr>
          <w:rFonts w:ascii="Times New Roman" w:hAnsi="Times New Roman"/>
          <w:b/>
          <w:i/>
          <w:color w:val="FF0000"/>
          <w:sz w:val="20"/>
          <w:szCs w:val="20"/>
          <w:u w:val="single"/>
        </w:rPr>
      </w:pPr>
    </w:p>
    <w:p w:rsidR="00ED7D5D" w:rsidRDefault="00ED7D5D" w:rsidP="00ED7D5D">
      <w:pPr>
        <w:pStyle w:val="a5"/>
        <w:ind w:left="426"/>
        <w:jc w:val="center"/>
        <w:rPr>
          <w:b/>
          <w:sz w:val="28"/>
          <w:szCs w:val="28"/>
        </w:rPr>
      </w:pPr>
      <w:r>
        <w:rPr>
          <w:b/>
          <w:sz w:val="28"/>
          <w:szCs w:val="28"/>
        </w:rPr>
        <w:t>ДОХОДИ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37"/>
        <w:gridCol w:w="2920"/>
        <w:gridCol w:w="1896"/>
        <w:gridCol w:w="1612"/>
        <w:gridCol w:w="2124"/>
      </w:tblGrid>
      <w:tr w:rsidR="00ED7D5D" w:rsidTr="00ED7D5D">
        <w:tc>
          <w:tcPr>
            <w:tcW w:w="1337" w:type="dxa"/>
            <w:vMerge w:val="restart"/>
            <w:tcBorders>
              <w:top w:val="single" w:sz="4" w:space="0" w:color="000000"/>
              <w:left w:val="single" w:sz="4" w:space="0" w:color="000000"/>
              <w:bottom w:val="single" w:sz="4" w:space="0" w:color="000000"/>
              <w:right w:val="single" w:sz="4" w:space="0" w:color="000000"/>
            </w:tcBorders>
            <w:hideMark/>
          </w:tcPr>
          <w:p w:rsidR="00ED7D5D" w:rsidRDefault="00ED7D5D">
            <w:pPr>
              <w:spacing w:after="0" w:line="240" w:lineRule="auto"/>
              <w:jc w:val="center"/>
              <w:rPr>
                <w:rFonts w:ascii="Times New Roman" w:hAnsi="Times New Roman" w:cs="Times New Roman"/>
                <w:b/>
                <w:sz w:val="28"/>
                <w:szCs w:val="28"/>
              </w:rPr>
            </w:pPr>
            <w:r>
              <w:rPr>
                <w:rFonts w:ascii="Times New Roman" w:hAnsi="Times New Roman"/>
                <w:b/>
                <w:sz w:val="28"/>
                <w:szCs w:val="28"/>
              </w:rPr>
              <w:t>код</w:t>
            </w:r>
          </w:p>
        </w:tc>
        <w:tc>
          <w:tcPr>
            <w:tcW w:w="2920" w:type="dxa"/>
            <w:vMerge w:val="restart"/>
            <w:tcBorders>
              <w:top w:val="single" w:sz="4" w:space="0" w:color="000000"/>
              <w:left w:val="single" w:sz="4" w:space="0" w:color="000000"/>
              <w:bottom w:val="single" w:sz="4" w:space="0" w:color="000000"/>
              <w:right w:val="single" w:sz="4" w:space="0" w:color="000000"/>
            </w:tcBorders>
            <w:hideMark/>
          </w:tcPr>
          <w:p w:rsidR="00ED7D5D" w:rsidRDefault="00ED7D5D">
            <w:pPr>
              <w:spacing w:after="0" w:line="240" w:lineRule="auto"/>
              <w:rPr>
                <w:rFonts w:ascii="Times New Roman" w:hAnsi="Times New Roman" w:cs="Times New Roman"/>
                <w:b/>
                <w:sz w:val="28"/>
                <w:szCs w:val="28"/>
              </w:rPr>
            </w:pPr>
            <w:proofErr w:type="spellStart"/>
            <w:r>
              <w:rPr>
                <w:rFonts w:ascii="Times New Roman" w:hAnsi="Times New Roman"/>
                <w:b/>
                <w:sz w:val="28"/>
                <w:szCs w:val="28"/>
              </w:rPr>
              <w:t>Найменування</w:t>
            </w:r>
            <w:proofErr w:type="spellEnd"/>
            <w:r>
              <w:rPr>
                <w:rFonts w:ascii="Times New Roman" w:hAnsi="Times New Roman"/>
                <w:b/>
                <w:sz w:val="28"/>
                <w:szCs w:val="28"/>
              </w:rPr>
              <w:t xml:space="preserve"> </w:t>
            </w:r>
            <w:proofErr w:type="spellStart"/>
            <w:r>
              <w:rPr>
                <w:rFonts w:ascii="Times New Roman" w:hAnsi="Times New Roman"/>
                <w:b/>
                <w:sz w:val="28"/>
                <w:szCs w:val="28"/>
              </w:rPr>
              <w:t>згідно</w:t>
            </w:r>
            <w:proofErr w:type="spellEnd"/>
            <w:r>
              <w:rPr>
                <w:rFonts w:ascii="Times New Roman" w:hAnsi="Times New Roman"/>
                <w:b/>
                <w:sz w:val="28"/>
                <w:szCs w:val="28"/>
              </w:rPr>
              <w:t xml:space="preserve"> з </w:t>
            </w:r>
            <w:proofErr w:type="spellStart"/>
            <w:r>
              <w:rPr>
                <w:rFonts w:ascii="Times New Roman" w:hAnsi="Times New Roman"/>
                <w:b/>
                <w:sz w:val="28"/>
                <w:szCs w:val="28"/>
              </w:rPr>
              <w:t>Класифікацією</w:t>
            </w:r>
            <w:proofErr w:type="spellEnd"/>
            <w:r>
              <w:rPr>
                <w:rFonts w:ascii="Times New Roman" w:hAnsi="Times New Roman"/>
                <w:b/>
                <w:sz w:val="28"/>
                <w:szCs w:val="28"/>
              </w:rPr>
              <w:t xml:space="preserve"> </w:t>
            </w:r>
            <w:proofErr w:type="spellStart"/>
            <w:r>
              <w:rPr>
                <w:rFonts w:ascii="Times New Roman" w:hAnsi="Times New Roman"/>
                <w:b/>
                <w:sz w:val="28"/>
                <w:szCs w:val="28"/>
              </w:rPr>
              <w:t>доході</w:t>
            </w:r>
            <w:proofErr w:type="gramStart"/>
            <w:r>
              <w:rPr>
                <w:rFonts w:ascii="Times New Roman" w:hAnsi="Times New Roman"/>
                <w:b/>
                <w:sz w:val="28"/>
                <w:szCs w:val="28"/>
              </w:rPr>
              <w:t>в</w:t>
            </w:r>
            <w:proofErr w:type="spellEnd"/>
            <w:proofErr w:type="gramEnd"/>
            <w:r>
              <w:rPr>
                <w:rFonts w:ascii="Times New Roman" w:hAnsi="Times New Roman"/>
                <w:b/>
                <w:sz w:val="28"/>
                <w:szCs w:val="28"/>
              </w:rPr>
              <w:t xml:space="preserve"> бюджету</w:t>
            </w:r>
          </w:p>
        </w:tc>
        <w:tc>
          <w:tcPr>
            <w:tcW w:w="5632" w:type="dxa"/>
            <w:gridSpan w:val="3"/>
            <w:tcBorders>
              <w:top w:val="single" w:sz="4" w:space="0" w:color="000000"/>
              <w:left w:val="single" w:sz="4" w:space="0" w:color="000000"/>
              <w:bottom w:val="single" w:sz="4" w:space="0" w:color="000000"/>
              <w:right w:val="single" w:sz="4" w:space="0" w:color="000000"/>
            </w:tcBorders>
            <w:hideMark/>
          </w:tcPr>
          <w:p w:rsidR="00ED7D5D" w:rsidRDefault="00ED7D5D">
            <w:pPr>
              <w:spacing w:after="0" w:line="240" w:lineRule="auto"/>
              <w:jc w:val="center"/>
              <w:rPr>
                <w:rFonts w:ascii="Times New Roman" w:hAnsi="Times New Roman"/>
                <w:b/>
                <w:sz w:val="28"/>
                <w:szCs w:val="28"/>
              </w:rPr>
            </w:pPr>
            <w:proofErr w:type="spellStart"/>
            <w:r>
              <w:rPr>
                <w:rFonts w:ascii="Times New Roman" w:hAnsi="Times New Roman"/>
                <w:b/>
                <w:sz w:val="28"/>
                <w:szCs w:val="28"/>
              </w:rPr>
              <w:t>Передбачено</w:t>
            </w:r>
            <w:proofErr w:type="spellEnd"/>
            <w:r>
              <w:rPr>
                <w:rFonts w:ascii="Times New Roman" w:hAnsi="Times New Roman"/>
                <w:b/>
                <w:sz w:val="28"/>
                <w:szCs w:val="28"/>
              </w:rPr>
              <w:t xml:space="preserve"> в </w:t>
            </w:r>
            <w:proofErr w:type="spellStart"/>
            <w:r>
              <w:rPr>
                <w:rFonts w:ascii="Times New Roman" w:hAnsi="Times New Roman"/>
                <w:b/>
                <w:sz w:val="28"/>
                <w:szCs w:val="28"/>
              </w:rPr>
              <w:t>бюджеті</w:t>
            </w:r>
            <w:proofErr w:type="spellEnd"/>
          </w:p>
          <w:p w:rsidR="00ED7D5D" w:rsidRDefault="00ED7D5D">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на 2024 </w:t>
            </w:r>
            <w:proofErr w:type="spellStart"/>
            <w:proofErr w:type="gramStart"/>
            <w:r>
              <w:rPr>
                <w:rFonts w:ascii="Times New Roman" w:hAnsi="Times New Roman"/>
                <w:b/>
                <w:sz w:val="28"/>
                <w:szCs w:val="28"/>
              </w:rPr>
              <w:t>р</w:t>
            </w:r>
            <w:proofErr w:type="gramEnd"/>
            <w:r>
              <w:rPr>
                <w:rFonts w:ascii="Times New Roman" w:hAnsi="Times New Roman"/>
                <w:b/>
                <w:sz w:val="28"/>
                <w:szCs w:val="28"/>
              </w:rPr>
              <w:t>ік</w:t>
            </w:r>
            <w:proofErr w:type="spellEnd"/>
            <w:r>
              <w:rPr>
                <w:rFonts w:ascii="Times New Roman" w:hAnsi="Times New Roman"/>
                <w:b/>
                <w:sz w:val="28"/>
                <w:szCs w:val="28"/>
              </w:rPr>
              <w:t xml:space="preserve"> (</w:t>
            </w:r>
            <w:proofErr w:type="spellStart"/>
            <w:r>
              <w:rPr>
                <w:rFonts w:ascii="Times New Roman" w:hAnsi="Times New Roman"/>
                <w:b/>
                <w:sz w:val="28"/>
                <w:szCs w:val="28"/>
              </w:rPr>
              <w:t>гривень</w:t>
            </w:r>
            <w:proofErr w:type="spellEnd"/>
            <w:r>
              <w:rPr>
                <w:rFonts w:ascii="Times New Roman" w:hAnsi="Times New Roman"/>
                <w:b/>
                <w:sz w:val="28"/>
                <w:szCs w:val="28"/>
              </w:rPr>
              <w:t>)</w:t>
            </w:r>
          </w:p>
        </w:tc>
      </w:tr>
      <w:tr w:rsidR="00ED7D5D" w:rsidTr="00ED7D5D">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rPr>
                <w:rFonts w:ascii="Times New Roman" w:hAnsi="Times New Roman" w:cs="Times New Roman"/>
                <w:b/>
                <w:sz w:val="28"/>
                <w:szCs w:val="28"/>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rPr>
                <w:rFonts w:ascii="Times New Roman" w:hAnsi="Times New Roman" w:cs="Times New Roman"/>
                <w:b/>
                <w:sz w:val="28"/>
                <w:szCs w:val="28"/>
              </w:rPr>
            </w:pPr>
          </w:p>
        </w:tc>
        <w:tc>
          <w:tcPr>
            <w:tcW w:w="1896" w:type="dxa"/>
            <w:tcBorders>
              <w:top w:val="single" w:sz="4" w:space="0" w:color="000000"/>
              <w:left w:val="single" w:sz="4" w:space="0" w:color="000000"/>
              <w:bottom w:val="single" w:sz="4" w:space="0" w:color="000000"/>
              <w:right w:val="single" w:sz="4" w:space="0" w:color="000000"/>
            </w:tcBorders>
            <w:hideMark/>
          </w:tcPr>
          <w:p w:rsidR="00ED7D5D" w:rsidRDefault="00ED7D5D">
            <w:pPr>
              <w:spacing w:after="0" w:line="240" w:lineRule="auto"/>
              <w:jc w:val="center"/>
              <w:rPr>
                <w:rFonts w:ascii="Times New Roman" w:hAnsi="Times New Roman" w:cs="Times New Roman"/>
                <w:b/>
                <w:sz w:val="28"/>
                <w:szCs w:val="28"/>
              </w:rPr>
            </w:pPr>
            <w:proofErr w:type="spellStart"/>
            <w:r>
              <w:rPr>
                <w:rFonts w:ascii="Times New Roman" w:hAnsi="Times New Roman"/>
                <w:b/>
                <w:sz w:val="28"/>
                <w:szCs w:val="28"/>
              </w:rPr>
              <w:t>було</w:t>
            </w:r>
            <w:proofErr w:type="spellEnd"/>
          </w:p>
        </w:tc>
        <w:tc>
          <w:tcPr>
            <w:tcW w:w="1612" w:type="dxa"/>
            <w:tcBorders>
              <w:top w:val="single" w:sz="4" w:space="0" w:color="000000"/>
              <w:left w:val="single" w:sz="4" w:space="0" w:color="000000"/>
              <w:bottom w:val="single" w:sz="4" w:space="0" w:color="000000"/>
              <w:right w:val="single" w:sz="4" w:space="0" w:color="000000"/>
            </w:tcBorders>
            <w:hideMark/>
          </w:tcPr>
          <w:p w:rsidR="00ED7D5D" w:rsidRDefault="00ED7D5D">
            <w:pPr>
              <w:spacing w:after="0" w:line="240" w:lineRule="auto"/>
              <w:jc w:val="center"/>
              <w:rPr>
                <w:rFonts w:ascii="Times New Roman" w:hAnsi="Times New Roman" w:cs="Times New Roman"/>
                <w:b/>
                <w:sz w:val="28"/>
                <w:szCs w:val="28"/>
              </w:rPr>
            </w:pPr>
            <w:proofErr w:type="spellStart"/>
            <w:r>
              <w:rPr>
                <w:rFonts w:ascii="Times New Roman" w:hAnsi="Times New Roman"/>
                <w:b/>
                <w:sz w:val="28"/>
                <w:szCs w:val="28"/>
              </w:rPr>
              <w:t>зміни</w:t>
            </w:r>
            <w:proofErr w:type="spellEnd"/>
          </w:p>
        </w:tc>
        <w:tc>
          <w:tcPr>
            <w:tcW w:w="2124" w:type="dxa"/>
            <w:tcBorders>
              <w:top w:val="single" w:sz="4" w:space="0" w:color="000000"/>
              <w:left w:val="single" w:sz="4" w:space="0" w:color="000000"/>
              <w:bottom w:val="single" w:sz="4" w:space="0" w:color="000000"/>
              <w:right w:val="single" w:sz="4" w:space="0" w:color="000000"/>
            </w:tcBorders>
            <w:hideMark/>
          </w:tcPr>
          <w:p w:rsidR="00ED7D5D" w:rsidRDefault="00ED7D5D">
            <w:pPr>
              <w:spacing w:after="0" w:line="240" w:lineRule="auto"/>
              <w:jc w:val="center"/>
              <w:rPr>
                <w:rFonts w:ascii="Times New Roman" w:hAnsi="Times New Roman" w:cs="Times New Roman"/>
                <w:b/>
                <w:sz w:val="28"/>
                <w:szCs w:val="28"/>
              </w:rPr>
            </w:pPr>
            <w:r>
              <w:rPr>
                <w:rFonts w:ascii="Times New Roman" w:hAnsi="Times New Roman"/>
                <w:b/>
                <w:sz w:val="28"/>
                <w:szCs w:val="28"/>
              </w:rPr>
              <w:t>стало</w:t>
            </w:r>
          </w:p>
        </w:tc>
      </w:tr>
      <w:tr w:rsidR="00ED7D5D" w:rsidTr="00ED7D5D">
        <w:trPr>
          <w:trHeight w:val="735"/>
        </w:trPr>
        <w:tc>
          <w:tcPr>
            <w:tcW w:w="1337"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sz w:val="28"/>
                <w:szCs w:val="28"/>
              </w:rPr>
            </w:pPr>
            <w:r>
              <w:rPr>
                <w:rFonts w:ascii="Times New Roman" w:hAnsi="Times New Roman"/>
                <w:sz w:val="28"/>
                <w:szCs w:val="28"/>
              </w:rPr>
              <w:t>10000000</w:t>
            </w:r>
          </w:p>
        </w:tc>
        <w:tc>
          <w:tcPr>
            <w:tcW w:w="2920" w:type="dxa"/>
            <w:tcBorders>
              <w:top w:val="single" w:sz="4" w:space="0" w:color="000000"/>
              <w:left w:val="single" w:sz="4" w:space="0" w:color="000000"/>
              <w:bottom w:val="single" w:sz="4" w:space="0" w:color="000000"/>
              <w:right w:val="single" w:sz="4" w:space="0" w:color="000000"/>
            </w:tcBorders>
            <w:hideMark/>
          </w:tcPr>
          <w:p w:rsidR="00ED7D5D" w:rsidRDefault="00ED7D5D">
            <w:pPr>
              <w:spacing w:after="0" w:line="240" w:lineRule="auto"/>
              <w:rPr>
                <w:rFonts w:ascii="Times New Roman" w:hAnsi="Times New Roman" w:cs="Times New Roman"/>
                <w:sz w:val="28"/>
                <w:szCs w:val="28"/>
              </w:rPr>
            </w:pPr>
            <w:proofErr w:type="spellStart"/>
            <w:r>
              <w:rPr>
                <w:rFonts w:ascii="Times New Roman" w:hAnsi="Times New Roman"/>
                <w:sz w:val="28"/>
                <w:szCs w:val="28"/>
              </w:rPr>
              <w:t>Податкові</w:t>
            </w:r>
            <w:proofErr w:type="spellEnd"/>
            <w:r>
              <w:rPr>
                <w:rFonts w:ascii="Times New Roman" w:hAnsi="Times New Roman"/>
                <w:sz w:val="28"/>
                <w:szCs w:val="28"/>
              </w:rPr>
              <w:t xml:space="preserve"> </w:t>
            </w:r>
            <w:proofErr w:type="spellStart"/>
            <w:r>
              <w:rPr>
                <w:rFonts w:ascii="Times New Roman" w:hAnsi="Times New Roman"/>
                <w:sz w:val="28"/>
                <w:szCs w:val="28"/>
              </w:rPr>
              <w:t>надходження</w:t>
            </w:r>
            <w:proofErr w:type="spellEnd"/>
          </w:p>
        </w:tc>
        <w:tc>
          <w:tcPr>
            <w:tcW w:w="1896"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6"/>
                <w:szCs w:val="16"/>
              </w:rPr>
            </w:pPr>
          </w:p>
          <w:p w:rsidR="00ED7D5D" w:rsidRDefault="00ED7D5D">
            <w:pPr>
              <w:spacing w:after="0" w:line="240" w:lineRule="auto"/>
              <w:jc w:val="center"/>
              <w:rPr>
                <w:rFonts w:ascii="Times New Roman" w:hAnsi="Times New Roman" w:cs="Times New Roman"/>
              </w:rPr>
            </w:pPr>
            <w:r>
              <w:rPr>
                <w:rFonts w:ascii="Times New Roman" w:hAnsi="Times New Roman"/>
              </w:rPr>
              <w:t>1 647 328 033</w:t>
            </w:r>
          </w:p>
        </w:tc>
        <w:tc>
          <w:tcPr>
            <w:tcW w:w="1612"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6"/>
                <w:szCs w:val="16"/>
              </w:rPr>
            </w:pPr>
          </w:p>
          <w:p w:rsidR="00ED7D5D" w:rsidRDefault="00ED7D5D">
            <w:pPr>
              <w:spacing w:after="0" w:line="240" w:lineRule="auto"/>
              <w:jc w:val="center"/>
              <w:rPr>
                <w:rFonts w:ascii="Times New Roman" w:hAnsi="Times New Roman" w:cs="Times New Roman"/>
              </w:rPr>
            </w:pPr>
            <w:r>
              <w:rPr>
                <w:rFonts w:ascii="Times New Roman" w:hAnsi="Times New Roman"/>
              </w:rPr>
              <w:t>+30 123 891</w:t>
            </w:r>
          </w:p>
        </w:tc>
        <w:tc>
          <w:tcPr>
            <w:tcW w:w="2124"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6"/>
                <w:szCs w:val="16"/>
              </w:rPr>
            </w:pPr>
          </w:p>
          <w:p w:rsidR="00ED7D5D" w:rsidRDefault="00ED7D5D">
            <w:pPr>
              <w:spacing w:after="0" w:line="240" w:lineRule="auto"/>
              <w:jc w:val="center"/>
              <w:rPr>
                <w:rFonts w:ascii="Times New Roman" w:hAnsi="Times New Roman" w:cs="Times New Roman"/>
              </w:rPr>
            </w:pPr>
            <w:r>
              <w:rPr>
                <w:rFonts w:ascii="Times New Roman" w:hAnsi="Times New Roman"/>
              </w:rPr>
              <w:t>1 677 451 924</w:t>
            </w:r>
          </w:p>
        </w:tc>
      </w:tr>
      <w:tr w:rsidR="00ED7D5D" w:rsidTr="00ED7D5D">
        <w:tc>
          <w:tcPr>
            <w:tcW w:w="1337"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bCs/>
                <w:sz w:val="28"/>
                <w:szCs w:val="28"/>
              </w:rPr>
            </w:pPr>
            <w:r>
              <w:rPr>
                <w:rFonts w:ascii="Times New Roman" w:hAnsi="Times New Roman"/>
                <w:bCs/>
                <w:sz w:val="28"/>
                <w:szCs w:val="28"/>
              </w:rPr>
              <w:t>20000000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rPr>
                <w:rFonts w:ascii="Times New Roman" w:hAnsi="Times New Roman" w:cs="Times New Roman"/>
                <w:bCs/>
                <w:sz w:val="28"/>
                <w:szCs w:val="28"/>
              </w:rPr>
            </w:pPr>
            <w:proofErr w:type="spellStart"/>
            <w:r>
              <w:rPr>
                <w:rFonts w:ascii="Times New Roman" w:hAnsi="Times New Roman"/>
                <w:bCs/>
                <w:sz w:val="28"/>
                <w:szCs w:val="28"/>
              </w:rPr>
              <w:t>Неподаткові</w:t>
            </w:r>
            <w:proofErr w:type="spellEnd"/>
            <w:r>
              <w:rPr>
                <w:rFonts w:ascii="Times New Roman" w:hAnsi="Times New Roman"/>
                <w:bCs/>
                <w:sz w:val="28"/>
                <w:szCs w:val="28"/>
              </w:rPr>
              <w:t xml:space="preserve"> </w:t>
            </w:r>
            <w:proofErr w:type="spellStart"/>
            <w:r>
              <w:rPr>
                <w:rFonts w:ascii="Times New Roman" w:hAnsi="Times New Roman"/>
                <w:bCs/>
                <w:sz w:val="28"/>
                <w:szCs w:val="28"/>
              </w:rPr>
              <w:t>надходження</w:t>
            </w:r>
            <w:proofErr w:type="spellEnd"/>
          </w:p>
        </w:tc>
        <w:tc>
          <w:tcPr>
            <w:tcW w:w="1896"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118 125 980</w:t>
            </w:r>
          </w:p>
        </w:tc>
        <w:tc>
          <w:tcPr>
            <w:tcW w:w="1612"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+600 000</w:t>
            </w:r>
          </w:p>
        </w:tc>
        <w:tc>
          <w:tcPr>
            <w:tcW w:w="2124"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118 725 980</w:t>
            </w:r>
          </w:p>
        </w:tc>
      </w:tr>
      <w:tr w:rsidR="00ED7D5D" w:rsidTr="00ED7D5D">
        <w:tc>
          <w:tcPr>
            <w:tcW w:w="1337"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rPr>
                <w:rFonts w:ascii="Times New Roman" w:hAnsi="Times New Roman" w:cs="Times New Roman"/>
                <w:bCs/>
                <w:sz w:val="28"/>
                <w:szCs w:val="28"/>
              </w:rPr>
            </w:pPr>
            <w:r>
              <w:rPr>
                <w:rFonts w:ascii="Times New Roman" w:hAnsi="Times New Roman"/>
                <w:bCs/>
                <w:sz w:val="28"/>
                <w:szCs w:val="28"/>
              </w:rPr>
              <w:t>30000000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rPr>
                <w:rFonts w:ascii="Times New Roman" w:hAnsi="Times New Roman" w:cs="Times New Roman"/>
                <w:bCs/>
                <w:sz w:val="28"/>
                <w:szCs w:val="28"/>
              </w:rPr>
            </w:pPr>
            <w:r>
              <w:rPr>
                <w:rFonts w:ascii="Times New Roman" w:hAnsi="Times New Roman"/>
                <w:bCs/>
                <w:sz w:val="28"/>
                <w:szCs w:val="28"/>
              </w:rPr>
              <w:t xml:space="preserve">Доходи </w:t>
            </w:r>
            <w:proofErr w:type="spellStart"/>
            <w:r>
              <w:rPr>
                <w:rFonts w:ascii="Times New Roman" w:hAnsi="Times New Roman"/>
                <w:bCs/>
                <w:sz w:val="28"/>
                <w:szCs w:val="28"/>
              </w:rPr>
              <w:t>від</w:t>
            </w:r>
            <w:proofErr w:type="spellEnd"/>
            <w:r>
              <w:rPr>
                <w:rFonts w:ascii="Times New Roman" w:hAnsi="Times New Roman"/>
                <w:bCs/>
                <w:sz w:val="28"/>
                <w:szCs w:val="28"/>
              </w:rPr>
              <w:t xml:space="preserve"> </w:t>
            </w:r>
            <w:proofErr w:type="spellStart"/>
            <w:r>
              <w:rPr>
                <w:rFonts w:ascii="Times New Roman" w:hAnsi="Times New Roman"/>
                <w:bCs/>
                <w:sz w:val="28"/>
                <w:szCs w:val="28"/>
              </w:rPr>
              <w:t>операцій</w:t>
            </w:r>
            <w:proofErr w:type="spellEnd"/>
            <w:r>
              <w:rPr>
                <w:rFonts w:ascii="Times New Roman" w:hAnsi="Times New Roman"/>
                <w:bCs/>
                <w:sz w:val="28"/>
                <w:szCs w:val="28"/>
              </w:rPr>
              <w:t xml:space="preserve"> з </w:t>
            </w:r>
            <w:proofErr w:type="spellStart"/>
            <w:r>
              <w:rPr>
                <w:rFonts w:ascii="Times New Roman" w:hAnsi="Times New Roman"/>
                <w:bCs/>
                <w:sz w:val="28"/>
                <w:szCs w:val="28"/>
              </w:rPr>
              <w:t>капіталом</w:t>
            </w:r>
            <w:proofErr w:type="spellEnd"/>
          </w:p>
        </w:tc>
        <w:tc>
          <w:tcPr>
            <w:tcW w:w="1896"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50 135 000</w:t>
            </w:r>
          </w:p>
        </w:tc>
        <w:tc>
          <w:tcPr>
            <w:tcW w:w="1612"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+2 000 000</w:t>
            </w:r>
          </w:p>
        </w:tc>
        <w:tc>
          <w:tcPr>
            <w:tcW w:w="2124"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52 135 000</w:t>
            </w:r>
          </w:p>
        </w:tc>
      </w:tr>
      <w:tr w:rsidR="00ED7D5D" w:rsidTr="00ED7D5D">
        <w:trPr>
          <w:trHeight w:val="612"/>
        </w:trPr>
        <w:tc>
          <w:tcPr>
            <w:tcW w:w="1337"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bCs/>
                <w:sz w:val="28"/>
                <w:szCs w:val="28"/>
              </w:rPr>
            </w:pPr>
            <w:r>
              <w:rPr>
                <w:rFonts w:ascii="Times New Roman" w:hAnsi="Times New Roman"/>
                <w:bCs/>
                <w:sz w:val="28"/>
                <w:szCs w:val="28"/>
              </w:rPr>
              <w:t>40000000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rPr>
                <w:rFonts w:ascii="Times New Roman" w:hAnsi="Times New Roman" w:cs="Times New Roman"/>
                <w:bCs/>
                <w:sz w:val="28"/>
                <w:szCs w:val="28"/>
              </w:rPr>
            </w:pPr>
            <w:proofErr w:type="spellStart"/>
            <w:r>
              <w:rPr>
                <w:rFonts w:ascii="Times New Roman" w:hAnsi="Times New Roman"/>
                <w:bCs/>
                <w:sz w:val="28"/>
                <w:szCs w:val="28"/>
              </w:rPr>
              <w:t>Офіційні</w:t>
            </w:r>
            <w:proofErr w:type="spellEnd"/>
            <w:r>
              <w:rPr>
                <w:rFonts w:ascii="Times New Roman" w:hAnsi="Times New Roman"/>
                <w:bCs/>
                <w:sz w:val="28"/>
                <w:szCs w:val="28"/>
              </w:rPr>
              <w:t xml:space="preserve"> </w:t>
            </w:r>
            <w:proofErr w:type="spellStart"/>
            <w:r>
              <w:rPr>
                <w:rFonts w:ascii="Times New Roman" w:hAnsi="Times New Roman"/>
                <w:bCs/>
                <w:sz w:val="28"/>
                <w:szCs w:val="28"/>
              </w:rPr>
              <w:t>трансферти</w:t>
            </w:r>
            <w:proofErr w:type="spellEnd"/>
          </w:p>
        </w:tc>
        <w:tc>
          <w:tcPr>
            <w:tcW w:w="1896"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505 143 858,26</w:t>
            </w:r>
          </w:p>
        </w:tc>
        <w:tc>
          <w:tcPr>
            <w:tcW w:w="1612"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+1 115 571</w:t>
            </w:r>
          </w:p>
        </w:tc>
        <w:tc>
          <w:tcPr>
            <w:tcW w:w="2124"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506 259 429,26</w:t>
            </w:r>
          </w:p>
        </w:tc>
      </w:tr>
      <w:tr w:rsidR="00ED7D5D" w:rsidTr="00ED7D5D">
        <w:trPr>
          <w:trHeight w:val="439"/>
        </w:trPr>
        <w:tc>
          <w:tcPr>
            <w:tcW w:w="1337"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bCs/>
                <w:sz w:val="28"/>
                <w:szCs w:val="28"/>
              </w:rPr>
            </w:pPr>
            <w:r>
              <w:rPr>
                <w:rFonts w:ascii="Times New Roman" w:hAnsi="Times New Roman"/>
                <w:bCs/>
                <w:sz w:val="28"/>
                <w:szCs w:val="28"/>
              </w:rPr>
              <w:t>50000000</w:t>
            </w:r>
          </w:p>
        </w:tc>
        <w:tc>
          <w:tcPr>
            <w:tcW w:w="2920"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rPr>
                <w:rFonts w:ascii="Times New Roman" w:hAnsi="Times New Roman" w:cs="Times New Roman"/>
                <w:bCs/>
                <w:sz w:val="28"/>
                <w:szCs w:val="28"/>
              </w:rPr>
            </w:pPr>
            <w:proofErr w:type="spellStart"/>
            <w:proofErr w:type="gramStart"/>
            <w:r>
              <w:rPr>
                <w:rFonts w:ascii="Times New Roman" w:hAnsi="Times New Roman"/>
                <w:bCs/>
                <w:sz w:val="28"/>
                <w:szCs w:val="28"/>
              </w:rPr>
              <w:t>Ц</w:t>
            </w:r>
            <w:proofErr w:type="gramEnd"/>
            <w:r>
              <w:rPr>
                <w:rFonts w:ascii="Times New Roman" w:hAnsi="Times New Roman"/>
                <w:bCs/>
                <w:sz w:val="28"/>
                <w:szCs w:val="28"/>
              </w:rPr>
              <w:t>ільові</w:t>
            </w:r>
            <w:proofErr w:type="spellEnd"/>
            <w:r>
              <w:rPr>
                <w:rFonts w:ascii="Times New Roman" w:hAnsi="Times New Roman"/>
                <w:bCs/>
                <w:sz w:val="28"/>
                <w:szCs w:val="28"/>
              </w:rPr>
              <w:t xml:space="preserve"> </w:t>
            </w:r>
            <w:proofErr w:type="spellStart"/>
            <w:r>
              <w:rPr>
                <w:rFonts w:ascii="Times New Roman" w:hAnsi="Times New Roman"/>
                <w:bCs/>
                <w:sz w:val="28"/>
                <w:szCs w:val="28"/>
              </w:rPr>
              <w:t>фонди</w:t>
            </w:r>
            <w:proofErr w:type="spellEnd"/>
          </w:p>
        </w:tc>
        <w:tc>
          <w:tcPr>
            <w:tcW w:w="1896"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1 500 000</w:t>
            </w:r>
          </w:p>
        </w:tc>
        <w:tc>
          <w:tcPr>
            <w:tcW w:w="1612"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color w:val="FF0000"/>
                <w:sz w:val="10"/>
                <w:szCs w:val="10"/>
              </w:rPr>
            </w:pPr>
          </w:p>
          <w:p w:rsidR="00ED7D5D" w:rsidRDefault="00ED7D5D">
            <w:pPr>
              <w:spacing w:after="0" w:line="240" w:lineRule="auto"/>
              <w:jc w:val="center"/>
              <w:rPr>
                <w:rFonts w:ascii="Times New Roman" w:hAnsi="Times New Roman" w:cs="Times New Roman"/>
                <w:color w:val="FF0000"/>
              </w:rPr>
            </w:pPr>
          </w:p>
        </w:tc>
        <w:tc>
          <w:tcPr>
            <w:tcW w:w="2124"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sz w:val="10"/>
                <w:szCs w:val="10"/>
              </w:rPr>
            </w:pPr>
          </w:p>
          <w:p w:rsidR="00ED7D5D" w:rsidRDefault="00ED7D5D">
            <w:pPr>
              <w:spacing w:after="0" w:line="240" w:lineRule="auto"/>
              <w:jc w:val="center"/>
              <w:rPr>
                <w:rFonts w:ascii="Times New Roman" w:hAnsi="Times New Roman" w:cs="Times New Roman"/>
              </w:rPr>
            </w:pPr>
            <w:r>
              <w:rPr>
                <w:rFonts w:ascii="Times New Roman" w:hAnsi="Times New Roman"/>
              </w:rPr>
              <w:t>1 500 000</w:t>
            </w:r>
          </w:p>
        </w:tc>
      </w:tr>
      <w:tr w:rsidR="00ED7D5D" w:rsidTr="00ED7D5D">
        <w:trPr>
          <w:trHeight w:val="581"/>
        </w:trPr>
        <w:tc>
          <w:tcPr>
            <w:tcW w:w="1337"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cs="Times New Roman"/>
              </w:rPr>
            </w:pPr>
          </w:p>
        </w:tc>
        <w:tc>
          <w:tcPr>
            <w:tcW w:w="2920"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rPr>
                <w:rFonts w:ascii="Times New Roman" w:hAnsi="Times New Roman"/>
                <w:b/>
                <w:sz w:val="20"/>
                <w:szCs w:val="20"/>
              </w:rPr>
            </w:pPr>
          </w:p>
          <w:p w:rsidR="00ED7D5D" w:rsidRDefault="00ED7D5D">
            <w:pPr>
              <w:spacing w:after="0" w:line="240" w:lineRule="auto"/>
              <w:rPr>
                <w:rFonts w:ascii="Times New Roman" w:hAnsi="Times New Roman" w:cs="Times New Roman"/>
                <w:b/>
                <w:sz w:val="28"/>
                <w:szCs w:val="28"/>
              </w:rPr>
            </w:pPr>
            <w:r>
              <w:rPr>
                <w:rFonts w:ascii="Times New Roman" w:hAnsi="Times New Roman"/>
                <w:b/>
                <w:sz w:val="28"/>
                <w:szCs w:val="28"/>
              </w:rPr>
              <w:t>РАЗОМ ДОХОДІ</w:t>
            </w:r>
            <w:proofErr w:type="gramStart"/>
            <w:r>
              <w:rPr>
                <w:rFonts w:ascii="Times New Roman" w:hAnsi="Times New Roman"/>
                <w:b/>
                <w:sz w:val="28"/>
                <w:szCs w:val="28"/>
              </w:rPr>
              <w:t>В</w:t>
            </w:r>
            <w:proofErr w:type="gramEnd"/>
          </w:p>
        </w:tc>
        <w:tc>
          <w:tcPr>
            <w:tcW w:w="1896"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b/>
                <w:sz w:val="16"/>
                <w:szCs w:val="16"/>
              </w:rPr>
            </w:pPr>
          </w:p>
          <w:p w:rsidR="00ED7D5D" w:rsidRDefault="00ED7D5D">
            <w:pPr>
              <w:spacing w:after="0" w:line="240" w:lineRule="auto"/>
              <w:jc w:val="center"/>
              <w:rPr>
                <w:rFonts w:ascii="Times New Roman" w:hAnsi="Times New Roman" w:cs="Times New Roman"/>
                <w:b/>
              </w:rPr>
            </w:pPr>
            <w:r>
              <w:rPr>
                <w:rFonts w:ascii="Times New Roman" w:hAnsi="Times New Roman"/>
                <w:b/>
              </w:rPr>
              <w:t>2 322 232 871,26</w:t>
            </w:r>
          </w:p>
        </w:tc>
        <w:tc>
          <w:tcPr>
            <w:tcW w:w="1612"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b/>
                <w:sz w:val="16"/>
                <w:szCs w:val="16"/>
              </w:rPr>
            </w:pPr>
          </w:p>
          <w:p w:rsidR="00ED7D5D" w:rsidRDefault="00ED7D5D">
            <w:pPr>
              <w:spacing w:after="0" w:line="240" w:lineRule="auto"/>
              <w:jc w:val="center"/>
              <w:rPr>
                <w:rFonts w:ascii="Times New Roman" w:hAnsi="Times New Roman" w:cs="Times New Roman"/>
                <w:b/>
              </w:rPr>
            </w:pPr>
            <w:r>
              <w:rPr>
                <w:rFonts w:ascii="Times New Roman" w:hAnsi="Times New Roman"/>
                <w:b/>
              </w:rPr>
              <w:t>+33 839 462</w:t>
            </w:r>
          </w:p>
        </w:tc>
        <w:tc>
          <w:tcPr>
            <w:tcW w:w="2124" w:type="dxa"/>
            <w:tcBorders>
              <w:top w:val="single" w:sz="4" w:space="0" w:color="000000"/>
              <w:left w:val="single" w:sz="4" w:space="0" w:color="000000"/>
              <w:bottom w:val="single" w:sz="4" w:space="0" w:color="000000"/>
              <w:right w:val="single" w:sz="4" w:space="0" w:color="000000"/>
            </w:tcBorders>
          </w:tcPr>
          <w:p w:rsidR="00ED7D5D" w:rsidRDefault="00ED7D5D">
            <w:pPr>
              <w:spacing w:after="0" w:line="240" w:lineRule="auto"/>
              <w:jc w:val="center"/>
              <w:rPr>
                <w:rFonts w:ascii="Times New Roman" w:hAnsi="Times New Roman"/>
                <w:b/>
                <w:sz w:val="16"/>
                <w:szCs w:val="16"/>
              </w:rPr>
            </w:pPr>
          </w:p>
          <w:p w:rsidR="00ED7D5D" w:rsidRDefault="00ED7D5D">
            <w:pPr>
              <w:spacing w:after="0" w:line="240" w:lineRule="auto"/>
              <w:jc w:val="center"/>
              <w:rPr>
                <w:rFonts w:ascii="Times New Roman" w:hAnsi="Times New Roman" w:cs="Times New Roman"/>
                <w:b/>
              </w:rPr>
            </w:pPr>
            <w:r>
              <w:rPr>
                <w:rFonts w:ascii="Times New Roman" w:hAnsi="Times New Roman"/>
                <w:b/>
              </w:rPr>
              <w:t>2 356 072 333,26</w:t>
            </w:r>
          </w:p>
        </w:tc>
      </w:tr>
    </w:tbl>
    <w:p w:rsidR="00ED7D5D" w:rsidRDefault="00ED7D5D" w:rsidP="00ED7D5D">
      <w:pPr>
        <w:pStyle w:val="3"/>
        <w:tabs>
          <w:tab w:val="left" w:pos="6711"/>
        </w:tabs>
        <w:ind w:firstLine="360"/>
        <w:jc w:val="center"/>
        <w:rPr>
          <w:b/>
          <w:sz w:val="28"/>
          <w:szCs w:val="28"/>
          <w:lang w:val="en-US"/>
        </w:rPr>
      </w:pPr>
    </w:p>
    <w:p w:rsidR="00ED7D5D" w:rsidRDefault="00ED7D5D" w:rsidP="00ED7D5D">
      <w:pPr>
        <w:pStyle w:val="3"/>
        <w:tabs>
          <w:tab w:val="left" w:pos="6711"/>
        </w:tabs>
        <w:ind w:firstLine="360"/>
        <w:jc w:val="center"/>
        <w:rPr>
          <w:b/>
          <w:sz w:val="28"/>
          <w:szCs w:val="28"/>
        </w:rPr>
      </w:pPr>
      <w:r>
        <w:rPr>
          <w:b/>
          <w:sz w:val="28"/>
          <w:szCs w:val="28"/>
        </w:rPr>
        <w:t>ВИДАТКИ</w:t>
      </w:r>
    </w:p>
    <w:tbl>
      <w:tblPr>
        <w:tblW w:w="9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9"/>
        <w:gridCol w:w="2867"/>
        <w:gridCol w:w="1984"/>
        <w:gridCol w:w="1842"/>
        <w:gridCol w:w="1983"/>
      </w:tblGrid>
      <w:tr w:rsidR="00ED7D5D" w:rsidTr="00ED7D5D">
        <w:tc>
          <w:tcPr>
            <w:tcW w:w="1209" w:type="dxa"/>
            <w:vMerge w:val="restart"/>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jc w:val="center"/>
              <w:rPr>
                <w:b/>
                <w:sz w:val="28"/>
                <w:szCs w:val="28"/>
              </w:rPr>
            </w:pPr>
            <w:r>
              <w:rPr>
                <w:b/>
                <w:sz w:val="28"/>
                <w:szCs w:val="28"/>
              </w:rPr>
              <w:t>№</w:t>
            </w:r>
          </w:p>
          <w:p w:rsidR="00ED7D5D" w:rsidRDefault="00ED7D5D">
            <w:pPr>
              <w:pStyle w:val="2"/>
              <w:spacing w:after="0" w:line="240" w:lineRule="auto"/>
              <w:jc w:val="center"/>
              <w:rPr>
                <w:b/>
                <w:sz w:val="28"/>
                <w:szCs w:val="28"/>
              </w:rPr>
            </w:pPr>
            <w:r>
              <w:rPr>
                <w:b/>
                <w:sz w:val="28"/>
                <w:szCs w:val="28"/>
              </w:rPr>
              <w:t>п/</w:t>
            </w:r>
            <w:proofErr w:type="spellStart"/>
            <w:r>
              <w:rPr>
                <w:b/>
                <w:sz w:val="28"/>
                <w:szCs w:val="28"/>
              </w:rPr>
              <w:t>п</w:t>
            </w:r>
            <w:proofErr w:type="spellEnd"/>
          </w:p>
        </w:tc>
        <w:tc>
          <w:tcPr>
            <w:tcW w:w="2868" w:type="dxa"/>
            <w:vMerge w:val="restart"/>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b/>
                <w:sz w:val="28"/>
                <w:szCs w:val="28"/>
              </w:rPr>
            </w:pPr>
            <w:r>
              <w:rPr>
                <w:b/>
                <w:sz w:val="28"/>
                <w:szCs w:val="28"/>
              </w:rPr>
              <w:t>Назва</w:t>
            </w:r>
          </w:p>
          <w:p w:rsidR="00ED7D5D" w:rsidRDefault="00ED7D5D">
            <w:pPr>
              <w:pStyle w:val="2"/>
              <w:spacing w:after="0" w:line="240" w:lineRule="auto"/>
              <w:rPr>
                <w:b/>
                <w:sz w:val="28"/>
                <w:szCs w:val="28"/>
              </w:rPr>
            </w:pPr>
            <w:r>
              <w:rPr>
                <w:b/>
                <w:sz w:val="28"/>
                <w:szCs w:val="28"/>
              </w:rPr>
              <w:t>головного розпорядника бюджетних коштів</w:t>
            </w:r>
          </w:p>
        </w:tc>
        <w:tc>
          <w:tcPr>
            <w:tcW w:w="5812" w:type="dxa"/>
            <w:gridSpan w:val="3"/>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jc w:val="center"/>
              <w:rPr>
                <w:b/>
                <w:sz w:val="28"/>
                <w:szCs w:val="28"/>
              </w:rPr>
            </w:pPr>
            <w:r>
              <w:rPr>
                <w:b/>
                <w:sz w:val="28"/>
                <w:szCs w:val="28"/>
              </w:rPr>
              <w:t>Передбачено в бюджеті</w:t>
            </w:r>
          </w:p>
          <w:p w:rsidR="00ED7D5D" w:rsidRDefault="00ED7D5D">
            <w:pPr>
              <w:pStyle w:val="2"/>
              <w:spacing w:after="0" w:line="240" w:lineRule="auto"/>
              <w:jc w:val="center"/>
              <w:rPr>
                <w:b/>
                <w:sz w:val="28"/>
                <w:szCs w:val="28"/>
              </w:rPr>
            </w:pPr>
            <w:r>
              <w:rPr>
                <w:b/>
                <w:sz w:val="28"/>
                <w:szCs w:val="28"/>
              </w:rPr>
              <w:t>на 2024 рік (гривень)</w:t>
            </w:r>
          </w:p>
        </w:tc>
      </w:tr>
      <w:tr w:rsidR="00ED7D5D" w:rsidTr="00ED7D5D">
        <w:trPr>
          <w:trHeight w:val="425"/>
        </w:trPr>
        <w:tc>
          <w:tcPr>
            <w:tcW w:w="1209" w:type="dxa"/>
            <w:vMerge/>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rPr>
                <w:rFonts w:ascii="Times New Roman" w:hAnsi="Times New Roman" w:cs="Times New Roman"/>
                <w:b/>
                <w:sz w:val="28"/>
                <w:szCs w:val="28"/>
              </w:rPr>
            </w:pPr>
          </w:p>
        </w:tc>
        <w:tc>
          <w:tcPr>
            <w:tcW w:w="2868" w:type="dxa"/>
            <w:vMerge/>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rPr>
                <w:rFonts w:ascii="Times New Roman" w:hAnsi="Times New Roman" w:cs="Times New Roman"/>
                <w:b/>
                <w:sz w:val="28"/>
                <w:szCs w:val="28"/>
              </w:rPr>
            </w:pPr>
          </w:p>
        </w:tc>
        <w:tc>
          <w:tcPr>
            <w:tcW w:w="1985"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jc w:val="center"/>
              <w:rPr>
                <w:b/>
                <w:sz w:val="28"/>
                <w:szCs w:val="28"/>
              </w:rPr>
            </w:pPr>
            <w:r>
              <w:rPr>
                <w:b/>
                <w:sz w:val="28"/>
                <w:szCs w:val="28"/>
              </w:rPr>
              <w:t>було</w:t>
            </w:r>
          </w:p>
        </w:tc>
        <w:tc>
          <w:tcPr>
            <w:tcW w:w="1843"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jc w:val="center"/>
              <w:rPr>
                <w:b/>
                <w:sz w:val="28"/>
                <w:szCs w:val="28"/>
              </w:rPr>
            </w:pPr>
            <w:r>
              <w:rPr>
                <w:b/>
                <w:sz w:val="28"/>
                <w:szCs w:val="28"/>
              </w:rPr>
              <w:t>зміни</w:t>
            </w:r>
          </w:p>
        </w:tc>
        <w:tc>
          <w:tcPr>
            <w:tcW w:w="1984"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jc w:val="center"/>
              <w:rPr>
                <w:b/>
                <w:sz w:val="28"/>
                <w:szCs w:val="28"/>
              </w:rPr>
            </w:pPr>
            <w:r>
              <w:rPr>
                <w:b/>
                <w:sz w:val="28"/>
                <w:szCs w:val="28"/>
              </w:rPr>
              <w:t>стало</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1.</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Броварська міська рада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369 500</w:t>
            </w:r>
          </w:p>
        </w:tc>
        <w:tc>
          <w:tcPr>
            <w:tcW w:w="1843" w:type="dxa"/>
            <w:tcBorders>
              <w:top w:val="single" w:sz="4" w:space="0" w:color="000000"/>
              <w:left w:val="single" w:sz="4" w:space="0" w:color="000000"/>
              <w:bottom w:val="single" w:sz="4" w:space="0" w:color="000000"/>
              <w:right w:val="single" w:sz="4" w:space="0" w:color="000000"/>
            </w:tcBorders>
            <w:vAlign w:val="center"/>
          </w:tcPr>
          <w:p w:rsidR="00ED7D5D" w:rsidRDefault="00ED7D5D">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369 500</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2.</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Виконавчий комітет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105 548 600</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+380 000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105 928 600</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3.</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Управління освіти і науки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1 055 205 748,86</w:t>
            </w:r>
          </w:p>
        </w:tc>
        <w:tc>
          <w:tcPr>
            <w:tcW w:w="1843" w:type="dxa"/>
            <w:tcBorders>
              <w:top w:val="single" w:sz="4" w:space="0" w:color="000000"/>
              <w:left w:val="single" w:sz="4" w:space="0" w:color="000000"/>
              <w:bottom w:val="single" w:sz="4" w:space="0" w:color="000000"/>
              <w:right w:val="single" w:sz="4" w:space="0" w:color="000000"/>
            </w:tcBorders>
            <w:vAlign w:val="center"/>
          </w:tcPr>
          <w:p w:rsidR="00ED7D5D" w:rsidRDefault="00ED7D5D">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1 055 205 748,86</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4.</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Відділ охорони здоров'я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140 442 236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+3 330 351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143 772 587</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5.</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 xml:space="preserve">Управління соціального захисту населення Броварської міської ради Броварського </w:t>
            </w:r>
            <w:r>
              <w:rPr>
                <w:sz w:val="28"/>
                <w:szCs w:val="28"/>
              </w:rPr>
              <w:lastRenderedPageBreak/>
              <w:t>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lastRenderedPageBreak/>
              <w:t>159 398 727,29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+3 400 000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162 798 727,29</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6.</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Служба у справах дітей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9 503 700</w:t>
            </w:r>
          </w:p>
        </w:tc>
        <w:tc>
          <w:tcPr>
            <w:tcW w:w="1843" w:type="dxa"/>
            <w:tcBorders>
              <w:top w:val="single" w:sz="4" w:space="0" w:color="000000"/>
              <w:left w:val="single" w:sz="4" w:space="0" w:color="000000"/>
              <w:bottom w:val="single" w:sz="4" w:space="0" w:color="000000"/>
              <w:right w:val="single" w:sz="4" w:space="0" w:color="000000"/>
            </w:tcBorders>
            <w:vAlign w:val="center"/>
          </w:tcPr>
          <w:p w:rsidR="00ED7D5D" w:rsidRDefault="00ED7D5D">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9 503 700</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7.</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Відділ культури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89 524 154</w:t>
            </w:r>
          </w:p>
        </w:tc>
        <w:tc>
          <w:tcPr>
            <w:tcW w:w="1843" w:type="dxa"/>
            <w:tcBorders>
              <w:top w:val="single" w:sz="4" w:space="0" w:color="000000"/>
              <w:left w:val="single" w:sz="4" w:space="0" w:color="000000"/>
              <w:bottom w:val="single" w:sz="4" w:space="0" w:color="000000"/>
              <w:right w:val="single" w:sz="4" w:space="0" w:color="000000"/>
            </w:tcBorders>
            <w:vAlign w:val="center"/>
          </w:tcPr>
          <w:p w:rsidR="00ED7D5D" w:rsidRDefault="00ED7D5D">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89 524 154</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8.</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Відділ фізичної культури та спорту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60 849 773</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+1 113 540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61 963 313</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9.</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729 342 463,29</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+19 915 571</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749 258 034,29</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10.</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Управління інспекції та контролю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9 370 300</w:t>
            </w:r>
          </w:p>
        </w:tc>
        <w:tc>
          <w:tcPr>
            <w:tcW w:w="1843" w:type="dxa"/>
            <w:tcBorders>
              <w:top w:val="single" w:sz="4" w:space="0" w:color="000000"/>
              <w:left w:val="single" w:sz="4" w:space="0" w:color="000000"/>
              <w:bottom w:val="single" w:sz="4" w:space="0" w:color="000000"/>
              <w:right w:val="single" w:sz="4" w:space="0" w:color="000000"/>
            </w:tcBorders>
            <w:vAlign w:val="center"/>
          </w:tcPr>
          <w:p w:rsidR="00ED7D5D" w:rsidRDefault="00ED7D5D">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9 370 300</w:t>
            </w:r>
          </w:p>
        </w:tc>
      </w:tr>
      <w:tr w:rsidR="00ED7D5D" w:rsidTr="00ED7D5D">
        <w:trPr>
          <w:trHeight w:val="1417"/>
        </w:trPr>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11.</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Управління з питань комунальної власності та житла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7 771 900</w:t>
            </w:r>
          </w:p>
        </w:tc>
        <w:tc>
          <w:tcPr>
            <w:tcW w:w="1843" w:type="dxa"/>
            <w:tcBorders>
              <w:top w:val="single" w:sz="4" w:space="0" w:color="000000"/>
              <w:left w:val="single" w:sz="4" w:space="0" w:color="000000"/>
              <w:bottom w:val="single" w:sz="4" w:space="0" w:color="000000"/>
              <w:right w:val="single" w:sz="4" w:space="0" w:color="000000"/>
            </w:tcBorders>
            <w:vAlign w:val="center"/>
          </w:tcPr>
          <w:p w:rsidR="00ED7D5D" w:rsidRDefault="00ED7D5D">
            <w:pPr>
              <w:spacing w:after="0" w:line="240" w:lineRule="auto"/>
              <w:jc w:val="center"/>
              <w:rPr>
                <w:rFonts w:ascii="Times New Roman" w:hAnsi="Times New Roman" w:cs="Times New Roman"/>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7 771 900</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center"/>
            </w:pPr>
          </w:p>
          <w:p w:rsidR="00ED7D5D" w:rsidRDefault="00ED7D5D">
            <w:pPr>
              <w:pStyle w:val="2"/>
              <w:spacing w:after="0" w:line="240" w:lineRule="auto"/>
              <w:jc w:val="center"/>
            </w:pPr>
            <w:r>
              <w:t>12.</w:t>
            </w:r>
          </w:p>
        </w:tc>
        <w:tc>
          <w:tcPr>
            <w:tcW w:w="2868"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rPr>
                <w:sz w:val="28"/>
                <w:szCs w:val="28"/>
              </w:rPr>
            </w:pPr>
            <w:r>
              <w:rPr>
                <w:sz w:val="28"/>
                <w:szCs w:val="28"/>
              </w:rPr>
              <w:t>Фінансове управління Броварської міської ради Броварського району Київської області</w:t>
            </w: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86 738 016</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+5 700 000</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ED7D5D" w:rsidRDefault="00ED7D5D">
            <w:pPr>
              <w:spacing w:after="0" w:line="240" w:lineRule="auto"/>
              <w:jc w:val="center"/>
              <w:rPr>
                <w:rFonts w:ascii="Times New Roman" w:hAnsi="Times New Roman" w:cs="Times New Roman"/>
              </w:rPr>
            </w:pPr>
            <w:r>
              <w:rPr>
                <w:rFonts w:ascii="Times New Roman" w:hAnsi="Times New Roman"/>
              </w:rPr>
              <w:t>92 438 016</w:t>
            </w:r>
          </w:p>
        </w:tc>
      </w:tr>
      <w:tr w:rsidR="00ED7D5D" w:rsidTr="00ED7D5D">
        <w:tc>
          <w:tcPr>
            <w:tcW w:w="1209" w:type="dxa"/>
            <w:tcBorders>
              <w:top w:val="single" w:sz="4" w:space="0" w:color="000000"/>
              <w:left w:val="single" w:sz="4" w:space="0" w:color="000000"/>
              <w:bottom w:val="single" w:sz="4" w:space="0" w:color="000000"/>
              <w:right w:val="single" w:sz="4" w:space="0" w:color="000000"/>
            </w:tcBorders>
            <w:hideMark/>
          </w:tcPr>
          <w:p w:rsidR="00ED7D5D" w:rsidRDefault="00ED7D5D">
            <w:pPr>
              <w:pStyle w:val="2"/>
              <w:spacing w:after="0" w:line="240" w:lineRule="auto"/>
              <w:jc w:val="both"/>
              <w:rPr>
                <w:b/>
                <w:sz w:val="28"/>
                <w:szCs w:val="28"/>
              </w:rPr>
            </w:pPr>
            <w:r>
              <w:rPr>
                <w:b/>
                <w:sz w:val="28"/>
                <w:szCs w:val="28"/>
              </w:rPr>
              <w:t>Всього</w:t>
            </w:r>
          </w:p>
        </w:tc>
        <w:tc>
          <w:tcPr>
            <w:tcW w:w="2868" w:type="dxa"/>
            <w:tcBorders>
              <w:top w:val="single" w:sz="4" w:space="0" w:color="000000"/>
              <w:left w:val="single" w:sz="4" w:space="0" w:color="000000"/>
              <w:bottom w:val="single" w:sz="4" w:space="0" w:color="000000"/>
              <w:right w:val="single" w:sz="4" w:space="0" w:color="000000"/>
            </w:tcBorders>
          </w:tcPr>
          <w:p w:rsidR="00ED7D5D" w:rsidRDefault="00ED7D5D">
            <w:pPr>
              <w:pStyle w:val="2"/>
              <w:spacing w:after="0" w:line="240" w:lineRule="auto"/>
              <w:jc w:val="both"/>
              <w:rPr>
                <w:b/>
              </w:rPr>
            </w:pPr>
          </w:p>
        </w:tc>
        <w:tc>
          <w:tcPr>
            <w:tcW w:w="1985" w:type="dxa"/>
            <w:tcBorders>
              <w:top w:val="single" w:sz="4" w:space="0" w:color="000000"/>
              <w:left w:val="single" w:sz="4" w:space="0" w:color="000000"/>
              <w:bottom w:val="single" w:sz="4" w:space="0" w:color="000000"/>
              <w:right w:val="single" w:sz="4" w:space="0" w:color="000000"/>
            </w:tcBorders>
            <w:hideMark/>
          </w:tcPr>
          <w:p w:rsidR="00ED7D5D" w:rsidRDefault="00ED7D5D">
            <w:pPr>
              <w:spacing w:after="0" w:line="240" w:lineRule="auto"/>
              <w:ind w:right="34"/>
              <w:jc w:val="center"/>
              <w:rPr>
                <w:rFonts w:ascii="Times New Roman" w:hAnsi="Times New Roman" w:cs="Times New Roman"/>
                <w:b/>
                <w:bCs/>
              </w:rPr>
            </w:pPr>
            <w:r>
              <w:rPr>
                <w:rFonts w:ascii="Times New Roman" w:hAnsi="Times New Roman"/>
                <w:b/>
                <w:bCs/>
              </w:rPr>
              <w:t>2 454 065 118,44</w:t>
            </w:r>
          </w:p>
        </w:tc>
        <w:tc>
          <w:tcPr>
            <w:tcW w:w="1843" w:type="dxa"/>
            <w:tcBorders>
              <w:top w:val="single" w:sz="4" w:space="0" w:color="000000"/>
              <w:left w:val="single" w:sz="4" w:space="0" w:color="000000"/>
              <w:bottom w:val="single" w:sz="4" w:space="0" w:color="000000"/>
              <w:right w:val="single" w:sz="4" w:space="0" w:color="000000"/>
            </w:tcBorders>
            <w:hideMark/>
          </w:tcPr>
          <w:p w:rsidR="00ED7D5D" w:rsidRDefault="00ED7D5D">
            <w:pPr>
              <w:spacing w:after="0" w:line="240" w:lineRule="auto"/>
              <w:jc w:val="center"/>
              <w:rPr>
                <w:rFonts w:ascii="Times New Roman" w:hAnsi="Times New Roman" w:cs="Times New Roman"/>
                <w:b/>
                <w:bCs/>
              </w:rPr>
            </w:pPr>
            <w:r>
              <w:rPr>
                <w:rFonts w:ascii="Times New Roman" w:hAnsi="Times New Roman"/>
                <w:b/>
                <w:bCs/>
              </w:rPr>
              <w:t>+33 839 462</w:t>
            </w:r>
          </w:p>
        </w:tc>
        <w:tc>
          <w:tcPr>
            <w:tcW w:w="1984" w:type="dxa"/>
            <w:tcBorders>
              <w:top w:val="single" w:sz="4" w:space="0" w:color="000000"/>
              <w:left w:val="single" w:sz="4" w:space="0" w:color="000000"/>
              <w:bottom w:val="single" w:sz="4" w:space="0" w:color="000000"/>
              <w:right w:val="single" w:sz="4" w:space="0" w:color="000000"/>
            </w:tcBorders>
            <w:hideMark/>
          </w:tcPr>
          <w:p w:rsidR="00ED7D5D" w:rsidRDefault="00ED7D5D">
            <w:pPr>
              <w:spacing w:after="0" w:line="240" w:lineRule="auto"/>
              <w:ind w:right="34"/>
              <w:jc w:val="center"/>
              <w:rPr>
                <w:rFonts w:ascii="Times New Roman" w:hAnsi="Times New Roman" w:cs="Times New Roman"/>
                <w:b/>
                <w:bCs/>
              </w:rPr>
            </w:pPr>
            <w:r>
              <w:rPr>
                <w:rFonts w:ascii="Times New Roman" w:hAnsi="Times New Roman"/>
                <w:b/>
                <w:bCs/>
              </w:rPr>
              <w:t>2 487 904 580,44</w:t>
            </w:r>
          </w:p>
        </w:tc>
      </w:tr>
    </w:tbl>
    <w:p w:rsidR="00ED7D5D" w:rsidRDefault="00ED7D5D" w:rsidP="00ED7D5D">
      <w:pPr>
        <w:pStyle w:val="3"/>
        <w:tabs>
          <w:tab w:val="left" w:pos="6711"/>
        </w:tabs>
        <w:ind w:firstLine="360"/>
        <w:jc w:val="center"/>
        <w:rPr>
          <w:b/>
          <w:sz w:val="28"/>
          <w:szCs w:val="28"/>
        </w:rPr>
      </w:pPr>
      <w:r>
        <w:rPr>
          <w:b/>
          <w:sz w:val="28"/>
          <w:szCs w:val="28"/>
        </w:rPr>
        <w:lastRenderedPageBreak/>
        <w:t>ДОХОДИ</w:t>
      </w:r>
    </w:p>
    <w:p w:rsidR="00ED7D5D" w:rsidRDefault="00ED7D5D" w:rsidP="00ED7D5D">
      <w:pPr>
        <w:pStyle w:val="3"/>
        <w:tabs>
          <w:tab w:val="left" w:pos="6711"/>
        </w:tabs>
        <w:ind w:firstLine="360"/>
        <w:jc w:val="center"/>
        <w:rPr>
          <w:b/>
          <w:color w:val="FF0000"/>
          <w:sz w:val="16"/>
          <w:szCs w:val="16"/>
        </w:rPr>
      </w:pPr>
    </w:p>
    <w:p w:rsidR="00ED7D5D" w:rsidRDefault="00ED7D5D" w:rsidP="00ED7D5D">
      <w:pPr>
        <w:pStyle w:val="3"/>
        <w:tabs>
          <w:tab w:val="left" w:pos="6711"/>
        </w:tabs>
        <w:ind w:firstLine="360"/>
        <w:jc w:val="center"/>
        <w:rPr>
          <w:b/>
          <w:sz w:val="28"/>
          <w:szCs w:val="28"/>
        </w:rPr>
      </w:pPr>
      <w:r>
        <w:rPr>
          <w:b/>
          <w:sz w:val="28"/>
          <w:szCs w:val="28"/>
        </w:rPr>
        <w:t>ЗАГАЛЬНИЙ ФОНД</w:t>
      </w:r>
    </w:p>
    <w:p w:rsidR="00ED7D5D" w:rsidRDefault="00ED7D5D" w:rsidP="00ED7D5D">
      <w:pPr>
        <w:pStyle w:val="3"/>
        <w:numPr>
          <w:ilvl w:val="0"/>
          <w:numId w:val="3"/>
        </w:numPr>
        <w:tabs>
          <w:tab w:val="left" w:pos="0"/>
        </w:tabs>
        <w:spacing w:before="240"/>
        <w:ind w:left="0" w:firstLine="0"/>
        <w:rPr>
          <w:b/>
          <w:sz w:val="28"/>
          <w:szCs w:val="28"/>
        </w:rPr>
      </w:pPr>
      <w:r>
        <w:rPr>
          <w:b/>
          <w:sz w:val="28"/>
          <w:szCs w:val="28"/>
        </w:rPr>
        <w:t>Збільшити доходну частину бюджету на 31 839 462,0 грн.:</w:t>
      </w:r>
    </w:p>
    <w:p w:rsidR="00ED7D5D" w:rsidRDefault="00ED7D5D" w:rsidP="00ED7D5D">
      <w:pPr>
        <w:pStyle w:val="3"/>
        <w:tabs>
          <w:tab w:val="left" w:pos="6711"/>
        </w:tabs>
        <w:ind w:firstLine="360"/>
        <w:jc w:val="center"/>
        <w:rPr>
          <w:b/>
          <w:sz w:val="16"/>
          <w:szCs w:val="16"/>
        </w:rPr>
      </w:pPr>
    </w:p>
    <w:p w:rsidR="00ED7D5D" w:rsidRDefault="00ED7D5D" w:rsidP="00ED7D5D">
      <w:pPr>
        <w:numPr>
          <w:ilvl w:val="1"/>
          <w:numId w:val="3"/>
        </w:numPr>
        <w:spacing w:after="0" w:line="240" w:lineRule="auto"/>
        <w:ind w:left="0" w:firstLine="0"/>
        <w:jc w:val="both"/>
        <w:rPr>
          <w:rFonts w:ascii="Times New Roman" w:hAnsi="Times New Roman"/>
          <w:b/>
          <w:sz w:val="28"/>
          <w:szCs w:val="28"/>
        </w:rPr>
      </w:pPr>
      <w:proofErr w:type="spellStart"/>
      <w:r>
        <w:rPr>
          <w:rFonts w:ascii="Times New Roman" w:hAnsi="Times New Roman"/>
          <w:b/>
          <w:sz w:val="28"/>
          <w:szCs w:val="28"/>
        </w:rPr>
        <w:t>враховуючи</w:t>
      </w:r>
      <w:proofErr w:type="spellEnd"/>
      <w:r>
        <w:rPr>
          <w:rFonts w:ascii="Times New Roman" w:hAnsi="Times New Roman"/>
          <w:b/>
          <w:sz w:val="28"/>
          <w:szCs w:val="28"/>
        </w:rPr>
        <w:t xml:space="preserve"> </w:t>
      </w:r>
      <w:proofErr w:type="spellStart"/>
      <w:r>
        <w:rPr>
          <w:rFonts w:ascii="Times New Roman" w:hAnsi="Times New Roman"/>
          <w:b/>
          <w:sz w:val="28"/>
          <w:szCs w:val="28"/>
        </w:rPr>
        <w:t>офіційний</w:t>
      </w:r>
      <w:proofErr w:type="spellEnd"/>
      <w:r>
        <w:rPr>
          <w:rFonts w:ascii="Times New Roman" w:hAnsi="Times New Roman"/>
          <w:b/>
          <w:sz w:val="28"/>
          <w:szCs w:val="28"/>
        </w:rPr>
        <w:t xml:space="preserve"> </w:t>
      </w:r>
      <w:proofErr w:type="spellStart"/>
      <w:r>
        <w:rPr>
          <w:rFonts w:ascii="Times New Roman" w:hAnsi="Times New Roman"/>
          <w:b/>
          <w:sz w:val="28"/>
          <w:szCs w:val="28"/>
        </w:rPr>
        <w:t>висновок</w:t>
      </w:r>
      <w:proofErr w:type="spellEnd"/>
      <w:r>
        <w:rPr>
          <w:rFonts w:ascii="Times New Roman" w:hAnsi="Times New Roman"/>
          <w:b/>
          <w:sz w:val="28"/>
          <w:szCs w:val="28"/>
        </w:rPr>
        <w:t xml:space="preserve"> </w:t>
      </w:r>
      <w:proofErr w:type="spellStart"/>
      <w:r>
        <w:rPr>
          <w:rFonts w:ascii="Times New Roman" w:hAnsi="Times New Roman"/>
          <w:b/>
          <w:sz w:val="28"/>
          <w:szCs w:val="28"/>
        </w:rPr>
        <w:t>фінансового</w:t>
      </w:r>
      <w:proofErr w:type="spellEnd"/>
      <w:r>
        <w:rPr>
          <w:rFonts w:ascii="Times New Roman" w:hAnsi="Times New Roman"/>
          <w:b/>
          <w:sz w:val="28"/>
          <w:szCs w:val="28"/>
        </w:rPr>
        <w:t xml:space="preserve"> </w:t>
      </w:r>
      <w:proofErr w:type="spellStart"/>
      <w:r>
        <w:rPr>
          <w:rFonts w:ascii="Times New Roman" w:hAnsi="Times New Roman"/>
          <w:b/>
          <w:sz w:val="28"/>
          <w:szCs w:val="28"/>
        </w:rPr>
        <w:t>управління</w:t>
      </w:r>
      <w:proofErr w:type="spellEnd"/>
      <w:r>
        <w:rPr>
          <w:rFonts w:ascii="Times New Roman" w:hAnsi="Times New Roman"/>
          <w:b/>
          <w:sz w:val="28"/>
          <w:szCs w:val="28"/>
        </w:rPr>
        <w:t xml:space="preserve"> </w:t>
      </w:r>
      <w:proofErr w:type="spellStart"/>
      <w:r>
        <w:rPr>
          <w:rFonts w:ascii="Times New Roman" w:hAnsi="Times New Roman"/>
          <w:b/>
          <w:sz w:val="28"/>
          <w:szCs w:val="28"/>
        </w:rPr>
        <w:t>Броварської</w:t>
      </w:r>
      <w:proofErr w:type="spellEnd"/>
      <w:r>
        <w:rPr>
          <w:rFonts w:ascii="Times New Roman" w:hAnsi="Times New Roman"/>
          <w:b/>
          <w:sz w:val="28"/>
          <w:szCs w:val="28"/>
        </w:rPr>
        <w:t xml:space="preserve"> </w:t>
      </w:r>
      <w:proofErr w:type="spellStart"/>
      <w:r>
        <w:rPr>
          <w:rFonts w:ascii="Times New Roman" w:hAnsi="Times New Roman"/>
          <w:b/>
          <w:sz w:val="28"/>
          <w:szCs w:val="28"/>
        </w:rPr>
        <w:t>міської</w:t>
      </w:r>
      <w:proofErr w:type="spellEnd"/>
      <w:r>
        <w:rPr>
          <w:rFonts w:ascii="Times New Roman" w:hAnsi="Times New Roman"/>
          <w:b/>
          <w:sz w:val="28"/>
          <w:szCs w:val="28"/>
        </w:rPr>
        <w:t xml:space="preserve"> ради </w:t>
      </w:r>
      <w:proofErr w:type="spellStart"/>
      <w:r>
        <w:rPr>
          <w:rFonts w:ascii="Times New Roman" w:hAnsi="Times New Roman"/>
          <w:b/>
          <w:sz w:val="28"/>
          <w:szCs w:val="28"/>
        </w:rPr>
        <w:t>Броварського</w:t>
      </w:r>
      <w:proofErr w:type="spellEnd"/>
      <w:r>
        <w:rPr>
          <w:rFonts w:ascii="Times New Roman" w:hAnsi="Times New Roman"/>
          <w:b/>
          <w:sz w:val="28"/>
          <w:szCs w:val="28"/>
        </w:rPr>
        <w:t xml:space="preserve"> району </w:t>
      </w:r>
      <w:proofErr w:type="spellStart"/>
      <w:r>
        <w:rPr>
          <w:rFonts w:ascii="Times New Roman" w:hAnsi="Times New Roman"/>
          <w:b/>
          <w:sz w:val="28"/>
          <w:szCs w:val="28"/>
        </w:rPr>
        <w:t>Київської</w:t>
      </w:r>
      <w:proofErr w:type="spellEnd"/>
      <w:r>
        <w:rPr>
          <w:rFonts w:ascii="Times New Roman" w:hAnsi="Times New Roman"/>
          <w:b/>
          <w:sz w:val="28"/>
          <w:szCs w:val="28"/>
        </w:rPr>
        <w:t xml:space="preserve"> </w:t>
      </w:r>
      <w:proofErr w:type="spellStart"/>
      <w:r>
        <w:rPr>
          <w:rFonts w:ascii="Times New Roman" w:hAnsi="Times New Roman"/>
          <w:b/>
          <w:sz w:val="28"/>
          <w:szCs w:val="28"/>
        </w:rPr>
        <w:t>області</w:t>
      </w:r>
      <w:proofErr w:type="spellEnd"/>
      <w:r>
        <w:rPr>
          <w:rFonts w:ascii="Times New Roman" w:hAnsi="Times New Roman"/>
          <w:b/>
          <w:sz w:val="28"/>
          <w:szCs w:val="28"/>
        </w:rPr>
        <w:t xml:space="preserve"> про </w:t>
      </w:r>
      <w:proofErr w:type="spellStart"/>
      <w:r>
        <w:rPr>
          <w:rFonts w:ascii="Times New Roman" w:hAnsi="Times New Roman"/>
          <w:b/>
          <w:sz w:val="28"/>
          <w:szCs w:val="28"/>
        </w:rPr>
        <w:t>перевиконання</w:t>
      </w:r>
      <w:proofErr w:type="spellEnd"/>
      <w:r>
        <w:rPr>
          <w:rFonts w:ascii="Times New Roman" w:hAnsi="Times New Roman"/>
          <w:b/>
          <w:sz w:val="28"/>
          <w:szCs w:val="28"/>
        </w:rPr>
        <w:t xml:space="preserve"> </w:t>
      </w:r>
      <w:proofErr w:type="spellStart"/>
      <w:r>
        <w:rPr>
          <w:rFonts w:ascii="Times New Roman" w:hAnsi="Times New Roman"/>
          <w:b/>
          <w:sz w:val="28"/>
          <w:szCs w:val="28"/>
        </w:rPr>
        <w:t>доходної</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частини</w:t>
      </w:r>
      <w:proofErr w:type="spellEnd"/>
      <w:r>
        <w:rPr>
          <w:rFonts w:ascii="Times New Roman" w:hAnsi="Times New Roman"/>
          <w:b/>
          <w:sz w:val="28"/>
          <w:szCs w:val="28"/>
        </w:rPr>
        <w:t xml:space="preserve"> </w:t>
      </w:r>
      <w:proofErr w:type="spellStart"/>
      <w:r>
        <w:rPr>
          <w:rFonts w:ascii="Times New Roman" w:hAnsi="Times New Roman"/>
          <w:b/>
          <w:sz w:val="28"/>
          <w:szCs w:val="28"/>
        </w:rPr>
        <w:t>загального</w:t>
      </w:r>
      <w:proofErr w:type="spellEnd"/>
      <w:r>
        <w:rPr>
          <w:rFonts w:ascii="Times New Roman" w:hAnsi="Times New Roman"/>
          <w:b/>
          <w:sz w:val="28"/>
          <w:szCs w:val="28"/>
        </w:rPr>
        <w:t xml:space="preserve"> фонду бюджету станом на 01.08.2024 року </w:t>
      </w:r>
      <w:proofErr w:type="spellStart"/>
      <w:r>
        <w:rPr>
          <w:rFonts w:ascii="Times New Roman" w:hAnsi="Times New Roman"/>
          <w:b/>
          <w:sz w:val="28"/>
          <w:szCs w:val="28"/>
        </w:rPr>
        <w:t>збільшити</w:t>
      </w:r>
      <w:proofErr w:type="spellEnd"/>
      <w:r>
        <w:rPr>
          <w:rFonts w:ascii="Times New Roman" w:hAnsi="Times New Roman"/>
          <w:b/>
          <w:sz w:val="28"/>
          <w:szCs w:val="28"/>
        </w:rPr>
        <w:t xml:space="preserve"> </w:t>
      </w:r>
      <w:proofErr w:type="spellStart"/>
      <w:r>
        <w:rPr>
          <w:rFonts w:ascii="Times New Roman" w:hAnsi="Times New Roman"/>
          <w:b/>
          <w:sz w:val="28"/>
          <w:szCs w:val="28"/>
        </w:rPr>
        <w:t>доходну</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частину</w:t>
      </w:r>
      <w:proofErr w:type="spellEnd"/>
      <w:r>
        <w:rPr>
          <w:rFonts w:ascii="Times New Roman" w:hAnsi="Times New Roman"/>
          <w:b/>
          <w:sz w:val="28"/>
          <w:szCs w:val="28"/>
        </w:rPr>
        <w:t xml:space="preserve"> бюджету на 30 723 891,0 грн.:</w:t>
      </w:r>
    </w:p>
    <w:p w:rsidR="00ED7D5D" w:rsidRDefault="00ED7D5D" w:rsidP="00ED7D5D">
      <w:pPr>
        <w:spacing w:after="0" w:line="240" w:lineRule="auto"/>
        <w:jc w:val="both"/>
        <w:rPr>
          <w:rFonts w:ascii="Times New Roman" w:hAnsi="Times New Roman"/>
          <w:b/>
          <w:sz w:val="16"/>
          <w:szCs w:val="16"/>
        </w:rPr>
      </w:pPr>
    </w:p>
    <w:p w:rsidR="00ED7D5D" w:rsidRDefault="00ED7D5D" w:rsidP="00ED7D5D">
      <w:pPr>
        <w:numPr>
          <w:ilvl w:val="2"/>
          <w:numId w:val="3"/>
        </w:numPr>
        <w:tabs>
          <w:tab w:val="left" w:pos="851"/>
        </w:tabs>
        <w:spacing w:after="0" w:line="240" w:lineRule="auto"/>
        <w:ind w:left="0" w:firstLine="0"/>
        <w:jc w:val="both"/>
        <w:rPr>
          <w:rFonts w:ascii="Times New Roman" w:hAnsi="Times New Roman"/>
          <w:sz w:val="28"/>
          <w:szCs w:val="28"/>
        </w:rPr>
      </w:pPr>
      <w:r>
        <w:rPr>
          <w:rFonts w:ascii="Times New Roman" w:hAnsi="Times New Roman"/>
          <w:sz w:val="28"/>
          <w:szCs w:val="28"/>
          <w:u w:val="single"/>
        </w:rPr>
        <w:t xml:space="preserve">по коду </w:t>
      </w:r>
      <w:r>
        <w:rPr>
          <w:rFonts w:ascii="Times New Roman" w:hAnsi="Times New Roman"/>
          <w:sz w:val="28"/>
          <w:szCs w:val="28"/>
          <w:u w:val="single"/>
          <w:shd w:val="clear" w:color="auto" w:fill="FFFFFF"/>
        </w:rPr>
        <w:t>11010100</w:t>
      </w:r>
      <w:r>
        <w:rPr>
          <w:rFonts w:ascii="Times New Roman" w:hAnsi="Times New Roman"/>
          <w:sz w:val="28"/>
          <w:szCs w:val="28"/>
          <w:shd w:val="clear" w:color="auto" w:fill="FFFFFF"/>
        </w:rPr>
        <w:t xml:space="preserve">  </w:t>
      </w:r>
      <w:r>
        <w:rPr>
          <w:rFonts w:ascii="Times New Roman" w:hAnsi="Times New Roman"/>
          <w:sz w:val="28"/>
          <w:szCs w:val="28"/>
        </w:rPr>
        <w:t>«</w:t>
      </w:r>
      <w:proofErr w:type="spellStart"/>
      <w:r>
        <w:rPr>
          <w:rFonts w:ascii="Times New Roman" w:hAnsi="Times New Roman"/>
          <w:sz w:val="28"/>
          <w:szCs w:val="28"/>
          <w:shd w:val="clear" w:color="auto" w:fill="FFFFFF"/>
        </w:rPr>
        <w:t>Податок</w:t>
      </w:r>
      <w:proofErr w:type="spellEnd"/>
      <w:r>
        <w:rPr>
          <w:rFonts w:ascii="Times New Roman" w:hAnsi="Times New Roman"/>
          <w:sz w:val="28"/>
          <w:szCs w:val="28"/>
          <w:shd w:val="clear" w:color="auto" w:fill="FFFFFF"/>
        </w:rPr>
        <w:t xml:space="preserve"> </w:t>
      </w:r>
      <w:proofErr w:type="gramStart"/>
      <w:r>
        <w:rPr>
          <w:rFonts w:ascii="Times New Roman" w:hAnsi="Times New Roman"/>
          <w:sz w:val="28"/>
          <w:szCs w:val="28"/>
          <w:shd w:val="clear" w:color="auto" w:fill="FFFFFF"/>
        </w:rPr>
        <w:t>на доходи</w:t>
      </w:r>
      <w:proofErr w:type="gram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фізичних</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осіб</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що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сплачується</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податковими</w:t>
      </w:r>
      <w:proofErr w:type="spellEnd"/>
      <w:r>
        <w:rPr>
          <w:rFonts w:ascii="Times New Roman" w:hAnsi="Times New Roman"/>
          <w:sz w:val="28"/>
          <w:szCs w:val="28"/>
          <w:shd w:val="clear" w:color="auto" w:fill="FFFFFF"/>
        </w:rPr>
        <w:t xml:space="preserve"> агентами, </w:t>
      </w:r>
      <w:proofErr w:type="spellStart"/>
      <w:r>
        <w:rPr>
          <w:rFonts w:ascii="Times New Roman" w:hAnsi="Times New Roman"/>
          <w:sz w:val="28"/>
          <w:szCs w:val="28"/>
          <w:shd w:val="clear" w:color="auto" w:fill="FFFFFF"/>
        </w:rPr>
        <w:t>із</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доходів</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платника</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податку</w:t>
      </w:r>
      <w:proofErr w:type="spellEnd"/>
      <w:r>
        <w:rPr>
          <w:rFonts w:ascii="Times New Roman" w:hAnsi="Times New Roman"/>
          <w:sz w:val="28"/>
          <w:szCs w:val="28"/>
          <w:shd w:val="clear" w:color="auto" w:fill="FFFFFF"/>
        </w:rPr>
        <w:t xml:space="preserve"> у </w:t>
      </w:r>
      <w:proofErr w:type="spellStart"/>
      <w:r>
        <w:rPr>
          <w:rFonts w:ascii="Times New Roman" w:hAnsi="Times New Roman"/>
          <w:sz w:val="28"/>
          <w:szCs w:val="28"/>
          <w:shd w:val="clear" w:color="auto" w:fill="FFFFFF"/>
        </w:rPr>
        <w:t>вигляді</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заробітної</w:t>
      </w:r>
      <w:proofErr w:type="spellEnd"/>
      <w:r>
        <w:rPr>
          <w:rFonts w:ascii="Times New Roman" w:hAnsi="Times New Roman"/>
          <w:sz w:val="28"/>
          <w:szCs w:val="28"/>
          <w:shd w:val="clear" w:color="auto" w:fill="FFFFFF"/>
        </w:rPr>
        <w:t xml:space="preserve"> плати</w:t>
      </w:r>
      <w:r>
        <w:rPr>
          <w:rFonts w:ascii="Times New Roman" w:hAnsi="Times New Roman"/>
          <w:sz w:val="28"/>
          <w:szCs w:val="28"/>
        </w:rPr>
        <w:t xml:space="preserve">» </w:t>
      </w:r>
      <w:proofErr w:type="spellStart"/>
      <w:r>
        <w:rPr>
          <w:rFonts w:ascii="Times New Roman" w:hAnsi="Times New Roman"/>
          <w:sz w:val="28"/>
          <w:szCs w:val="28"/>
        </w:rPr>
        <w:t>збільшити</w:t>
      </w:r>
      <w:proofErr w:type="spellEnd"/>
      <w:r>
        <w:rPr>
          <w:rFonts w:ascii="Times New Roman" w:hAnsi="Times New Roman"/>
          <w:sz w:val="28"/>
          <w:szCs w:val="28"/>
        </w:rPr>
        <w:t xml:space="preserve"> на  7</w:t>
      </w:r>
      <w:r>
        <w:rPr>
          <w:rFonts w:ascii="Times New Roman" w:hAnsi="Times New Roman"/>
          <w:sz w:val="28"/>
          <w:szCs w:val="28"/>
          <w:lang w:val="en-US"/>
        </w:rPr>
        <w:t> </w:t>
      </w:r>
      <w:r>
        <w:rPr>
          <w:rFonts w:ascii="Times New Roman" w:hAnsi="Times New Roman"/>
          <w:sz w:val="28"/>
          <w:szCs w:val="28"/>
        </w:rPr>
        <w:t>250</w:t>
      </w:r>
      <w:r>
        <w:rPr>
          <w:rFonts w:ascii="Times New Roman" w:hAnsi="Times New Roman"/>
          <w:sz w:val="28"/>
          <w:szCs w:val="28"/>
          <w:lang w:val="en-US"/>
        </w:rPr>
        <w:t> </w:t>
      </w:r>
      <w:r>
        <w:rPr>
          <w:rFonts w:ascii="Times New Roman" w:hAnsi="Times New Roman"/>
          <w:sz w:val="28"/>
          <w:szCs w:val="28"/>
        </w:rPr>
        <w:t>000,0 грн.;</w:t>
      </w:r>
    </w:p>
    <w:p w:rsidR="00ED7D5D" w:rsidRDefault="00ED7D5D" w:rsidP="00ED7D5D">
      <w:pPr>
        <w:tabs>
          <w:tab w:val="left" w:pos="851"/>
        </w:tabs>
        <w:spacing w:after="0" w:line="240" w:lineRule="auto"/>
        <w:jc w:val="both"/>
        <w:rPr>
          <w:rFonts w:ascii="Times New Roman" w:hAnsi="Times New Roman"/>
          <w:sz w:val="16"/>
          <w:szCs w:val="16"/>
        </w:rPr>
      </w:pPr>
    </w:p>
    <w:p w:rsidR="00ED7D5D" w:rsidRDefault="00ED7D5D" w:rsidP="00ED7D5D">
      <w:pPr>
        <w:numPr>
          <w:ilvl w:val="2"/>
          <w:numId w:val="3"/>
        </w:numPr>
        <w:tabs>
          <w:tab w:val="left" w:pos="851"/>
          <w:tab w:val="left" w:pos="1418"/>
        </w:tabs>
        <w:spacing w:after="0" w:line="240" w:lineRule="auto"/>
        <w:ind w:left="0" w:firstLine="0"/>
        <w:jc w:val="both"/>
        <w:rPr>
          <w:rFonts w:ascii="Times New Roman" w:hAnsi="Times New Roman"/>
          <w:sz w:val="28"/>
          <w:szCs w:val="28"/>
        </w:rPr>
      </w:pPr>
      <w:r>
        <w:rPr>
          <w:rFonts w:ascii="Times New Roman" w:hAnsi="Times New Roman"/>
          <w:sz w:val="28"/>
          <w:szCs w:val="28"/>
          <w:u w:val="single"/>
        </w:rPr>
        <w:t xml:space="preserve">по коду </w:t>
      </w:r>
      <w:r>
        <w:rPr>
          <w:rFonts w:ascii="Times New Roman" w:hAnsi="Times New Roman"/>
          <w:sz w:val="28"/>
          <w:szCs w:val="28"/>
          <w:u w:val="single"/>
          <w:shd w:val="clear" w:color="auto" w:fill="FFFFFF"/>
        </w:rPr>
        <w:t>11010400</w:t>
      </w:r>
      <w:r>
        <w:rPr>
          <w:rFonts w:ascii="Times New Roman" w:hAnsi="Times New Roman"/>
          <w:sz w:val="28"/>
          <w:szCs w:val="28"/>
        </w:rPr>
        <w:t xml:space="preserve"> «</w:t>
      </w:r>
      <w:proofErr w:type="spellStart"/>
      <w:r>
        <w:rPr>
          <w:rFonts w:ascii="Times New Roman" w:hAnsi="Times New Roman"/>
          <w:sz w:val="28"/>
          <w:szCs w:val="28"/>
          <w:shd w:val="clear" w:color="auto" w:fill="FFFFFF"/>
        </w:rPr>
        <w:t>Податок</w:t>
      </w:r>
      <w:proofErr w:type="spellEnd"/>
      <w:r>
        <w:rPr>
          <w:rFonts w:ascii="Times New Roman" w:hAnsi="Times New Roman"/>
          <w:sz w:val="28"/>
          <w:szCs w:val="28"/>
          <w:shd w:val="clear" w:color="auto" w:fill="FFFFFF"/>
        </w:rPr>
        <w:t xml:space="preserve"> </w:t>
      </w:r>
      <w:proofErr w:type="gramStart"/>
      <w:r>
        <w:rPr>
          <w:rFonts w:ascii="Times New Roman" w:hAnsi="Times New Roman"/>
          <w:sz w:val="28"/>
          <w:szCs w:val="28"/>
          <w:shd w:val="clear" w:color="auto" w:fill="FFFFFF"/>
        </w:rPr>
        <w:t>на доходи</w:t>
      </w:r>
      <w:proofErr w:type="gram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фізичних</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осіб</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що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сплачується</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податковими</w:t>
      </w:r>
      <w:proofErr w:type="spellEnd"/>
      <w:r>
        <w:rPr>
          <w:rFonts w:ascii="Times New Roman" w:hAnsi="Times New Roman"/>
          <w:sz w:val="28"/>
          <w:szCs w:val="28"/>
          <w:shd w:val="clear" w:color="auto" w:fill="FFFFFF"/>
        </w:rPr>
        <w:t xml:space="preserve"> агентами, </w:t>
      </w:r>
      <w:proofErr w:type="spellStart"/>
      <w:r>
        <w:rPr>
          <w:rFonts w:ascii="Times New Roman" w:hAnsi="Times New Roman"/>
          <w:sz w:val="28"/>
          <w:szCs w:val="28"/>
          <w:shd w:val="clear" w:color="auto" w:fill="FFFFFF"/>
        </w:rPr>
        <w:t>із</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доходів</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платника</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податку</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інших</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ніж</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заробітна</w:t>
      </w:r>
      <w:proofErr w:type="spellEnd"/>
      <w:r>
        <w:rPr>
          <w:rFonts w:ascii="Times New Roman" w:hAnsi="Times New Roman"/>
          <w:sz w:val="28"/>
          <w:szCs w:val="28"/>
          <w:shd w:val="clear" w:color="auto" w:fill="FFFFFF"/>
        </w:rPr>
        <w:t xml:space="preserve"> плата</w:t>
      </w:r>
      <w:r>
        <w:rPr>
          <w:rFonts w:ascii="Times New Roman" w:hAnsi="Times New Roman"/>
          <w:sz w:val="28"/>
          <w:szCs w:val="28"/>
        </w:rPr>
        <w:t xml:space="preserve">» </w:t>
      </w:r>
      <w:proofErr w:type="spellStart"/>
      <w:r>
        <w:rPr>
          <w:rFonts w:ascii="Times New Roman" w:hAnsi="Times New Roman"/>
          <w:sz w:val="28"/>
          <w:szCs w:val="28"/>
        </w:rPr>
        <w:t>збільшити</w:t>
      </w:r>
      <w:proofErr w:type="spellEnd"/>
      <w:r>
        <w:rPr>
          <w:rFonts w:ascii="Times New Roman" w:hAnsi="Times New Roman"/>
          <w:sz w:val="28"/>
          <w:szCs w:val="28"/>
        </w:rPr>
        <w:t xml:space="preserve"> на 1 208 080,0 грн.;</w:t>
      </w:r>
    </w:p>
    <w:p w:rsidR="00ED7D5D" w:rsidRDefault="00ED7D5D" w:rsidP="00ED7D5D">
      <w:pPr>
        <w:pStyle w:val="a5"/>
        <w:rPr>
          <w:sz w:val="16"/>
          <w:szCs w:val="16"/>
        </w:rPr>
      </w:pPr>
    </w:p>
    <w:p w:rsidR="00ED7D5D" w:rsidRDefault="00ED7D5D" w:rsidP="00ED7D5D">
      <w:pPr>
        <w:numPr>
          <w:ilvl w:val="2"/>
          <w:numId w:val="3"/>
        </w:numPr>
        <w:tabs>
          <w:tab w:val="left" w:pos="851"/>
          <w:tab w:val="left" w:pos="1418"/>
        </w:tabs>
        <w:spacing w:after="0" w:line="240" w:lineRule="auto"/>
        <w:ind w:left="0" w:firstLine="0"/>
        <w:jc w:val="both"/>
        <w:rPr>
          <w:rFonts w:ascii="Times New Roman" w:hAnsi="Times New Roman"/>
          <w:sz w:val="28"/>
          <w:szCs w:val="28"/>
        </w:rPr>
      </w:pPr>
      <w:r>
        <w:rPr>
          <w:rFonts w:ascii="Times New Roman" w:hAnsi="Times New Roman"/>
          <w:sz w:val="28"/>
          <w:szCs w:val="28"/>
          <w:u w:val="single"/>
        </w:rPr>
        <w:t xml:space="preserve">по коду </w:t>
      </w:r>
      <w:r>
        <w:rPr>
          <w:rFonts w:ascii="Times New Roman" w:hAnsi="Times New Roman"/>
          <w:sz w:val="28"/>
          <w:szCs w:val="28"/>
          <w:u w:val="single"/>
          <w:shd w:val="clear" w:color="auto" w:fill="FFFFFF"/>
        </w:rPr>
        <w:t>11010500</w:t>
      </w:r>
      <w:r>
        <w:rPr>
          <w:rFonts w:ascii="Times New Roman" w:hAnsi="Times New Roman"/>
          <w:sz w:val="28"/>
          <w:szCs w:val="28"/>
        </w:rPr>
        <w:t xml:space="preserve"> «</w:t>
      </w:r>
      <w:proofErr w:type="spellStart"/>
      <w:r>
        <w:rPr>
          <w:rFonts w:ascii="Times New Roman" w:hAnsi="Times New Roman"/>
          <w:sz w:val="28"/>
          <w:szCs w:val="28"/>
          <w:shd w:val="clear" w:color="auto" w:fill="FFFFFF"/>
        </w:rPr>
        <w:t>Податок</w:t>
      </w:r>
      <w:proofErr w:type="spellEnd"/>
      <w:r>
        <w:rPr>
          <w:rFonts w:ascii="Times New Roman" w:hAnsi="Times New Roman"/>
          <w:sz w:val="28"/>
          <w:szCs w:val="28"/>
          <w:shd w:val="clear" w:color="auto" w:fill="FFFFFF"/>
        </w:rPr>
        <w:t xml:space="preserve"> на доходи </w:t>
      </w:r>
      <w:proofErr w:type="spellStart"/>
      <w:r>
        <w:rPr>
          <w:rFonts w:ascii="Times New Roman" w:hAnsi="Times New Roman"/>
          <w:sz w:val="28"/>
          <w:szCs w:val="28"/>
          <w:shd w:val="clear" w:color="auto" w:fill="FFFFFF"/>
        </w:rPr>
        <w:t>фізичних</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осіб</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що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сплачується</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фізичними</w:t>
      </w:r>
      <w:proofErr w:type="spellEnd"/>
      <w:r>
        <w:rPr>
          <w:rFonts w:ascii="Times New Roman" w:hAnsi="Times New Roman"/>
          <w:sz w:val="28"/>
          <w:szCs w:val="28"/>
          <w:shd w:val="clear" w:color="auto" w:fill="FFFFFF"/>
        </w:rPr>
        <w:t xml:space="preserve"> особами за результатами </w:t>
      </w:r>
      <w:proofErr w:type="spellStart"/>
      <w:proofErr w:type="gramStart"/>
      <w:r>
        <w:rPr>
          <w:rFonts w:ascii="Times New Roman" w:hAnsi="Times New Roman"/>
          <w:sz w:val="28"/>
          <w:szCs w:val="28"/>
          <w:shd w:val="clear" w:color="auto" w:fill="FFFFFF"/>
        </w:rPr>
        <w:t>р</w:t>
      </w:r>
      <w:proofErr w:type="gramEnd"/>
      <w:r>
        <w:rPr>
          <w:rFonts w:ascii="Times New Roman" w:hAnsi="Times New Roman"/>
          <w:sz w:val="28"/>
          <w:szCs w:val="28"/>
          <w:shd w:val="clear" w:color="auto" w:fill="FFFFFF"/>
        </w:rPr>
        <w:t>ічного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декларування</w:t>
      </w:r>
      <w:proofErr w:type="spellEnd"/>
      <w:r>
        <w:rPr>
          <w:rFonts w:ascii="Times New Roman" w:hAnsi="Times New Roman"/>
          <w:sz w:val="28"/>
          <w:szCs w:val="28"/>
        </w:rPr>
        <w:t xml:space="preserve">» </w:t>
      </w:r>
      <w:proofErr w:type="spellStart"/>
      <w:r>
        <w:rPr>
          <w:rFonts w:ascii="Times New Roman" w:hAnsi="Times New Roman"/>
          <w:sz w:val="28"/>
          <w:szCs w:val="28"/>
        </w:rPr>
        <w:t>збільшити</w:t>
      </w:r>
      <w:proofErr w:type="spellEnd"/>
      <w:r>
        <w:rPr>
          <w:rFonts w:ascii="Times New Roman" w:hAnsi="Times New Roman"/>
          <w:sz w:val="28"/>
          <w:szCs w:val="28"/>
        </w:rPr>
        <w:t xml:space="preserve"> на 1 950 000,0 грн.;</w:t>
      </w:r>
    </w:p>
    <w:p w:rsidR="00ED7D5D" w:rsidRDefault="00ED7D5D" w:rsidP="00ED7D5D">
      <w:pPr>
        <w:pStyle w:val="a5"/>
        <w:rPr>
          <w:sz w:val="16"/>
          <w:szCs w:val="16"/>
        </w:rPr>
      </w:pPr>
    </w:p>
    <w:p w:rsidR="00ED7D5D" w:rsidRPr="00ED7D5D" w:rsidRDefault="00ED7D5D" w:rsidP="00ED7D5D">
      <w:pPr>
        <w:numPr>
          <w:ilvl w:val="2"/>
          <w:numId w:val="3"/>
        </w:numPr>
        <w:tabs>
          <w:tab w:val="left" w:pos="851"/>
          <w:tab w:val="left" w:pos="1418"/>
        </w:tabs>
        <w:spacing w:after="0" w:line="240" w:lineRule="auto"/>
        <w:ind w:left="0" w:firstLine="0"/>
        <w:jc w:val="both"/>
        <w:rPr>
          <w:rFonts w:ascii="Times New Roman" w:hAnsi="Times New Roman"/>
          <w:sz w:val="28"/>
          <w:szCs w:val="28"/>
          <w:lang w:val="uk-UA"/>
        </w:rPr>
      </w:pPr>
      <w:r w:rsidRPr="00ED7D5D">
        <w:rPr>
          <w:rFonts w:ascii="Times New Roman" w:hAnsi="Times New Roman"/>
          <w:sz w:val="28"/>
          <w:szCs w:val="28"/>
          <w:u w:val="single"/>
          <w:lang w:val="uk-UA"/>
        </w:rPr>
        <w:t xml:space="preserve">по коду </w:t>
      </w:r>
      <w:r w:rsidRPr="00ED7D5D">
        <w:rPr>
          <w:rFonts w:ascii="Times New Roman" w:hAnsi="Times New Roman"/>
          <w:sz w:val="28"/>
          <w:szCs w:val="28"/>
          <w:u w:val="single"/>
          <w:shd w:val="clear" w:color="auto" w:fill="FFFFFF"/>
          <w:lang w:val="uk-UA"/>
        </w:rPr>
        <w:t>14040100</w:t>
      </w:r>
      <w:r w:rsidRPr="00ED7D5D">
        <w:rPr>
          <w:rFonts w:ascii="Times New Roman" w:hAnsi="Times New Roman"/>
          <w:sz w:val="28"/>
          <w:szCs w:val="28"/>
          <w:lang w:val="uk-UA"/>
        </w:rPr>
        <w:t xml:space="preserve"> «</w:t>
      </w:r>
      <w:r w:rsidRPr="00ED7D5D">
        <w:rPr>
          <w:rFonts w:ascii="Times New Roman" w:hAnsi="Times New Roman"/>
          <w:sz w:val="28"/>
          <w:szCs w:val="28"/>
          <w:shd w:val="clear" w:color="auto" w:fill="FFFFFF"/>
          <w:lang w:val="uk-UA"/>
        </w:rPr>
        <w:t>Акцизний податок з реалізації виробниками та/або імпортерами, у тому числі в роздрібній торгівлі тютюнових виробів, тютюну та промислових замінників тютюну, рідин, що використовуються в електронних сигаретах, що оподатковується згідно з підпунктом 213.1.14 пункту 213.1 статті 213 Податкового кодексу України</w:t>
      </w:r>
      <w:r w:rsidRPr="00ED7D5D">
        <w:rPr>
          <w:rFonts w:ascii="Times New Roman" w:hAnsi="Times New Roman"/>
          <w:sz w:val="28"/>
          <w:szCs w:val="28"/>
          <w:lang w:val="uk-UA"/>
        </w:rPr>
        <w:t>» збільшити на 2</w:t>
      </w:r>
      <w:r>
        <w:rPr>
          <w:rFonts w:ascii="Times New Roman" w:hAnsi="Times New Roman"/>
          <w:sz w:val="28"/>
          <w:szCs w:val="28"/>
        </w:rPr>
        <w:t> </w:t>
      </w:r>
      <w:r w:rsidRPr="00ED7D5D">
        <w:rPr>
          <w:rFonts w:ascii="Times New Roman" w:hAnsi="Times New Roman"/>
          <w:sz w:val="28"/>
          <w:szCs w:val="28"/>
          <w:lang w:val="uk-UA"/>
        </w:rPr>
        <w:t>400</w:t>
      </w:r>
      <w:r>
        <w:rPr>
          <w:rFonts w:ascii="Times New Roman" w:hAnsi="Times New Roman"/>
          <w:sz w:val="28"/>
          <w:szCs w:val="28"/>
        </w:rPr>
        <w:t> </w:t>
      </w:r>
      <w:r w:rsidRPr="00ED7D5D">
        <w:rPr>
          <w:rFonts w:ascii="Times New Roman" w:hAnsi="Times New Roman"/>
          <w:sz w:val="28"/>
          <w:szCs w:val="28"/>
          <w:lang w:val="uk-UA"/>
        </w:rPr>
        <w:t>000,0 грн.;</w:t>
      </w:r>
    </w:p>
    <w:p w:rsidR="00ED7D5D" w:rsidRDefault="00ED7D5D" w:rsidP="00ED7D5D">
      <w:pPr>
        <w:pStyle w:val="a5"/>
        <w:ind w:left="0"/>
        <w:rPr>
          <w:sz w:val="16"/>
          <w:szCs w:val="16"/>
        </w:rPr>
      </w:pPr>
    </w:p>
    <w:p w:rsidR="00ED7D5D" w:rsidRPr="00ED7D5D" w:rsidRDefault="00ED7D5D" w:rsidP="00ED7D5D">
      <w:pPr>
        <w:numPr>
          <w:ilvl w:val="2"/>
          <w:numId w:val="3"/>
        </w:numPr>
        <w:tabs>
          <w:tab w:val="left" w:pos="851"/>
          <w:tab w:val="left" w:pos="1418"/>
        </w:tabs>
        <w:spacing w:after="0" w:line="240" w:lineRule="auto"/>
        <w:ind w:left="0" w:firstLine="0"/>
        <w:jc w:val="both"/>
        <w:rPr>
          <w:rFonts w:ascii="Times New Roman" w:hAnsi="Times New Roman"/>
          <w:sz w:val="28"/>
          <w:szCs w:val="28"/>
          <w:lang w:val="uk-UA"/>
        </w:rPr>
      </w:pPr>
      <w:r w:rsidRPr="00ED7D5D">
        <w:rPr>
          <w:rFonts w:ascii="Times New Roman" w:hAnsi="Times New Roman"/>
          <w:sz w:val="28"/>
          <w:szCs w:val="28"/>
          <w:u w:val="single"/>
          <w:lang w:val="uk-UA"/>
        </w:rPr>
        <w:t xml:space="preserve">по коду </w:t>
      </w:r>
      <w:r w:rsidRPr="00ED7D5D">
        <w:rPr>
          <w:rFonts w:ascii="Times New Roman" w:hAnsi="Times New Roman"/>
          <w:sz w:val="28"/>
          <w:szCs w:val="28"/>
          <w:u w:val="single"/>
          <w:shd w:val="clear" w:color="auto" w:fill="FFFFFF"/>
          <w:lang w:val="uk-UA"/>
        </w:rPr>
        <w:t>14040200</w:t>
      </w:r>
      <w:r w:rsidRPr="00ED7D5D">
        <w:rPr>
          <w:rFonts w:ascii="Times New Roman" w:hAnsi="Times New Roman"/>
          <w:sz w:val="28"/>
          <w:szCs w:val="28"/>
          <w:lang w:val="uk-UA"/>
        </w:rPr>
        <w:t xml:space="preserve"> «</w:t>
      </w:r>
      <w:r w:rsidRPr="00ED7D5D">
        <w:rPr>
          <w:rFonts w:ascii="Times New Roman" w:hAnsi="Times New Roman"/>
          <w:sz w:val="28"/>
          <w:szCs w:val="28"/>
          <w:shd w:val="clear" w:color="auto" w:fill="FFFFFF"/>
          <w:lang w:val="uk-UA"/>
        </w:rPr>
        <w:t>Акцизний податок з реалізації суб’єктами господарювання роздрібної торгівлі підакцизних товарів (крім тих, що оподатковуються згідно з підпунктом 213.1.14 пункту 213.1 статті 213 Податкового кодексу України)</w:t>
      </w:r>
      <w:r w:rsidRPr="00ED7D5D">
        <w:rPr>
          <w:rFonts w:ascii="Times New Roman" w:hAnsi="Times New Roman"/>
          <w:sz w:val="28"/>
          <w:szCs w:val="28"/>
          <w:lang w:val="uk-UA"/>
        </w:rPr>
        <w:t>» збільшити на 1</w:t>
      </w:r>
      <w:r>
        <w:rPr>
          <w:rFonts w:ascii="Times New Roman" w:hAnsi="Times New Roman"/>
          <w:sz w:val="28"/>
          <w:szCs w:val="28"/>
        </w:rPr>
        <w:t> </w:t>
      </w:r>
      <w:r w:rsidRPr="00ED7D5D">
        <w:rPr>
          <w:rFonts w:ascii="Times New Roman" w:hAnsi="Times New Roman"/>
          <w:sz w:val="28"/>
          <w:szCs w:val="28"/>
          <w:lang w:val="uk-UA"/>
        </w:rPr>
        <w:t>315 811,0  грн.;</w:t>
      </w:r>
    </w:p>
    <w:p w:rsidR="00ED7D5D" w:rsidRDefault="00ED7D5D" w:rsidP="00ED7D5D">
      <w:pPr>
        <w:pStyle w:val="a5"/>
        <w:rPr>
          <w:sz w:val="16"/>
          <w:szCs w:val="16"/>
        </w:rPr>
      </w:pPr>
    </w:p>
    <w:p w:rsidR="00ED7D5D" w:rsidRDefault="00ED7D5D" w:rsidP="00ED7D5D">
      <w:pPr>
        <w:numPr>
          <w:ilvl w:val="2"/>
          <w:numId w:val="3"/>
        </w:numPr>
        <w:tabs>
          <w:tab w:val="left" w:pos="851"/>
          <w:tab w:val="left" w:pos="1418"/>
        </w:tabs>
        <w:spacing w:after="0" w:line="240" w:lineRule="auto"/>
        <w:ind w:left="0" w:firstLine="0"/>
        <w:jc w:val="both"/>
        <w:rPr>
          <w:rFonts w:ascii="Times New Roman" w:hAnsi="Times New Roman"/>
          <w:sz w:val="28"/>
          <w:szCs w:val="28"/>
        </w:rPr>
      </w:pPr>
      <w:r>
        <w:rPr>
          <w:rFonts w:ascii="Times New Roman" w:hAnsi="Times New Roman"/>
          <w:sz w:val="28"/>
          <w:szCs w:val="28"/>
          <w:u w:val="single"/>
        </w:rPr>
        <w:t xml:space="preserve">по коду </w:t>
      </w:r>
      <w:r>
        <w:rPr>
          <w:rFonts w:ascii="Times New Roman" w:hAnsi="Times New Roman"/>
          <w:sz w:val="28"/>
          <w:szCs w:val="28"/>
          <w:u w:val="single"/>
          <w:shd w:val="clear" w:color="auto" w:fill="FFFFFF"/>
        </w:rPr>
        <w:t>18050300</w:t>
      </w:r>
      <w:r>
        <w:rPr>
          <w:rFonts w:ascii="Times New Roman" w:hAnsi="Times New Roman"/>
          <w:sz w:val="28"/>
          <w:szCs w:val="28"/>
        </w:rPr>
        <w:t xml:space="preserve"> «</w:t>
      </w:r>
      <w:proofErr w:type="spellStart"/>
      <w:r>
        <w:rPr>
          <w:rFonts w:ascii="Times New Roman" w:hAnsi="Times New Roman"/>
          <w:sz w:val="28"/>
          <w:szCs w:val="28"/>
          <w:shd w:val="clear" w:color="auto" w:fill="FFFFFF"/>
        </w:rPr>
        <w:t>Єдиний</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податок</w:t>
      </w:r>
      <w:proofErr w:type="spellEnd"/>
      <w:r>
        <w:rPr>
          <w:rFonts w:ascii="Times New Roman" w:hAnsi="Times New Roman"/>
          <w:sz w:val="28"/>
          <w:szCs w:val="28"/>
          <w:shd w:val="clear" w:color="auto" w:fill="FFFFFF"/>
        </w:rPr>
        <w:t xml:space="preserve"> з </w:t>
      </w:r>
      <w:proofErr w:type="spellStart"/>
      <w:r>
        <w:rPr>
          <w:rFonts w:ascii="Times New Roman" w:hAnsi="Times New Roman"/>
          <w:sz w:val="28"/>
          <w:szCs w:val="28"/>
          <w:shd w:val="clear" w:color="auto" w:fill="FFFFFF"/>
        </w:rPr>
        <w:t>юридичний</w:t>
      </w:r>
      <w:proofErr w:type="spellEnd"/>
      <w:r>
        <w:rPr>
          <w:rFonts w:ascii="Times New Roman" w:hAnsi="Times New Roman"/>
          <w:sz w:val="28"/>
          <w:szCs w:val="28"/>
          <w:shd w:val="clear" w:color="auto" w:fill="FFFFFF"/>
        </w:rPr>
        <w:t xml:space="preserve"> </w:t>
      </w:r>
      <w:proofErr w:type="spellStart"/>
      <w:proofErr w:type="gramStart"/>
      <w:r>
        <w:rPr>
          <w:rFonts w:ascii="Times New Roman" w:hAnsi="Times New Roman"/>
          <w:sz w:val="28"/>
          <w:szCs w:val="28"/>
          <w:shd w:val="clear" w:color="auto" w:fill="FFFFFF"/>
        </w:rPr>
        <w:t>осіб</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збільшити</w:t>
      </w:r>
      <w:proofErr w:type="spellEnd"/>
      <w:r>
        <w:rPr>
          <w:rFonts w:ascii="Times New Roman" w:hAnsi="Times New Roman"/>
          <w:sz w:val="28"/>
          <w:szCs w:val="28"/>
        </w:rPr>
        <w:t xml:space="preserve"> на 2 000 000,0 грн.;</w:t>
      </w:r>
    </w:p>
    <w:p w:rsidR="00ED7D5D" w:rsidRDefault="00ED7D5D" w:rsidP="00ED7D5D">
      <w:pPr>
        <w:pStyle w:val="a5"/>
        <w:rPr>
          <w:sz w:val="16"/>
          <w:szCs w:val="16"/>
        </w:rPr>
      </w:pPr>
    </w:p>
    <w:p w:rsidR="00ED7D5D" w:rsidRDefault="00ED7D5D" w:rsidP="00ED7D5D">
      <w:pPr>
        <w:numPr>
          <w:ilvl w:val="2"/>
          <w:numId w:val="3"/>
        </w:numPr>
        <w:tabs>
          <w:tab w:val="left" w:pos="851"/>
          <w:tab w:val="left" w:pos="1418"/>
        </w:tabs>
        <w:spacing w:after="0" w:line="240" w:lineRule="auto"/>
        <w:ind w:left="0" w:firstLine="0"/>
        <w:jc w:val="both"/>
        <w:rPr>
          <w:rFonts w:ascii="Times New Roman" w:hAnsi="Times New Roman"/>
          <w:sz w:val="28"/>
          <w:szCs w:val="28"/>
        </w:rPr>
      </w:pPr>
      <w:r>
        <w:rPr>
          <w:rFonts w:ascii="Times New Roman" w:hAnsi="Times New Roman"/>
          <w:sz w:val="28"/>
          <w:szCs w:val="28"/>
          <w:u w:val="single"/>
        </w:rPr>
        <w:t xml:space="preserve">по коду </w:t>
      </w:r>
      <w:r>
        <w:rPr>
          <w:rFonts w:ascii="Times New Roman" w:hAnsi="Times New Roman"/>
          <w:sz w:val="28"/>
          <w:szCs w:val="28"/>
          <w:u w:val="single"/>
          <w:shd w:val="clear" w:color="auto" w:fill="FFFFFF"/>
        </w:rPr>
        <w:t>18050400</w:t>
      </w:r>
      <w:r>
        <w:rPr>
          <w:rFonts w:ascii="Times New Roman" w:hAnsi="Times New Roman"/>
          <w:sz w:val="28"/>
          <w:szCs w:val="28"/>
        </w:rPr>
        <w:t xml:space="preserve"> «</w:t>
      </w:r>
      <w:proofErr w:type="spellStart"/>
      <w:r>
        <w:rPr>
          <w:rFonts w:ascii="Times New Roman" w:hAnsi="Times New Roman"/>
          <w:sz w:val="28"/>
          <w:szCs w:val="28"/>
          <w:shd w:val="clear" w:color="auto" w:fill="FFFFFF"/>
        </w:rPr>
        <w:t>Єдиний</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податок</w:t>
      </w:r>
      <w:proofErr w:type="spellEnd"/>
      <w:r>
        <w:rPr>
          <w:rFonts w:ascii="Times New Roman" w:hAnsi="Times New Roman"/>
          <w:sz w:val="28"/>
          <w:szCs w:val="28"/>
          <w:shd w:val="clear" w:color="auto" w:fill="FFFFFF"/>
        </w:rPr>
        <w:t xml:space="preserve"> з </w:t>
      </w:r>
      <w:proofErr w:type="spellStart"/>
      <w:r>
        <w:rPr>
          <w:rFonts w:ascii="Times New Roman" w:hAnsi="Times New Roman"/>
          <w:sz w:val="28"/>
          <w:szCs w:val="28"/>
          <w:shd w:val="clear" w:color="auto" w:fill="FFFFFF"/>
        </w:rPr>
        <w:t>фізичних</w:t>
      </w:r>
      <w:proofErr w:type="spellEnd"/>
      <w:r>
        <w:rPr>
          <w:rFonts w:ascii="Times New Roman" w:hAnsi="Times New Roman"/>
          <w:sz w:val="28"/>
          <w:szCs w:val="28"/>
          <w:shd w:val="clear" w:color="auto" w:fill="FFFFFF"/>
        </w:rPr>
        <w:t xml:space="preserve"> </w:t>
      </w:r>
      <w:proofErr w:type="spellStart"/>
      <w:proofErr w:type="gramStart"/>
      <w:r>
        <w:rPr>
          <w:rFonts w:ascii="Times New Roman" w:hAnsi="Times New Roman"/>
          <w:sz w:val="28"/>
          <w:szCs w:val="28"/>
          <w:shd w:val="clear" w:color="auto" w:fill="FFFFFF"/>
        </w:rPr>
        <w:t>осіб</w:t>
      </w:r>
      <w:proofErr w:type="spellEnd"/>
      <w:proofErr w:type="gramEnd"/>
      <w:r>
        <w:rPr>
          <w:rFonts w:ascii="Times New Roman" w:hAnsi="Times New Roman"/>
          <w:sz w:val="28"/>
          <w:szCs w:val="28"/>
        </w:rPr>
        <w:t xml:space="preserve">» </w:t>
      </w:r>
      <w:proofErr w:type="spellStart"/>
      <w:r>
        <w:rPr>
          <w:rFonts w:ascii="Times New Roman" w:hAnsi="Times New Roman"/>
          <w:sz w:val="28"/>
          <w:szCs w:val="28"/>
        </w:rPr>
        <w:t>збільшити</w:t>
      </w:r>
      <w:proofErr w:type="spellEnd"/>
      <w:r>
        <w:rPr>
          <w:rFonts w:ascii="Times New Roman" w:hAnsi="Times New Roman"/>
          <w:sz w:val="28"/>
          <w:szCs w:val="28"/>
        </w:rPr>
        <w:t xml:space="preserve"> на 14 000 000,0 грн.;</w:t>
      </w:r>
    </w:p>
    <w:p w:rsidR="00ED7D5D" w:rsidRDefault="00ED7D5D" w:rsidP="00ED7D5D">
      <w:pPr>
        <w:pStyle w:val="a5"/>
        <w:rPr>
          <w:sz w:val="16"/>
          <w:szCs w:val="16"/>
        </w:rPr>
      </w:pPr>
    </w:p>
    <w:p w:rsidR="00ED7D5D" w:rsidRDefault="00ED7D5D" w:rsidP="00ED7D5D">
      <w:pPr>
        <w:numPr>
          <w:ilvl w:val="2"/>
          <w:numId w:val="3"/>
        </w:numPr>
        <w:tabs>
          <w:tab w:val="left" w:pos="851"/>
          <w:tab w:val="left" w:pos="1418"/>
        </w:tabs>
        <w:spacing w:after="0" w:line="240" w:lineRule="auto"/>
        <w:ind w:left="0" w:firstLine="0"/>
        <w:jc w:val="both"/>
        <w:rPr>
          <w:rFonts w:ascii="Times New Roman" w:hAnsi="Times New Roman"/>
          <w:sz w:val="28"/>
          <w:szCs w:val="28"/>
        </w:rPr>
      </w:pPr>
      <w:r>
        <w:rPr>
          <w:rFonts w:ascii="Times New Roman" w:hAnsi="Times New Roman"/>
          <w:sz w:val="28"/>
          <w:szCs w:val="28"/>
          <w:u w:val="single"/>
        </w:rPr>
        <w:t xml:space="preserve">по коду </w:t>
      </w:r>
      <w:r>
        <w:rPr>
          <w:rFonts w:ascii="Times New Roman" w:hAnsi="Times New Roman"/>
          <w:sz w:val="28"/>
          <w:szCs w:val="28"/>
          <w:u w:val="single"/>
          <w:shd w:val="clear" w:color="auto" w:fill="FFFFFF"/>
        </w:rPr>
        <w:t>24060300</w:t>
      </w:r>
      <w:r>
        <w:rPr>
          <w:rFonts w:ascii="Times New Roman" w:hAnsi="Times New Roman"/>
          <w:sz w:val="28"/>
          <w:szCs w:val="28"/>
        </w:rPr>
        <w:t xml:space="preserve"> «</w:t>
      </w:r>
      <w:proofErr w:type="spellStart"/>
      <w:r>
        <w:rPr>
          <w:rFonts w:ascii="Times New Roman" w:hAnsi="Times New Roman"/>
          <w:sz w:val="28"/>
          <w:szCs w:val="28"/>
          <w:shd w:val="clear" w:color="auto" w:fill="FFFFFF"/>
        </w:rPr>
        <w:t>Інші</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надходження</w:t>
      </w:r>
      <w:proofErr w:type="spellEnd"/>
      <w:r>
        <w:rPr>
          <w:rFonts w:ascii="Times New Roman" w:hAnsi="Times New Roman"/>
          <w:sz w:val="28"/>
          <w:szCs w:val="28"/>
        </w:rPr>
        <w:t xml:space="preserve">» </w:t>
      </w:r>
      <w:proofErr w:type="spellStart"/>
      <w:r>
        <w:rPr>
          <w:rFonts w:ascii="Times New Roman" w:hAnsi="Times New Roman"/>
          <w:sz w:val="28"/>
          <w:szCs w:val="28"/>
        </w:rPr>
        <w:t>збільшити</w:t>
      </w:r>
      <w:proofErr w:type="spellEnd"/>
      <w:r>
        <w:rPr>
          <w:rFonts w:ascii="Times New Roman" w:hAnsi="Times New Roman"/>
          <w:sz w:val="28"/>
          <w:szCs w:val="28"/>
        </w:rPr>
        <w:t xml:space="preserve"> на 600 000,0 грн.;</w:t>
      </w:r>
    </w:p>
    <w:p w:rsidR="00ED7D5D" w:rsidRDefault="00ED7D5D" w:rsidP="00ED7D5D">
      <w:pPr>
        <w:pStyle w:val="a5"/>
        <w:rPr>
          <w:sz w:val="16"/>
          <w:szCs w:val="16"/>
        </w:rPr>
      </w:pPr>
    </w:p>
    <w:p w:rsidR="00ED7D5D" w:rsidRDefault="00ED7D5D" w:rsidP="00ED7D5D">
      <w:pPr>
        <w:pStyle w:val="a5"/>
        <w:numPr>
          <w:ilvl w:val="1"/>
          <w:numId w:val="3"/>
        </w:numPr>
        <w:ind w:left="0" w:firstLine="0"/>
        <w:jc w:val="both"/>
        <w:rPr>
          <w:b/>
          <w:sz w:val="28"/>
          <w:szCs w:val="28"/>
        </w:rPr>
      </w:pPr>
      <w:r>
        <w:rPr>
          <w:b/>
          <w:sz w:val="28"/>
          <w:szCs w:val="28"/>
        </w:rPr>
        <w:t>відповідно до наказу Київської обласної державної адміністрації (Київської обласної військової адміністрації) від 29.07.2024 року № 461 «Про внесення змін до обласного бюджету на 2024 рік» збільшити на 600 916,0 грн.:</w:t>
      </w:r>
    </w:p>
    <w:p w:rsidR="00ED7D5D" w:rsidRDefault="00ED7D5D" w:rsidP="00ED7D5D">
      <w:pPr>
        <w:pStyle w:val="a5"/>
        <w:tabs>
          <w:tab w:val="left" w:pos="851"/>
          <w:tab w:val="left" w:pos="1418"/>
        </w:tabs>
        <w:ind w:left="0"/>
        <w:jc w:val="both"/>
        <w:rPr>
          <w:sz w:val="16"/>
          <w:szCs w:val="16"/>
        </w:rPr>
      </w:pPr>
    </w:p>
    <w:p w:rsidR="00ED7D5D" w:rsidRDefault="00ED7D5D" w:rsidP="00ED7D5D">
      <w:pPr>
        <w:pStyle w:val="a5"/>
        <w:numPr>
          <w:ilvl w:val="2"/>
          <w:numId w:val="3"/>
        </w:numPr>
        <w:tabs>
          <w:tab w:val="left" w:pos="851"/>
          <w:tab w:val="left" w:pos="1418"/>
        </w:tabs>
        <w:ind w:left="0" w:firstLine="0"/>
        <w:jc w:val="both"/>
        <w:rPr>
          <w:b/>
          <w:sz w:val="28"/>
          <w:szCs w:val="28"/>
        </w:rPr>
      </w:pPr>
      <w:r>
        <w:rPr>
          <w:sz w:val="28"/>
          <w:szCs w:val="28"/>
          <w:u w:val="single"/>
        </w:rPr>
        <w:t>по коду 41040400</w:t>
      </w:r>
      <w:r>
        <w:rPr>
          <w:sz w:val="28"/>
          <w:szCs w:val="28"/>
        </w:rPr>
        <w:t xml:space="preserve"> «Інші дотації з місцевого бюджету» збільшити на 600 916,0 грн.;</w:t>
      </w:r>
    </w:p>
    <w:p w:rsidR="00ED7D5D" w:rsidRDefault="00ED7D5D" w:rsidP="00ED7D5D">
      <w:pPr>
        <w:pStyle w:val="a5"/>
        <w:tabs>
          <w:tab w:val="left" w:pos="851"/>
          <w:tab w:val="left" w:pos="1418"/>
        </w:tabs>
        <w:ind w:left="0"/>
        <w:jc w:val="both"/>
        <w:rPr>
          <w:sz w:val="16"/>
          <w:szCs w:val="16"/>
          <w:u w:val="single"/>
        </w:rPr>
      </w:pPr>
    </w:p>
    <w:p w:rsidR="00ED7D5D" w:rsidRDefault="00ED7D5D" w:rsidP="00ED7D5D">
      <w:pPr>
        <w:pStyle w:val="a5"/>
        <w:numPr>
          <w:ilvl w:val="1"/>
          <w:numId w:val="3"/>
        </w:numPr>
        <w:ind w:left="0" w:firstLine="0"/>
        <w:jc w:val="both"/>
        <w:rPr>
          <w:b/>
          <w:sz w:val="28"/>
          <w:szCs w:val="28"/>
        </w:rPr>
      </w:pPr>
      <w:r>
        <w:rPr>
          <w:b/>
          <w:sz w:val="28"/>
          <w:szCs w:val="28"/>
        </w:rPr>
        <w:t>відповідно до наказу Київської обласної державної адміністрації (Київської обласної військової адміністрації) від 09.08.2024 року № 499 «Про внесення змін до обласного бюджету на 2024 рік» збільшити на 164 655,0 грн.:</w:t>
      </w:r>
    </w:p>
    <w:p w:rsidR="00ED7D5D" w:rsidRDefault="00ED7D5D" w:rsidP="00ED7D5D">
      <w:pPr>
        <w:pStyle w:val="a5"/>
        <w:tabs>
          <w:tab w:val="left" w:pos="851"/>
          <w:tab w:val="left" w:pos="1418"/>
        </w:tabs>
        <w:ind w:left="0"/>
        <w:jc w:val="both"/>
        <w:rPr>
          <w:sz w:val="16"/>
          <w:szCs w:val="16"/>
        </w:rPr>
      </w:pPr>
    </w:p>
    <w:p w:rsidR="00ED7D5D" w:rsidRDefault="00ED7D5D" w:rsidP="00ED7D5D">
      <w:pPr>
        <w:pStyle w:val="a5"/>
        <w:numPr>
          <w:ilvl w:val="2"/>
          <w:numId w:val="3"/>
        </w:numPr>
        <w:tabs>
          <w:tab w:val="left" w:pos="851"/>
          <w:tab w:val="left" w:pos="1418"/>
        </w:tabs>
        <w:ind w:left="0" w:firstLine="0"/>
        <w:jc w:val="both"/>
        <w:rPr>
          <w:b/>
          <w:sz w:val="28"/>
          <w:szCs w:val="28"/>
        </w:rPr>
      </w:pPr>
      <w:r>
        <w:rPr>
          <w:sz w:val="28"/>
          <w:szCs w:val="28"/>
          <w:u w:val="single"/>
        </w:rPr>
        <w:t>по коду 41040400</w:t>
      </w:r>
      <w:r>
        <w:rPr>
          <w:sz w:val="28"/>
          <w:szCs w:val="28"/>
        </w:rPr>
        <w:t xml:space="preserve"> «Інші дотації з місцевого бюджету» збільшити на 164 655,0 грн.;</w:t>
      </w:r>
    </w:p>
    <w:p w:rsidR="00ED7D5D" w:rsidRDefault="00ED7D5D" w:rsidP="00ED7D5D">
      <w:pPr>
        <w:pStyle w:val="a5"/>
        <w:tabs>
          <w:tab w:val="left" w:pos="851"/>
          <w:tab w:val="left" w:pos="1418"/>
        </w:tabs>
        <w:ind w:left="0"/>
        <w:jc w:val="both"/>
        <w:rPr>
          <w:b/>
          <w:sz w:val="16"/>
          <w:szCs w:val="16"/>
        </w:rPr>
      </w:pPr>
    </w:p>
    <w:p w:rsidR="00ED7D5D" w:rsidRDefault="00ED7D5D" w:rsidP="00ED7D5D">
      <w:pPr>
        <w:pStyle w:val="a5"/>
        <w:numPr>
          <w:ilvl w:val="1"/>
          <w:numId w:val="3"/>
        </w:numPr>
        <w:ind w:left="0" w:firstLine="0"/>
        <w:jc w:val="both"/>
        <w:rPr>
          <w:b/>
          <w:sz w:val="28"/>
          <w:szCs w:val="28"/>
        </w:rPr>
      </w:pPr>
      <w:r>
        <w:rPr>
          <w:b/>
          <w:sz w:val="28"/>
          <w:szCs w:val="28"/>
        </w:rPr>
        <w:t xml:space="preserve">відповідно до рішення </w:t>
      </w:r>
      <w:proofErr w:type="spellStart"/>
      <w:r>
        <w:rPr>
          <w:b/>
          <w:sz w:val="28"/>
          <w:szCs w:val="28"/>
        </w:rPr>
        <w:t>Великодимерської</w:t>
      </w:r>
      <w:proofErr w:type="spellEnd"/>
      <w:r>
        <w:rPr>
          <w:b/>
          <w:sz w:val="28"/>
          <w:szCs w:val="28"/>
        </w:rPr>
        <w:t xml:space="preserve"> селищної ради № 2411 </w:t>
      </w:r>
      <w:r>
        <w:rPr>
          <w:b/>
          <w:sz w:val="28"/>
          <w:szCs w:val="28"/>
          <w:lang w:val="en-US"/>
        </w:rPr>
        <w:t>LXXI</w:t>
      </w:r>
      <w:r>
        <w:rPr>
          <w:b/>
          <w:sz w:val="28"/>
          <w:szCs w:val="28"/>
        </w:rPr>
        <w:t>-</w:t>
      </w:r>
      <w:r>
        <w:rPr>
          <w:b/>
          <w:sz w:val="28"/>
          <w:szCs w:val="28"/>
          <w:lang w:val="en-US"/>
        </w:rPr>
        <w:t>VIII</w:t>
      </w:r>
      <w:r>
        <w:rPr>
          <w:b/>
          <w:sz w:val="28"/>
          <w:szCs w:val="28"/>
        </w:rPr>
        <w:t xml:space="preserve"> від 25 липня 2024 року «Про внесення змін до рішення сесії  </w:t>
      </w:r>
      <w:proofErr w:type="spellStart"/>
      <w:r>
        <w:rPr>
          <w:b/>
          <w:sz w:val="28"/>
          <w:szCs w:val="28"/>
        </w:rPr>
        <w:t>Великодимерської</w:t>
      </w:r>
      <w:proofErr w:type="spellEnd"/>
      <w:r>
        <w:rPr>
          <w:b/>
          <w:sz w:val="28"/>
          <w:szCs w:val="28"/>
        </w:rPr>
        <w:t xml:space="preserve"> селищної ради № 1807 </w:t>
      </w:r>
      <w:r>
        <w:rPr>
          <w:b/>
          <w:sz w:val="28"/>
          <w:szCs w:val="28"/>
          <w:lang w:val="en-US"/>
        </w:rPr>
        <w:t>LX</w:t>
      </w:r>
      <w:r>
        <w:rPr>
          <w:b/>
          <w:sz w:val="28"/>
          <w:szCs w:val="28"/>
        </w:rPr>
        <w:t>-</w:t>
      </w:r>
      <w:r>
        <w:rPr>
          <w:b/>
          <w:sz w:val="28"/>
          <w:szCs w:val="28"/>
          <w:lang w:val="en-US"/>
        </w:rPr>
        <w:t>VIII</w:t>
      </w:r>
      <w:r>
        <w:rPr>
          <w:b/>
          <w:sz w:val="28"/>
          <w:szCs w:val="28"/>
        </w:rPr>
        <w:t xml:space="preserve"> від 21.12.2023 року «Про бюджет </w:t>
      </w:r>
      <w:proofErr w:type="spellStart"/>
      <w:r>
        <w:rPr>
          <w:b/>
          <w:sz w:val="28"/>
          <w:szCs w:val="28"/>
        </w:rPr>
        <w:t>Великодимерської</w:t>
      </w:r>
      <w:proofErr w:type="spellEnd"/>
      <w:r>
        <w:rPr>
          <w:b/>
          <w:sz w:val="28"/>
          <w:szCs w:val="28"/>
        </w:rPr>
        <w:t xml:space="preserve"> селищної територіальної громади на 2024 рік» збільшити на 250 000,0 грн.:</w:t>
      </w:r>
    </w:p>
    <w:p w:rsidR="00ED7D5D" w:rsidRDefault="00ED7D5D" w:rsidP="00ED7D5D">
      <w:pPr>
        <w:pStyle w:val="a5"/>
        <w:tabs>
          <w:tab w:val="left" w:pos="851"/>
          <w:tab w:val="left" w:pos="1418"/>
        </w:tabs>
        <w:ind w:left="0"/>
        <w:jc w:val="both"/>
        <w:rPr>
          <w:sz w:val="16"/>
          <w:szCs w:val="16"/>
        </w:rPr>
      </w:pPr>
    </w:p>
    <w:p w:rsidR="00ED7D5D" w:rsidRDefault="00ED7D5D" w:rsidP="00ED7D5D">
      <w:pPr>
        <w:pStyle w:val="a5"/>
        <w:numPr>
          <w:ilvl w:val="2"/>
          <w:numId w:val="3"/>
        </w:numPr>
        <w:tabs>
          <w:tab w:val="left" w:pos="851"/>
          <w:tab w:val="left" w:pos="1418"/>
        </w:tabs>
        <w:ind w:left="0" w:firstLine="0"/>
        <w:jc w:val="both"/>
        <w:rPr>
          <w:b/>
          <w:sz w:val="28"/>
          <w:szCs w:val="28"/>
        </w:rPr>
      </w:pPr>
      <w:r>
        <w:rPr>
          <w:sz w:val="28"/>
          <w:szCs w:val="28"/>
          <w:u w:val="single"/>
        </w:rPr>
        <w:t>по коду 41053900</w:t>
      </w:r>
      <w:r>
        <w:rPr>
          <w:sz w:val="28"/>
          <w:szCs w:val="28"/>
        </w:rPr>
        <w:t xml:space="preserve"> «Інші субвенції з місцевого бюджету» збільшити на 250 000,0 грн.;</w:t>
      </w:r>
    </w:p>
    <w:p w:rsidR="00ED7D5D" w:rsidRDefault="00ED7D5D" w:rsidP="00ED7D5D">
      <w:pPr>
        <w:pStyle w:val="a5"/>
        <w:tabs>
          <w:tab w:val="left" w:pos="851"/>
          <w:tab w:val="left" w:pos="1418"/>
        </w:tabs>
        <w:ind w:left="0"/>
        <w:jc w:val="both"/>
        <w:rPr>
          <w:b/>
          <w:sz w:val="16"/>
          <w:szCs w:val="16"/>
        </w:rPr>
      </w:pPr>
    </w:p>
    <w:p w:rsidR="00ED7D5D" w:rsidRDefault="00ED7D5D" w:rsidP="00ED7D5D">
      <w:pPr>
        <w:pStyle w:val="a5"/>
        <w:numPr>
          <w:ilvl w:val="1"/>
          <w:numId w:val="3"/>
        </w:numPr>
        <w:ind w:left="0" w:firstLine="0"/>
        <w:jc w:val="both"/>
        <w:rPr>
          <w:b/>
          <w:sz w:val="28"/>
          <w:szCs w:val="28"/>
        </w:rPr>
      </w:pPr>
      <w:r>
        <w:rPr>
          <w:b/>
          <w:sz w:val="28"/>
          <w:szCs w:val="28"/>
        </w:rPr>
        <w:t xml:space="preserve">відповідно до рішення </w:t>
      </w:r>
      <w:proofErr w:type="spellStart"/>
      <w:r>
        <w:rPr>
          <w:b/>
          <w:sz w:val="28"/>
          <w:szCs w:val="28"/>
        </w:rPr>
        <w:t>Зазимської</w:t>
      </w:r>
      <w:proofErr w:type="spellEnd"/>
      <w:r>
        <w:rPr>
          <w:b/>
          <w:sz w:val="28"/>
          <w:szCs w:val="28"/>
        </w:rPr>
        <w:t xml:space="preserve"> сільської ради від 12.07.2024 року № 4511-82-позачергової-</w:t>
      </w:r>
      <w:r>
        <w:rPr>
          <w:b/>
          <w:sz w:val="28"/>
          <w:szCs w:val="28"/>
          <w:lang w:val="en-US"/>
        </w:rPr>
        <w:t>VIII</w:t>
      </w:r>
      <w:r>
        <w:rPr>
          <w:b/>
          <w:sz w:val="28"/>
          <w:szCs w:val="28"/>
        </w:rPr>
        <w:t xml:space="preserve"> «Про внесення змін до рішення                    69-позачергової сесії  </w:t>
      </w:r>
      <w:proofErr w:type="spellStart"/>
      <w:r>
        <w:rPr>
          <w:b/>
          <w:sz w:val="28"/>
          <w:szCs w:val="28"/>
        </w:rPr>
        <w:t>Зазимської</w:t>
      </w:r>
      <w:proofErr w:type="spellEnd"/>
      <w:r>
        <w:rPr>
          <w:b/>
          <w:sz w:val="28"/>
          <w:szCs w:val="28"/>
        </w:rPr>
        <w:t xml:space="preserve"> сільської ради </w:t>
      </w:r>
      <w:r>
        <w:rPr>
          <w:b/>
          <w:sz w:val="28"/>
          <w:szCs w:val="28"/>
          <w:lang w:val="en-US"/>
        </w:rPr>
        <w:t>VIII</w:t>
      </w:r>
      <w:r>
        <w:rPr>
          <w:b/>
          <w:sz w:val="28"/>
          <w:szCs w:val="28"/>
        </w:rPr>
        <w:t xml:space="preserve"> скликання від         21 грудня 2023 року № 3984-69-позачергової-</w:t>
      </w:r>
      <w:r>
        <w:rPr>
          <w:b/>
          <w:sz w:val="28"/>
          <w:szCs w:val="28"/>
          <w:lang w:val="en-US"/>
        </w:rPr>
        <w:t>VIII</w:t>
      </w:r>
      <w:r w:rsidRPr="00ED7D5D">
        <w:rPr>
          <w:b/>
          <w:sz w:val="28"/>
          <w:szCs w:val="28"/>
        </w:rPr>
        <w:t xml:space="preserve"> </w:t>
      </w:r>
      <w:r>
        <w:rPr>
          <w:b/>
          <w:sz w:val="28"/>
          <w:szCs w:val="28"/>
        </w:rPr>
        <w:t xml:space="preserve">«Про бюджет </w:t>
      </w:r>
      <w:proofErr w:type="spellStart"/>
      <w:r>
        <w:rPr>
          <w:b/>
          <w:sz w:val="28"/>
          <w:szCs w:val="28"/>
        </w:rPr>
        <w:t>Зазимської</w:t>
      </w:r>
      <w:proofErr w:type="spellEnd"/>
      <w:r>
        <w:rPr>
          <w:b/>
          <w:sz w:val="28"/>
          <w:szCs w:val="28"/>
        </w:rPr>
        <w:t xml:space="preserve"> сільської територіальної громади на 2024 рік» збільшити на 100 000,0 грн.:</w:t>
      </w:r>
    </w:p>
    <w:p w:rsidR="00ED7D5D" w:rsidRDefault="00ED7D5D" w:rsidP="00ED7D5D">
      <w:pPr>
        <w:pStyle w:val="a5"/>
        <w:tabs>
          <w:tab w:val="left" w:pos="851"/>
          <w:tab w:val="left" w:pos="1418"/>
        </w:tabs>
        <w:ind w:left="0"/>
        <w:jc w:val="both"/>
        <w:rPr>
          <w:sz w:val="16"/>
          <w:szCs w:val="16"/>
        </w:rPr>
      </w:pPr>
    </w:p>
    <w:p w:rsidR="00ED7D5D" w:rsidRDefault="00ED7D5D" w:rsidP="00ED7D5D">
      <w:pPr>
        <w:pStyle w:val="a5"/>
        <w:numPr>
          <w:ilvl w:val="2"/>
          <w:numId w:val="3"/>
        </w:numPr>
        <w:tabs>
          <w:tab w:val="left" w:pos="851"/>
          <w:tab w:val="left" w:pos="1418"/>
        </w:tabs>
        <w:ind w:left="0" w:firstLine="0"/>
        <w:jc w:val="both"/>
        <w:rPr>
          <w:b/>
          <w:sz w:val="28"/>
          <w:szCs w:val="28"/>
        </w:rPr>
      </w:pPr>
      <w:r>
        <w:rPr>
          <w:sz w:val="28"/>
          <w:szCs w:val="28"/>
          <w:u w:val="single"/>
        </w:rPr>
        <w:t>по коду 41053900</w:t>
      </w:r>
      <w:r>
        <w:rPr>
          <w:sz w:val="28"/>
          <w:szCs w:val="28"/>
        </w:rPr>
        <w:t xml:space="preserve"> «Інші субвенції з місцевого бюджету» збільшити на 100 000,0 грн.</w:t>
      </w:r>
    </w:p>
    <w:p w:rsidR="00ED7D5D" w:rsidRDefault="00ED7D5D" w:rsidP="00ED7D5D">
      <w:pPr>
        <w:pStyle w:val="3"/>
        <w:tabs>
          <w:tab w:val="left" w:pos="6711"/>
        </w:tabs>
        <w:ind w:firstLine="360"/>
        <w:jc w:val="center"/>
        <w:rPr>
          <w:b/>
          <w:sz w:val="28"/>
          <w:szCs w:val="28"/>
        </w:rPr>
      </w:pPr>
    </w:p>
    <w:p w:rsidR="00ED7D5D" w:rsidRDefault="00ED7D5D" w:rsidP="00ED7D5D">
      <w:pPr>
        <w:pStyle w:val="3"/>
        <w:tabs>
          <w:tab w:val="left" w:pos="6711"/>
        </w:tabs>
        <w:ind w:firstLine="360"/>
        <w:jc w:val="center"/>
        <w:rPr>
          <w:b/>
          <w:sz w:val="28"/>
          <w:szCs w:val="28"/>
        </w:rPr>
      </w:pPr>
      <w:r>
        <w:rPr>
          <w:b/>
          <w:sz w:val="28"/>
          <w:szCs w:val="28"/>
        </w:rPr>
        <w:t>СПЕЦІАЛЬНИЙ ФОНД</w:t>
      </w:r>
    </w:p>
    <w:p w:rsidR="00ED7D5D" w:rsidRDefault="00ED7D5D" w:rsidP="00ED7D5D">
      <w:pPr>
        <w:pStyle w:val="3"/>
        <w:tabs>
          <w:tab w:val="left" w:pos="0"/>
        </w:tabs>
        <w:spacing w:before="240"/>
        <w:ind w:firstLine="0"/>
        <w:rPr>
          <w:b/>
          <w:sz w:val="28"/>
          <w:szCs w:val="28"/>
        </w:rPr>
      </w:pPr>
      <w:r>
        <w:rPr>
          <w:b/>
          <w:sz w:val="28"/>
          <w:szCs w:val="28"/>
        </w:rPr>
        <w:t>1. Збільшити доходну частину бюджету на 2 000 000,0 грн.:</w:t>
      </w:r>
    </w:p>
    <w:p w:rsidR="00ED7D5D" w:rsidRDefault="00ED7D5D" w:rsidP="00ED7D5D">
      <w:pPr>
        <w:pStyle w:val="3"/>
        <w:tabs>
          <w:tab w:val="left" w:pos="6711"/>
        </w:tabs>
        <w:ind w:firstLine="360"/>
        <w:jc w:val="center"/>
        <w:rPr>
          <w:b/>
          <w:sz w:val="16"/>
          <w:szCs w:val="16"/>
        </w:rPr>
      </w:pPr>
    </w:p>
    <w:p w:rsidR="00ED7D5D" w:rsidRDefault="00ED7D5D" w:rsidP="00ED7D5D">
      <w:pPr>
        <w:numPr>
          <w:ilvl w:val="1"/>
          <w:numId w:val="4"/>
        </w:numPr>
        <w:spacing w:after="0" w:line="240" w:lineRule="auto"/>
        <w:ind w:left="0" w:firstLine="0"/>
        <w:jc w:val="both"/>
        <w:rPr>
          <w:rFonts w:ascii="Times New Roman" w:hAnsi="Times New Roman"/>
          <w:b/>
          <w:sz w:val="28"/>
          <w:szCs w:val="28"/>
        </w:rPr>
      </w:pPr>
      <w:proofErr w:type="spellStart"/>
      <w:r>
        <w:rPr>
          <w:rFonts w:ascii="Times New Roman" w:hAnsi="Times New Roman"/>
          <w:b/>
          <w:sz w:val="28"/>
          <w:szCs w:val="28"/>
        </w:rPr>
        <w:t>враховуючи</w:t>
      </w:r>
      <w:proofErr w:type="spellEnd"/>
      <w:r>
        <w:rPr>
          <w:rFonts w:ascii="Times New Roman" w:hAnsi="Times New Roman"/>
          <w:b/>
          <w:sz w:val="28"/>
          <w:szCs w:val="28"/>
        </w:rPr>
        <w:t xml:space="preserve"> </w:t>
      </w:r>
      <w:proofErr w:type="spellStart"/>
      <w:r>
        <w:rPr>
          <w:rFonts w:ascii="Times New Roman" w:hAnsi="Times New Roman"/>
          <w:b/>
          <w:sz w:val="28"/>
          <w:szCs w:val="28"/>
        </w:rPr>
        <w:t>офіційний</w:t>
      </w:r>
      <w:proofErr w:type="spellEnd"/>
      <w:r>
        <w:rPr>
          <w:rFonts w:ascii="Times New Roman" w:hAnsi="Times New Roman"/>
          <w:b/>
          <w:sz w:val="28"/>
          <w:szCs w:val="28"/>
        </w:rPr>
        <w:t xml:space="preserve"> </w:t>
      </w:r>
      <w:proofErr w:type="spellStart"/>
      <w:r>
        <w:rPr>
          <w:rFonts w:ascii="Times New Roman" w:hAnsi="Times New Roman"/>
          <w:b/>
          <w:sz w:val="28"/>
          <w:szCs w:val="28"/>
        </w:rPr>
        <w:t>висновок</w:t>
      </w:r>
      <w:proofErr w:type="spellEnd"/>
      <w:r>
        <w:rPr>
          <w:rFonts w:ascii="Times New Roman" w:hAnsi="Times New Roman"/>
          <w:b/>
          <w:sz w:val="28"/>
          <w:szCs w:val="28"/>
        </w:rPr>
        <w:t xml:space="preserve"> </w:t>
      </w:r>
      <w:proofErr w:type="spellStart"/>
      <w:r>
        <w:rPr>
          <w:rFonts w:ascii="Times New Roman" w:hAnsi="Times New Roman"/>
          <w:b/>
          <w:sz w:val="28"/>
          <w:szCs w:val="28"/>
        </w:rPr>
        <w:t>фінансового</w:t>
      </w:r>
      <w:proofErr w:type="spellEnd"/>
      <w:r>
        <w:rPr>
          <w:rFonts w:ascii="Times New Roman" w:hAnsi="Times New Roman"/>
          <w:b/>
          <w:sz w:val="28"/>
          <w:szCs w:val="28"/>
        </w:rPr>
        <w:t xml:space="preserve"> </w:t>
      </w:r>
      <w:proofErr w:type="spellStart"/>
      <w:r>
        <w:rPr>
          <w:rFonts w:ascii="Times New Roman" w:hAnsi="Times New Roman"/>
          <w:b/>
          <w:sz w:val="28"/>
          <w:szCs w:val="28"/>
        </w:rPr>
        <w:t>управління</w:t>
      </w:r>
      <w:proofErr w:type="spellEnd"/>
      <w:r>
        <w:rPr>
          <w:rFonts w:ascii="Times New Roman" w:hAnsi="Times New Roman"/>
          <w:b/>
          <w:sz w:val="28"/>
          <w:szCs w:val="28"/>
        </w:rPr>
        <w:t xml:space="preserve"> </w:t>
      </w:r>
      <w:proofErr w:type="spellStart"/>
      <w:r>
        <w:rPr>
          <w:rFonts w:ascii="Times New Roman" w:hAnsi="Times New Roman"/>
          <w:b/>
          <w:sz w:val="28"/>
          <w:szCs w:val="28"/>
        </w:rPr>
        <w:t>Броварської</w:t>
      </w:r>
      <w:proofErr w:type="spellEnd"/>
      <w:r>
        <w:rPr>
          <w:rFonts w:ascii="Times New Roman" w:hAnsi="Times New Roman"/>
          <w:b/>
          <w:sz w:val="28"/>
          <w:szCs w:val="28"/>
        </w:rPr>
        <w:t xml:space="preserve"> </w:t>
      </w:r>
      <w:proofErr w:type="spellStart"/>
      <w:r>
        <w:rPr>
          <w:rFonts w:ascii="Times New Roman" w:hAnsi="Times New Roman"/>
          <w:b/>
          <w:sz w:val="28"/>
          <w:szCs w:val="28"/>
        </w:rPr>
        <w:t>міської</w:t>
      </w:r>
      <w:proofErr w:type="spellEnd"/>
      <w:r>
        <w:rPr>
          <w:rFonts w:ascii="Times New Roman" w:hAnsi="Times New Roman"/>
          <w:b/>
          <w:sz w:val="28"/>
          <w:szCs w:val="28"/>
        </w:rPr>
        <w:t xml:space="preserve"> ради </w:t>
      </w:r>
      <w:proofErr w:type="spellStart"/>
      <w:r>
        <w:rPr>
          <w:rFonts w:ascii="Times New Roman" w:hAnsi="Times New Roman"/>
          <w:b/>
          <w:sz w:val="28"/>
          <w:szCs w:val="28"/>
        </w:rPr>
        <w:t>Броварського</w:t>
      </w:r>
      <w:proofErr w:type="spellEnd"/>
      <w:r>
        <w:rPr>
          <w:rFonts w:ascii="Times New Roman" w:hAnsi="Times New Roman"/>
          <w:b/>
          <w:sz w:val="28"/>
          <w:szCs w:val="28"/>
        </w:rPr>
        <w:t xml:space="preserve"> району </w:t>
      </w:r>
      <w:proofErr w:type="spellStart"/>
      <w:r>
        <w:rPr>
          <w:rFonts w:ascii="Times New Roman" w:hAnsi="Times New Roman"/>
          <w:b/>
          <w:sz w:val="28"/>
          <w:szCs w:val="28"/>
        </w:rPr>
        <w:t>Київської</w:t>
      </w:r>
      <w:proofErr w:type="spellEnd"/>
      <w:r>
        <w:rPr>
          <w:rFonts w:ascii="Times New Roman" w:hAnsi="Times New Roman"/>
          <w:b/>
          <w:sz w:val="28"/>
          <w:szCs w:val="28"/>
        </w:rPr>
        <w:t xml:space="preserve"> </w:t>
      </w:r>
      <w:proofErr w:type="spellStart"/>
      <w:r>
        <w:rPr>
          <w:rFonts w:ascii="Times New Roman" w:hAnsi="Times New Roman"/>
          <w:b/>
          <w:sz w:val="28"/>
          <w:szCs w:val="28"/>
        </w:rPr>
        <w:t>області</w:t>
      </w:r>
      <w:proofErr w:type="spellEnd"/>
      <w:r>
        <w:rPr>
          <w:rFonts w:ascii="Times New Roman" w:hAnsi="Times New Roman"/>
          <w:b/>
          <w:sz w:val="28"/>
          <w:szCs w:val="28"/>
        </w:rPr>
        <w:t xml:space="preserve"> про </w:t>
      </w:r>
      <w:proofErr w:type="spellStart"/>
      <w:r>
        <w:rPr>
          <w:rFonts w:ascii="Times New Roman" w:hAnsi="Times New Roman"/>
          <w:b/>
          <w:sz w:val="28"/>
          <w:szCs w:val="28"/>
        </w:rPr>
        <w:t>перевиконання</w:t>
      </w:r>
      <w:proofErr w:type="spellEnd"/>
      <w:r>
        <w:rPr>
          <w:rFonts w:ascii="Times New Roman" w:hAnsi="Times New Roman"/>
          <w:b/>
          <w:sz w:val="28"/>
          <w:szCs w:val="28"/>
        </w:rPr>
        <w:t xml:space="preserve"> </w:t>
      </w:r>
      <w:proofErr w:type="spellStart"/>
      <w:r>
        <w:rPr>
          <w:rFonts w:ascii="Times New Roman" w:hAnsi="Times New Roman"/>
          <w:b/>
          <w:sz w:val="28"/>
          <w:szCs w:val="28"/>
        </w:rPr>
        <w:t>доходної</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частини</w:t>
      </w:r>
      <w:proofErr w:type="spellEnd"/>
      <w:r>
        <w:rPr>
          <w:rFonts w:ascii="Times New Roman" w:hAnsi="Times New Roman"/>
          <w:b/>
          <w:sz w:val="28"/>
          <w:szCs w:val="28"/>
        </w:rPr>
        <w:t xml:space="preserve"> </w:t>
      </w:r>
      <w:proofErr w:type="spellStart"/>
      <w:proofErr w:type="gramStart"/>
      <w:r>
        <w:rPr>
          <w:rFonts w:ascii="Times New Roman" w:hAnsi="Times New Roman"/>
          <w:b/>
          <w:sz w:val="28"/>
          <w:szCs w:val="28"/>
        </w:rPr>
        <w:t>спец</w:t>
      </w:r>
      <w:proofErr w:type="gramEnd"/>
      <w:r>
        <w:rPr>
          <w:rFonts w:ascii="Times New Roman" w:hAnsi="Times New Roman"/>
          <w:b/>
          <w:sz w:val="28"/>
          <w:szCs w:val="28"/>
        </w:rPr>
        <w:t>іального</w:t>
      </w:r>
      <w:proofErr w:type="spellEnd"/>
      <w:r>
        <w:rPr>
          <w:rFonts w:ascii="Times New Roman" w:hAnsi="Times New Roman"/>
          <w:b/>
          <w:sz w:val="28"/>
          <w:szCs w:val="28"/>
        </w:rPr>
        <w:t xml:space="preserve"> фонду бюджету станом на 01.08.2024 року </w:t>
      </w:r>
      <w:proofErr w:type="spellStart"/>
      <w:r>
        <w:rPr>
          <w:rFonts w:ascii="Times New Roman" w:hAnsi="Times New Roman"/>
          <w:b/>
          <w:sz w:val="28"/>
          <w:szCs w:val="28"/>
        </w:rPr>
        <w:t>збільшити</w:t>
      </w:r>
      <w:proofErr w:type="spellEnd"/>
      <w:r>
        <w:rPr>
          <w:rFonts w:ascii="Times New Roman" w:hAnsi="Times New Roman"/>
          <w:b/>
          <w:sz w:val="28"/>
          <w:szCs w:val="28"/>
        </w:rPr>
        <w:t xml:space="preserve"> </w:t>
      </w:r>
      <w:proofErr w:type="spellStart"/>
      <w:r>
        <w:rPr>
          <w:rFonts w:ascii="Times New Roman" w:hAnsi="Times New Roman"/>
          <w:b/>
          <w:sz w:val="28"/>
          <w:szCs w:val="28"/>
        </w:rPr>
        <w:t>доходну</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частину</w:t>
      </w:r>
      <w:proofErr w:type="spellEnd"/>
      <w:r>
        <w:rPr>
          <w:rFonts w:ascii="Times New Roman" w:hAnsi="Times New Roman"/>
          <w:b/>
          <w:sz w:val="28"/>
          <w:szCs w:val="28"/>
        </w:rPr>
        <w:t xml:space="preserve"> бюджету на 2 000 000,0 грн.:</w:t>
      </w:r>
    </w:p>
    <w:p w:rsidR="00ED7D5D" w:rsidRDefault="00ED7D5D" w:rsidP="00ED7D5D">
      <w:pPr>
        <w:spacing w:after="0" w:line="240" w:lineRule="auto"/>
        <w:jc w:val="both"/>
        <w:rPr>
          <w:rFonts w:ascii="Times New Roman" w:hAnsi="Times New Roman"/>
          <w:b/>
          <w:sz w:val="16"/>
          <w:szCs w:val="16"/>
        </w:rPr>
      </w:pPr>
    </w:p>
    <w:p w:rsidR="00ED7D5D" w:rsidRDefault="00ED7D5D" w:rsidP="00ED7D5D">
      <w:pPr>
        <w:numPr>
          <w:ilvl w:val="2"/>
          <w:numId w:val="4"/>
        </w:numPr>
        <w:tabs>
          <w:tab w:val="left" w:pos="851"/>
        </w:tabs>
        <w:spacing w:after="0" w:line="240" w:lineRule="auto"/>
        <w:ind w:left="0" w:firstLine="0"/>
        <w:jc w:val="both"/>
        <w:rPr>
          <w:rFonts w:ascii="Times New Roman" w:hAnsi="Times New Roman"/>
          <w:sz w:val="28"/>
          <w:szCs w:val="28"/>
        </w:rPr>
      </w:pPr>
      <w:r>
        <w:rPr>
          <w:rFonts w:ascii="Times New Roman" w:hAnsi="Times New Roman"/>
          <w:sz w:val="28"/>
          <w:szCs w:val="28"/>
          <w:u w:val="single"/>
        </w:rPr>
        <w:t xml:space="preserve">по коду </w:t>
      </w:r>
      <w:r>
        <w:rPr>
          <w:rFonts w:ascii="Times New Roman" w:hAnsi="Times New Roman"/>
          <w:sz w:val="28"/>
          <w:szCs w:val="28"/>
          <w:u w:val="single"/>
          <w:shd w:val="clear" w:color="auto" w:fill="FFFFFF"/>
        </w:rPr>
        <w:t>33010100</w:t>
      </w:r>
      <w:r>
        <w:rPr>
          <w:rFonts w:ascii="Times New Roman" w:hAnsi="Times New Roman"/>
          <w:sz w:val="28"/>
          <w:szCs w:val="28"/>
          <w:shd w:val="clear" w:color="auto" w:fill="FFFFFF"/>
        </w:rPr>
        <w:t xml:space="preserve">  </w:t>
      </w:r>
      <w:r>
        <w:rPr>
          <w:rFonts w:ascii="Times New Roman" w:hAnsi="Times New Roman"/>
          <w:sz w:val="28"/>
          <w:szCs w:val="28"/>
        </w:rPr>
        <w:t>«</w:t>
      </w:r>
      <w:proofErr w:type="spellStart"/>
      <w:r>
        <w:rPr>
          <w:rFonts w:ascii="Times New Roman" w:hAnsi="Times New Roman"/>
          <w:sz w:val="28"/>
          <w:szCs w:val="28"/>
          <w:shd w:val="clear" w:color="auto" w:fill="FFFFFF"/>
        </w:rPr>
        <w:t>Кошти</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від</w:t>
      </w:r>
      <w:proofErr w:type="spellEnd"/>
      <w:r>
        <w:rPr>
          <w:rFonts w:ascii="Times New Roman" w:hAnsi="Times New Roman"/>
          <w:sz w:val="28"/>
          <w:szCs w:val="28"/>
          <w:shd w:val="clear" w:color="auto" w:fill="FFFFFF"/>
        </w:rPr>
        <w:t xml:space="preserve"> продажу </w:t>
      </w:r>
      <w:proofErr w:type="spellStart"/>
      <w:r>
        <w:rPr>
          <w:rFonts w:ascii="Times New Roman" w:hAnsi="Times New Roman"/>
          <w:sz w:val="28"/>
          <w:szCs w:val="28"/>
          <w:shd w:val="clear" w:color="auto" w:fill="FFFFFF"/>
        </w:rPr>
        <w:t>земельних</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ділянок</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несільськогосподарського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призначення</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що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перебувають</w:t>
      </w:r>
      <w:proofErr w:type="spellEnd"/>
      <w:r>
        <w:rPr>
          <w:rFonts w:ascii="Times New Roman" w:hAnsi="Times New Roman"/>
          <w:sz w:val="28"/>
          <w:szCs w:val="28"/>
          <w:shd w:val="clear" w:color="auto" w:fill="FFFFFF"/>
        </w:rPr>
        <w:t xml:space="preserve"> у </w:t>
      </w:r>
      <w:proofErr w:type="spellStart"/>
      <w:r>
        <w:rPr>
          <w:rFonts w:ascii="Times New Roman" w:hAnsi="Times New Roman"/>
          <w:sz w:val="28"/>
          <w:szCs w:val="28"/>
          <w:shd w:val="clear" w:color="auto" w:fill="FFFFFF"/>
        </w:rPr>
        <w:t>державній</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або</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комунальній</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власності</w:t>
      </w:r>
      <w:proofErr w:type="spellEnd"/>
      <w:r>
        <w:rPr>
          <w:rFonts w:ascii="Times New Roman" w:hAnsi="Times New Roman"/>
          <w:sz w:val="28"/>
          <w:szCs w:val="28"/>
          <w:shd w:val="clear" w:color="auto" w:fill="FFFFFF"/>
        </w:rPr>
        <w:t xml:space="preserve">, та </w:t>
      </w:r>
      <w:proofErr w:type="spellStart"/>
      <w:r>
        <w:rPr>
          <w:rFonts w:ascii="Times New Roman" w:hAnsi="Times New Roman"/>
          <w:sz w:val="28"/>
          <w:szCs w:val="28"/>
          <w:shd w:val="clear" w:color="auto" w:fill="FFFFFF"/>
        </w:rPr>
        <w:t>земельних</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ділянок</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які</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знаходяться</w:t>
      </w:r>
      <w:proofErr w:type="spellEnd"/>
      <w:r>
        <w:rPr>
          <w:rFonts w:ascii="Times New Roman" w:hAnsi="Times New Roman"/>
          <w:sz w:val="28"/>
          <w:szCs w:val="28"/>
          <w:shd w:val="clear" w:color="auto" w:fill="FFFFFF"/>
        </w:rPr>
        <w:t xml:space="preserve"> на </w:t>
      </w:r>
      <w:proofErr w:type="spellStart"/>
      <w:r>
        <w:rPr>
          <w:rFonts w:ascii="Times New Roman" w:hAnsi="Times New Roman"/>
          <w:sz w:val="28"/>
          <w:szCs w:val="28"/>
          <w:shd w:val="clear" w:color="auto" w:fill="FFFFFF"/>
        </w:rPr>
        <w:t>території</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Автономної</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Республіки</w:t>
      </w:r>
      <w:proofErr w:type="spellEnd"/>
      <w:r>
        <w:rPr>
          <w:rFonts w:ascii="Times New Roman" w:hAnsi="Times New Roman"/>
          <w:sz w:val="28"/>
          <w:szCs w:val="28"/>
          <w:shd w:val="clear" w:color="auto" w:fill="FFFFFF"/>
        </w:rPr>
        <w:t xml:space="preserve"> </w:t>
      </w:r>
      <w:proofErr w:type="spellStart"/>
      <w:r>
        <w:rPr>
          <w:rFonts w:ascii="Times New Roman" w:hAnsi="Times New Roman"/>
          <w:sz w:val="28"/>
          <w:szCs w:val="28"/>
          <w:shd w:val="clear" w:color="auto" w:fill="FFFFFF"/>
        </w:rPr>
        <w:t>Крим</w:t>
      </w:r>
      <w:proofErr w:type="spellEnd"/>
      <w:r>
        <w:rPr>
          <w:rFonts w:ascii="Times New Roman" w:hAnsi="Times New Roman"/>
          <w:sz w:val="28"/>
          <w:szCs w:val="28"/>
        </w:rPr>
        <w:t xml:space="preserve">» </w:t>
      </w:r>
      <w:proofErr w:type="spellStart"/>
      <w:r>
        <w:rPr>
          <w:rFonts w:ascii="Times New Roman" w:hAnsi="Times New Roman"/>
          <w:sz w:val="28"/>
          <w:szCs w:val="28"/>
        </w:rPr>
        <w:t>збільшити</w:t>
      </w:r>
      <w:proofErr w:type="spellEnd"/>
      <w:r>
        <w:rPr>
          <w:rFonts w:ascii="Times New Roman" w:hAnsi="Times New Roman"/>
          <w:sz w:val="28"/>
          <w:szCs w:val="28"/>
        </w:rPr>
        <w:t xml:space="preserve"> на  2 000</w:t>
      </w:r>
      <w:r>
        <w:rPr>
          <w:rFonts w:ascii="Times New Roman" w:hAnsi="Times New Roman"/>
          <w:sz w:val="28"/>
          <w:szCs w:val="28"/>
          <w:lang w:val="en-US"/>
        </w:rPr>
        <w:t> </w:t>
      </w:r>
      <w:r>
        <w:rPr>
          <w:rFonts w:ascii="Times New Roman" w:hAnsi="Times New Roman"/>
          <w:sz w:val="28"/>
          <w:szCs w:val="28"/>
        </w:rPr>
        <w:t>000,0 грн.</w:t>
      </w:r>
    </w:p>
    <w:p w:rsidR="00ED7D5D" w:rsidRDefault="00ED7D5D" w:rsidP="00ED7D5D">
      <w:pPr>
        <w:pStyle w:val="3"/>
        <w:tabs>
          <w:tab w:val="left" w:pos="6711"/>
        </w:tabs>
        <w:ind w:firstLine="360"/>
        <w:jc w:val="center"/>
        <w:rPr>
          <w:b/>
          <w:sz w:val="28"/>
          <w:szCs w:val="28"/>
        </w:rPr>
      </w:pPr>
    </w:p>
    <w:p w:rsidR="00ED7D5D" w:rsidRDefault="00ED7D5D" w:rsidP="00ED7D5D">
      <w:pPr>
        <w:pStyle w:val="3"/>
        <w:tabs>
          <w:tab w:val="left" w:pos="6711"/>
        </w:tabs>
        <w:ind w:firstLine="360"/>
        <w:jc w:val="center"/>
        <w:rPr>
          <w:b/>
          <w:sz w:val="28"/>
          <w:szCs w:val="28"/>
        </w:rPr>
      </w:pPr>
      <w:r>
        <w:rPr>
          <w:b/>
          <w:sz w:val="28"/>
          <w:szCs w:val="28"/>
        </w:rPr>
        <w:t>ВИДАТКИ</w:t>
      </w:r>
    </w:p>
    <w:p w:rsidR="00ED7D5D" w:rsidRDefault="00ED7D5D" w:rsidP="00ED7D5D">
      <w:pPr>
        <w:pStyle w:val="3"/>
        <w:tabs>
          <w:tab w:val="left" w:pos="6711"/>
        </w:tabs>
        <w:ind w:firstLine="360"/>
        <w:jc w:val="center"/>
        <w:rPr>
          <w:b/>
          <w:sz w:val="16"/>
          <w:szCs w:val="16"/>
        </w:rPr>
      </w:pPr>
    </w:p>
    <w:p w:rsidR="00ED7D5D" w:rsidRDefault="00ED7D5D" w:rsidP="00ED7D5D">
      <w:pPr>
        <w:pStyle w:val="3"/>
        <w:tabs>
          <w:tab w:val="left" w:pos="6711"/>
        </w:tabs>
        <w:ind w:firstLine="360"/>
        <w:jc w:val="center"/>
        <w:rPr>
          <w:b/>
          <w:sz w:val="28"/>
          <w:szCs w:val="28"/>
        </w:rPr>
      </w:pPr>
      <w:r>
        <w:rPr>
          <w:b/>
          <w:sz w:val="28"/>
          <w:szCs w:val="28"/>
        </w:rPr>
        <w:t>ЗАГАЛЬНИЙ ФОНД</w:t>
      </w:r>
    </w:p>
    <w:p w:rsidR="00ED7D5D" w:rsidRDefault="00ED7D5D" w:rsidP="00ED7D5D">
      <w:pPr>
        <w:pStyle w:val="3"/>
        <w:tabs>
          <w:tab w:val="left" w:pos="6711"/>
        </w:tabs>
        <w:ind w:firstLine="360"/>
        <w:jc w:val="center"/>
        <w:rPr>
          <w:b/>
          <w:sz w:val="16"/>
          <w:szCs w:val="16"/>
        </w:rPr>
      </w:pPr>
    </w:p>
    <w:p w:rsidR="00ED7D5D" w:rsidRDefault="00ED7D5D" w:rsidP="00ED7D5D">
      <w:pPr>
        <w:numPr>
          <w:ilvl w:val="0"/>
          <w:numId w:val="5"/>
        </w:numPr>
        <w:spacing w:after="0" w:line="240" w:lineRule="auto"/>
        <w:ind w:left="0" w:firstLine="0"/>
        <w:jc w:val="both"/>
        <w:rPr>
          <w:rFonts w:ascii="Times New Roman" w:hAnsi="Times New Roman"/>
          <w:b/>
          <w:sz w:val="28"/>
          <w:szCs w:val="28"/>
        </w:rPr>
      </w:pPr>
      <w:proofErr w:type="spellStart"/>
      <w:r>
        <w:rPr>
          <w:rFonts w:ascii="Times New Roman" w:hAnsi="Times New Roman"/>
          <w:b/>
          <w:sz w:val="28"/>
          <w:szCs w:val="28"/>
        </w:rPr>
        <w:t>Збільшити</w:t>
      </w:r>
      <w:proofErr w:type="spellEnd"/>
      <w:r>
        <w:rPr>
          <w:rFonts w:ascii="Times New Roman" w:hAnsi="Times New Roman"/>
          <w:b/>
          <w:sz w:val="28"/>
          <w:szCs w:val="28"/>
        </w:rPr>
        <w:t xml:space="preserve"> </w:t>
      </w:r>
      <w:proofErr w:type="spellStart"/>
      <w:r>
        <w:rPr>
          <w:rFonts w:ascii="Times New Roman" w:hAnsi="Times New Roman"/>
          <w:b/>
          <w:sz w:val="28"/>
          <w:szCs w:val="28"/>
        </w:rPr>
        <w:t>видаткову</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частину</w:t>
      </w:r>
      <w:proofErr w:type="spellEnd"/>
      <w:r>
        <w:rPr>
          <w:rFonts w:ascii="Times New Roman" w:hAnsi="Times New Roman"/>
          <w:b/>
          <w:sz w:val="28"/>
          <w:szCs w:val="28"/>
        </w:rPr>
        <w:t xml:space="preserve"> бюджету на 15 655 571,0</w:t>
      </w:r>
      <w:r>
        <w:rPr>
          <w:rFonts w:ascii="Times New Roman" w:hAnsi="Times New Roman"/>
          <w:b/>
          <w:i/>
          <w:color w:val="FF0000"/>
          <w:sz w:val="20"/>
          <w:szCs w:val="20"/>
        </w:rPr>
        <w:t xml:space="preserve"> </w:t>
      </w:r>
      <w:r>
        <w:rPr>
          <w:rFonts w:ascii="Times New Roman" w:hAnsi="Times New Roman"/>
          <w:b/>
          <w:color w:val="FF0000"/>
          <w:sz w:val="28"/>
          <w:szCs w:val="28"/>
        </w:rPr>
        <w:t xml:space="preserve"> </w:t>
      </w:r>
      <w:r>
        <w:rPr>
          <w:rFonts w:ascii="Times New Roman" w:hAnsi="Times New Roman"/>
          <w:b/>
          <w:sz w:val="28"/>
          <w:szCs w:val="28"/>
        </w:rPr>
        <w:t>грн.:</w:t>
      </w:r>
    </w:p>
    <w:p w:rsidR="00ED7D5D" w:rsidRDefault="00ED7D5D" w:rsidP="00ED7D5D">
      <w:pPr>
        <w:spacing w:after="0" w:line="240" w:lineRule="auto"/>
        <w:ind w:left="840"/>
        <w:jc w:val="both"/>
        <w:rPr>
          <w:rFonts w:ascii="Times New Roman" w:hAnsi="Times New Roman"/>
          <w:b/>
          <w:sz w:val="16"/>
          <w:szCs w:val="16"/>
        </w:rPr>
      </w:pPr>
    </w:p>
    <w:p w:rsidR="00ED7D5D" w:rsidRDefault="00ED7D5D" w:rsidP="00ED7D5D">
      <w:pPr>
        <w:numPr>
          <w:ilvl w:val="1"/>
          <w:numId w:val="5"/>
        </w:numPr>
        <w:spacing w:after="0" w:line="240" w:lineRule="auto"/>
        <w:ind w:left="0" w:firstLine="0"/>
        <w:jc w:val="both"/>
        <w:rPr>
          <w:rFonts w:ascii="Times New Roman" w:hAnsi="Times New Roman"/>
          <w:b/>
          <w:sz w:val="28"/>
          <w:szCs w:val="28"/>
        </w:rPr>
      </w:pPr>
      <w:proofErr w:type="spellStart"/>
      <w:r>
        <w:rPr>
          <w:rFonts w:ascii="Times New Roman" w:hAnsi="Times New Roman"/>
          <w:b/>
          <w:sz w:val="28"/>
          <w:szCs w:val="28"/>
        </w:rPr>
        <w:t>враховуючи</w:t>
      </w:r>
      <w:proofErr w:type="spellEnd"/>
      <w:r>
        <w:rPr>
          <w:rFonts w:ascii="Times New Roman" w:hAnsi="Times New Roman"/>
          <w:b/>
          <w:sz w:val="28"/>
          <w:szCs w:val="28"/>
        </w:rPr>
        <w:t xml:space="preserve"> </w:t>
      </w:r>
      <w:proofErr w:type="spellStart"/>
      <w:r>
        <w:rPr>
          <w:rFonts w:ascii="Times New Roman" w:hAnsi="Times New Roman"/>
          <w:b/>
          <w:sz w:val="28"/>
          <w:szCs w:val="28"/>
        </w:rPr>
        <w:t>офіційний</w:t>
      </w:r>
      <w:proofErr w:type="spellEnd"/>
      <w:r>
        <w:rPr>
          <w:rFonts w:ascii="Times New Roman" w:hAnsi="Times New Roman"/>
          <w:b/>
          <w:sz w:val="28"/>
          <w:szCs w:val="28"/>
        </w:rPr>
        <w:t xml:space="preserve"> </w:t>
      </w:r>
      <w:proofErr w:type="spellStart"/>
      <w:r>
        <w:rPr>
          <w:rFonts w:ascii="Times New Roman" w:hAnsi="Times New Roman"/>
          <w:b/>
          <w:sz w:val="28"/>
          <w:szCs w:val="28"/>
        </w:rPr>
        <w:t>висновок</w:t>
      </w:r>
      <w:proofErr w:type="spellEnd"/>
      <w:r>
        <w:rPr>
          <w:rFonts w:ascii="Times New Roman" w:hAnsi="Times New Roman"/>
          <w:b/>
          <w:sz w:val="28"/>
          <w:szCs w:val="28"/>
        </w:rPr>
        <w:t xml:space="preserve"> </w:t>
      </w:r>
      <w:proofErr w:type="spellStart"/>
      <w:r>
        <w:rPr>
          <w:rFonts w:ascii="Times New Roman" w:hAnsi="Times New Roman"/>
          <w:b/>
          <w:sz w:val="28"/>
          <w:szCs w:val="28"/>
        </w:rPr>
        <w:t>фінансового</w:t>
      </w:r>
      <w:proofErr w:type="spellEnd"/>
      <w:r>
        <w:rPr>
          <w:rFonts w:ascii="Times New Roman" w:hAnsi="Times New Roman"/>
          <w:b/>
          <w:sz w:val="28"/>
          <w:szCs w:val="28"/>
        </w:rPr>
        <w:t xml:space="preserve"> </w:t>
      </w:r>
      <w:proofErr w:type="spellStart"/>
      <w:r>
        <w:rPr>
          <w:rFonts w:ascii="Times New Roman" w:hAnsi="Times New Roman"/>
          <w:b/>
          <w:sz w:val="28"/>
          <w:szCs w:val="28"/>
        </w:rPr>
        <w:t>управління</w:t>
      </w:r>
      <w:proofErr w:type="spellEnd"/>
      <w:r>
        <w:rPr>
          <w:rFonts w:ascii="Times New Roman" w:hAnsi="Times New Roman"/>
          <w:b/>
          <w:sz w:val="28"/>
          <w:szCs w:val="28"/>
        </w:rPr>
        <w:t xml:space="preserve"> </w:t>
      </w:r>
      <w:proofErr w:type="spellStart"/>
      <w:r>
        <w:rPr>
          <w:rFonts w:ascii="Times New Roman" w:hAnsi="Times New Roman"/>
          <w:b/>
          <w:sz w:val="28"/>
          <w:szCs w:val="28"/>
        </w:rPr>
        <w:t>Броварської</w:t>
      </w:r>
      <w:proofErr w:type="spellEnd"/>
      <w:r>
        <w:rPr>
          <w:rFonts w:ascii="Times New Roman" w:hAnsi="Times New Roman"/>
          <w:b/>
          <w:sz w:val="28"/>
          <w:szCs w:val="28"/>
        </w:rPr>
        <w:t xml:space="preserve"> </w:t>
      </w:r>
      <w:proofErr w:type="spellStart"/>
      <w:r>
        <w:rPr>
          <w:rFonts w:ascii="Times New Roman" w:hAnsi="Times New Roman"/>
          <w:b/>
          <w:sz w:val="28"/>
          <w:szCs w:val="28"/>
        </w:rPr>
        <w:t>міської</w:t>
      </w:r>
      <w:proofErr w:type="spellEnd"/>
      <w:r>
        <w:rPr>
          <w:rFonts w:ascii="Times New Roman" w:hAnsi="Times New Roman"/>
          <w:b/>
          <w:sz w:val="28"/>
          <w:szCs w:val="28"/>
        </w:rPr>
        <w:t xml:space="preserve"> ради </w:t>
      </w:r>
      <w:proofErr w:type="spellStart"/>
      <w:r>
        <w:rPr>
          <w:rFonts w:ascii="Times New Roman" w:hAnsi="Times New Roman"/>
          <w:b/>
          <w:sz w:val="28"/>
          <w:szCs w:val="28"/>
        </w:rPr>
        <w:t>Броварського</w:t>
      </w:r>
      <w:proofErr w:type="spellEnd"/>
      <w:r>
        <w:rPr>
          <w:rFonts w:ascii="Times New Roman" w:hAnsi="Times New Roman"/>
          <w:b/>
          <w:sz w:val="28"/>
          <w:szCs w:val="28"/>
        </w:rPr>
        <w:t xml:space="preserve"> району </w:t>
      </w:r>
      <w:proofErr w:type="spellStart"/>
      <w:r>
        <w:rPr>
          <w:rFonts w:ascii="Times New Roman" w:hAnsi="Times New Roman"/>
          <w:b/>
          <w:sz w:val="28"/>
          <w:szCs w:val="28"/>
        </w:rPr>
        <w:t>Київської</w:t>
      </w:r>
      <w:proofErr w:type="spellEnd"/>
      <w:r>
        <w:rPr>
          <w:rFonts w:ascii="Times New Roman" w:hAnsi="Times New Roman"/>
          <w:b/>
          <w:sz w:val="28"/>
          <w:szCs w:val="28"/>
        </w:rPr>
        <w:t xml:space="preserve"> </w:t>
      </w:r>
      <w:proofErr w:type="spellStart"/>
      <w:r>
        <w:rPr>
          <w:rFonts w:ascii="Times New Roman" w:hAnsi="Times New Roman"/>
          <w:b/>
          <w:sz w:val="28"/>
          <w:szCs w:val="28"/>
        </w:rPr>
        <w:t>області</w:t>
      </w:r>
      <w:proofErr w:type="spellEnd"/>
      <w:r>
        <w:rPr>
          <w:rFonts w:ascii="Times New Roman" w:hAnsi="Times New Roman"/>
          <w:b/>
          <w:sz w:val="28"/>
          <w:szCs w:val="28"/>
        </w:rPr>
        <w:t xml:space="preserve"> про </w:t>
      </w:r>
      <w:proofErr w:type="spellStart"/>
      <w:r>
        <w:rPr>
          <w:rFonts w:ascii="Times New Roman" w:hAnsi="Times New Roman"/>
          <w:b/>
          <w:sz w:val="28"/>
          <w:szCs w:val="28"/>
        </w:rPr>
        <w:t>перевиконання</w:t>
      </w:r>
      <w:proofErr w:type="spellEnd"/>
      <w:r>
        <w:rPr>
          <w:rFonts w:ascii="Times New Roman" w:hAnsi="Times New Roman"/>
          <w:b/>
          <w:sz w:val="28"/>
          <w:szCs w:val="28"/>
        </w:rPr>
        <w:t xml:space="preserve"> </w:t>
      </w:r>
      <w:proofErr w:type="spellStart"/>
      <w:r>
        <w:rPr>
          <w:rFonts w:ascii="Times New Roman" w:hAnsi="Times New Roman"/>
          <w:b/>
          <w:sz w:val="28"/>
          <w:szCs w:val="28"/>
        </w:rPr>
        <w:t>доходної</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частини</w:t>
      </w:r>
      <w:proofErr w:type="spellEnd"/>
      <w:r>
        <w:rPr>
          <w:rFonts w:ascii="Times New Roman" w:hAnsi="Times New Roman"/>
          <w:b/>
          <w:sz w:val="28"/>
          <w:szCs w:val="28"/>
        </w:rPr>
        <w:t xml:space="preserve"> </w:t>
      </w:r>
      <w:proofErr w:type="spellStart"/>
      <w:r>
        <w:rPr>
          <w:rFonts w:ascii="Times New Roman" w:hAnsi="Times New Roman"/>
          <w:b/>
          <w:sz w:val="28"/>
          <w:szCs w:val="28"/>
        </w:rPr>
        <w:t>загального</w:t>
      </w:r>
      <w:proofErr w:type="spellEnd"/>
      <w:r>
        <w:rPr>
          <w:rFonts w:ascii="Times New Roman" w:hAnsi="Times New Roman"/>
          <w:b/>
          <w:sz w:val="28"/>
          <w:szCs w:val="28"/>
        </w:rPr>
        <w:t xml:space="preserve"> фонду бюджету станом на 01.08.2024 року </w:t>
      </w:r>
      <w:proofErr w:type="spellStart"/>
      <w:r>
        <w:rPr>
          <w:rFonts w:ascii="Times New Roman" w:hAnsi="Times New Roman"/>
          <w:b/>
          <w:sz w:val="28"/>
          <w:szCs w:val="28"/>
        </w:rPr>
        <w:t>збільшити</w:t>
      </w:r>
      <w:proofErr w:type="spellEnd"/>
      <w:r>
        <w:rPr>
          <w:rFonts w:ascii="Times New Roman" w:hAnsi="Times New Roman"/>
          <w:b/>
          <w:sz w:val="28"/>
          <w:szCs w:val="28"/>
        </w:rPr>
        <w:t xml:space="preserve"> </w:t>
      </w:r>
      <w:proofErr w:type="spellStart"/>
      <w:r>
        <w:rPr>
          <w:rFonts w:ascii="Times New Roman" w:hAnsi="Times New Roman"/>
          <w:b/>
          <w:sz w:val="28"/>
          <w:szCs w:val="28"/>
        </w:rPr>
        <w:t>видаткову</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частину</w:t>
      </w:r>
      <w:proofErr w:type="spellEnd"/>
      <w:r>
        <w:rPr>
          <w:rFonts w:ascii="Times New Roman" w:hAnsi="Times New Roman"/>
          <w:b/>
          <w:sz w:val="28"/>
          <w:szCs w:val="28"/>
        </w:rPr>
        <w:t xml:space="preserve"> бюджету на 11 630 000,0 грн.:</w:t>
      </w:r>
    </w:p>
    <w:p w:rsidR="00ED7D5D" w:rsidRDefault="00ED7D5D" w:rsidP="00ED7D5D">
      <w:pPr>
        <w:spacing w:after="0" w:line="240" w:lineRule="auto"/>
        <w:jc w:val="both"/>
        <w:rPr>
          <w:rFonts w:ascii="Times New Roman" w:hAnsi="Times New Roman"/>
          <w:b/>
          <w:sz w:val="16"/>
          <w:szCs w:val="16"/>
        </w:rPr>
      </w:pPr>
    </w:p>
    <w:p w:rsidR="00ED7D5D" w:rsidRDefault="00ED7D5D" w:rsidP="00ED7D5D">
      <w:pPr>
        <w:pStyle w:val="a5"/>
        <w:numPr>
          <w:ilvl w:val="2"/>
          <w:numId w:val="5"/>
        </w:numPr>
        <w:ind w:left="0" w:firstLine="0"/>
        <w:jc w:val="both"/>
        <w:rPr>
          <w:sz w:val="28"/>
          <w:szCs w:val="28"/>
        </w:rPr>
      </w:pPr>
      <w:r>
        <w:rPr>
          <w:sz w:val="28"/>
          <w:szCs w:val="28"/>
          <w:u w:val="single"/>
        </w:rPr>
        <w:t>Виконавчому комітету Броварської міської ради Броварського району Київської області</w:t>
      </w:r>
      <w:r>
        <w:rPr>
          <w:sz w:val="28"/>
          <w:szCs w:val="28"/>
        </w:rPr>
        <w:t xml:space="preserve"> збільшити на 30 000,0 грн.:</w:t>
      </w:r>
    </w:p>
    <w:p w:rsidR="00ED7D5D" w:rsidRDefault="00ED7D5D" w:rsidP="00ED7D5D">
      <w:pPr>
        <w:pStyle w:val="a5"/>
        <w:ind w:left="0"/>
        <w:jc w:val="both"/>
        <w:rPr>
          <w:sz w:val="16"/>
          <w:szCs w:val="16"/>
        </w:rPr>
      </w:pPr>
    </w:p>
    <w:p w:rsidR="00ED7D5D" w:rsidRDefault="00ED7D5D" w:rsidP="00ED7D5D">
      <w:pPr>
        <w:pStyle w:val="a5"/>
        <w:numPr>
          <w:ilvl w:val="3"/>
          <w:numId w:val="5"/>
        </w:numPr>
        <w:ind w:left="0" w:firstLine="0"/>
        <w:jc w:val="both"/>
        <w:rPr>
          <w:sz w:val="16"/>
          <w:szCs w:val="16"/>
          <w:u w:val="single"/>
        </w:rPr>
      </w:pPr>
      <w:r>
        <w:rPr>
          <w:sz w:val="28"/>
          <w:szCs w:val="28"/>
          <w:u w:val="single"/>
        </w:rPr>
        <w:t>по коду 0217610</w:t>
      </w:r>
      <w:r>
        <w:rPr>
          <w:sz w:val="28"/>
          <w:szCs w:val="28"/>
        </w:rPr>
        <w:t xml:space="preserve"> «</w:t>
      </w:r>
      <w:r>
        <w:rPr>
          <w:color w:val="333333"/>
          <w:sz w:val="28"/>
          <w:szCs w:val="28"/>
          <w:shd w:val="clear" w:color="auto" w:fill="FFFFFF"/>
        </w:rPr>
        <w:t>Сприяння розвитку малого та середнього підприємництва</w:t>
      </w:r>
      <w:r>
        <w:rPr>
          <w:sz w:val="28"/>
          <w:szCs w:val="28"/>
        </w:rPr>
        <w:t xml:space="preserve">» збільшити на 30 000,0 грн. для фінансування Програми </w:t>
      </w:r>
      <w:r>
        <w:rPr>
          <w:sz w:val="28"/>
          <w:szCs w:val="28"/>
        </w:rPr>
        <w:lastRenderedPageBreak/>
        <w:t xml:space="preserve">сприяння розвитку підприємництва у Броварській міській територіальній громаді на 2024-2028 роки (організація та проведення тренінгів для </w:t>
      </w:r>
      <w:proofErr w:type="spellStart"/>
      <w:r>
        <w:rPr>
          <w:sz w:val="28"/>
          <w:szCs w:val="28"/>
        </w:rPr>
        <w:t>мікро</w:t>
      </w:r>
      <w:proofErr w:type="spellEnd"/>
      <w:r>
        <w:rPr>
          <w:sz w:val="28"/>
          <w:szCs w:val="28"/>
        </w:rPr>
        <w:t>, малого та середнього підприємництва з підготовки грантових та кредитних заявок, бізнес-планування);</w:t>
      </w:r>
    </w:p>
    <w:p w:rsidR="00ED7D5D" w:rsidRDefault="00ED7D5D" w:rsidP="00ED7D5D">
      <w:pPr>
        <w:pStyle w:val="a5"/>
        <w:ind w:left="0"/>
        <w:jc w:val="both"/>
        <w:rPr>
          <w:sz w:val="16"/>
          <w:szCs w:val="16"/>
        </w:rPr>
      </w:pPr>
    </w:p>
    <w:p w:rsidR="00ED7D5D" w:rsidRDefault="00ED7D5D" w:rsidP="00ED7D5D">
      <w:pPr>
        <w:pStyle w:val="a5"/>
        <w:numPr>
          <w:ilvl w:val="2"/>
          <w:numId w:val="5"/>
        </w:numPr>
        <w:ind w:left="0" w:firstLine="0"/>
        <w:jc w:val="both"/>
        <w:rPr>
          <w:sz w:val="28"/>
          <w:szCs w:val="28"/>
        </w:rPr>
      </w:pPr>
      <w:r>
        <w:rPr>
          <w:sz w:val="28"/>
          <w:szCs w:val="28"/>
          <w:u w:val="single"/>
        </w:rPr>
        <w:t xml:space="preserve">Відділу охорони здоров'я Броварської міської ради Броварського району Київської області </w:t>
      </w:r>
      <w:r>
        <w:rPr>
          <w:sz w:val="28"/>
          <w:szCs w:val="28"/>
        </w:rPr>
        <w:t>збільшити на 3 000 000,0 грн.:</w:t>
      </w:r>
    </w:p>
    <w:p w:rsidR="00ED7D5D" w:rsidRDefault="00ED7D5D" w:rsidP="00ED7D5D">
      <w:pPr>
        <w:pStyle w:val="a5"/>
        <w:ind w:left="0"/>
        <w:jc w:val="both"/>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0712100</w:t>
      </w:r>
      <w:r>
        <w:rPr>
          <w:sz w:val="28"/>
          <w:szCs w:val="28"/>
        </w:rPr>
        <w:t xml:space="preserve"> «Стоматологічна допомога населенню» збільшити на 600 000,0 грн. для виконання Комплексної Програми розвитку охорони здоров'я в Броварській міській територіальній громаді на 2022-2026 роки (стоматологічні послуги дітям та пільговим категоріям населення);</w:t>
      </w:r>
    </w:p>
    <w:p w:rsidR="00ED7D5D" w:rsidRDefault="00ED7D5D" w:rsidP="00ED7D5D">
      <w:pPr>
        <w:pStyle w:val="a5"/>
        <w:ind w:left="0"/>
        <w:jc w:val="both"/>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0712111</w:t>
      </w:r>
      <w:r>
        <w:rPr>
          <w:sz w:val="28"/>
          <w:szCs w:val="28"/>
        </w:rPr>
        <w:t xml:space="preserve"> «Первинна медична допомога населенню, що надається центрами первинної медичної (медико-санітарної) допомоги» збільшити на 2 000 000,0 грн. для виконання Комплексної Програми розвитку охорони здоров'я в Броварській міській територіальній громаді на 2022-2026 роки (відшкодування вартості ліків пільговим категоріям населення);</w:t>
      </w:r>
    </w:p>
    <w:p w:rsidR="00ED7D5D" w:rsidRDefault="00ED7D5D" w:rsidP="00ED7D5D">
      <w:pPr>
        <w:pStyle w:val="a5"/>
        <w:ind w:left="0"/>
        <w:jc w:val="both"/>
        <w:rPr>
          <w:sz w:val="16"/>
          <w:szCs w:val="16"/>
        </w:rPr>
      </w:pPr>
    </w:p>
    <w:p w:rsidR="00ED7D5D" w:rsidRDefault="00ED7D5D" w:rsidP="00ED7D5D">
      <w:pPr>
        <w:pStyle w:val="a5"/>
        <w:numPr>
          <w:ilvl w:val="3"/>
          <w:numId w:val="5"/>
        </w:numPr>
        <w:ind w:left="0" w:firstLine="0"/>
        <w:jc w:val="both"/>
        <w:rPr>
          <w:sz w:val="16"/>
          <w:szCs w:val="16"/>
          <w:u w:val="single"/>
        </w:rPr>
      </w:pPr>
      <w:r>
        <w:rPr>
          <w:sz w:val="28"/>
          <w:szCs w:val="28"/>
          <w:u w:val="single"/>
        </w:rPr>
        <w:t>по коду 0712152</w:t>
      </w:r>
      <w:r>
        <w:rPr>
          <w:sz w:val="28"/>
          <w:szCs w:val="28"/>
        </w:rPr>
        <w:t xml:space="preserve"> «Інші програми та заходи у сфері охорони здоров’я» збільшити на 400 000,0 грн. для фінансування Програми підтримки Захисників та Захисниць України на 2024 - 2026 роки (терапевтичні та хірургічні стоматологічні послуги та послуги із зубопротезування Захисникам та Захисницям України);</w:t>
      </w:r>
    </w:p>
    <w:p w:rsidR="00ED7D5D" w:rsidRDefault="00ED7D5D" w:rsidP="00ED7D5D">
      <w:pPr>
        <w:pStyle w:val="a5"/>
        <w:ind w:left="0"/>
        <w:jc w:val="both"/>
        <w:rPr>
          <w:sz w:val="16"/>
          <w:szCs w:val="16"/>
          <w:u w:val="single"/>
        </w:rPr>
      </w:pPr>
    </w:p>
    <w:p w:rsidR="00ED7D5D" w:rsidRDefault="00ED7D5D" w:rsidP="00ED7D5D">
      <w:pPr>
        <w:pStyle w:val="3"/>
        <w:numPr>
          <w:ilvl w:val="2"/>
          <w:numId w:val="5"/>
        </w:numPr>
        <w:tabs>
          <w:tab w:val="left" w:pos="0"/>
        </w:tabs>
        <w:ind w:left="0" w:firstLine="0"/>
        <w:rPr>
          <w:sz w:val="28"/>
          <w:szCs w:val="28"/>
          <w:u w:val="single"/>
        </w:rPr>
      </w:pPr>
      <w:r>
        <w:rPr>
          <w:sz w:val="28"/>
          <w:szCs w:val="28"/>
          <w:u w:val="single"/>
        </w:rPr>
        <w:t xml:space="preserve">Управлінню соціального захисту населення Броварської міської ради Броварського району Київської області </w:t>
      </w:r>
      <w:r>
        <w:rPr>
          <w:sz w:val="28"/>
          <w:szCs w:val="28"/>
        </w:rPr>
        <w:t>збільшити на 3 300 000,0 грн.:</w:t>
      </w:r>
    </w:p>
    <w:p w:rsidR="00ED7D5D" w:rsidRDefault="00ED7D5D" w:rsidP="00ED7D5D">
      <w:pPr>
        <w:pStyle w:val="3"/>
        <w:tabs>
          <w:tab w:val="left" w:pos="0"/>
        </w:tabs>
        <w:ind w:firstLine="0"/>
        <w:rPr>
          <w:sz w:val="16"/>
          <w:szCs w:val="16"/>
          <w:u w:val="single"/>
        </w:rPr>
      </w:pPr>
    </w:p>
    <w:p w:rsidR="00ED7D5D" w:rsidRDefault="00ED7D5D" w:rsidP="00ED7D5D">
      <w:pPr>
        <w:pStyle w:val="a5"/>
        <w:numPr>
          <w:ilvl w:val="3"/>
          <w:numId w:val="5"/>
        </w:numPr>
        <w:ind w:left="0" w:firstLine="0"/>
        <w:jc w:val="both"/>
        <w:rPr>
          <w:sz w:val="28"/>
          <w:szCs w:val="28"/>
        </w:rPr>
      </w:pPr>
      <w:r>
        <w:rPr>
          <w:sz w:val="28"/>
          <w:szCs w:val="28"/>
          <w:u w:val="single"/>
        </w:rPr>
        <w:t>по коду 0813033</w:t>
      </w:r>
      <w:r>
        <w:rPr>
          <w:sz w:val="28"/>
          <w:szCs w:val="28"/>
        </w:rPr>
        <w:t xml:space="preserve"> «Компенсаційні виплати на пільговий проїзд автомобільним транспортом окремим категоріям громадян» збільшити на 800 000,0 грн. для виконання Програми "З турботою про кожного" на 2024-2026 роки;</w:t>
      </w:r>
    </w:p>
    <w:p w:rsidR="00ED7D5D" w:rsidRDefault="00ED7D5D" w:rsidP="00ED7D5D">
      <w:pPr>
        <w:pStyle w:val="a5"/>
        <w:ind w:left="1080"/>
        <w:jc w:val="both"/>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0813035</w:t>
      </w:r>
      <w:r>
        <w:rPr>
          <w:sz w:val="28"/>
          <w:szCs w:val="28"/>
        </w:rPr>
        <w:t xml:space="preserve"> «Компенсаційні виплати за пільговий проїзд окремих категорій громадян на залізничному транспорті» збільшити на 500 000,0 грн. для виконання Програми "З турботою про кожного" на 2024-2026 роки;</w:t>
      </w:r>
    </w:p>
    <w:p w:rsidR="00ED7D5D" w:rsidRDefault="00ED7D5D" w:rsidP="00ED7D5D">
      <w:pPr>
        <w:pStyle w:val="a5"/>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0813242</w:t>
      </w:r>
      <w:r>
        <w:rPr>
          <w:sz w:val="28"/>
          <w:szCs w:val="28"/>
        </w:rPr>
        <w:t xml:space="preserve"> «Інші заходи у сфері соціального захисту і соціального забезпечення» збільшити на 1000 000,0 грн.:</w:t>
      </w:r>
    </w:p>
    <w:p w:rsidR="00ED7D5D" w:rsidRDefault="00ED7D5D" w:rsidP="00ED7D5D">
      <w:pPr>
        <w:pStyle w:val="a5"/>
        <w:rPr>
          <w:sz w:val="16"/>
          <w:szCs w:val="16"/>
        </w:rPr>
      </w:pPr>
    </w:p>
    <w:p w:rsidR="00ED7D5D" w:rsidRDefault="00ED7D5D" w:rsidP="00ED7D5D">
      <w:pPr>
        <w:pStyle w:val="a5"/>
        <w:numPr>
          <w:ilvl w:val="4"/>
          <w:numId w:val="5"/>
        </w:numPr>
        <w:ind w:left="0" w:firstLine="0"/>
        <w:jc w:val="both"/>
        <w:rPr>
          <w:sz w:val="28"/>
          <w:szCs w:val="28"/>
        </w:rPr>
      </w:pPr>
      <w:r>
        <w:rPr>
          <w:sz w:val="28"/>
          <w:szCs w:val="28"/>
        </w:rPr>
        <w:t>для виконання Програми "З турботою про кожного" на 2024-2026 роки збільшити на 200 000,0 грн. (санаторно-курортне лікування ветеранів війни та праці);</w:t>
      </w:r>
    </w:p>
    <w:p w:rsidR="00ED7D5D" w:rsidRDefault="00ED7D5D" w:rsidP="00ED7D5D">
      <w:pPr>
        <w:pStyle w:val="a5"/>
        <w:ind w:left="0"/>
        <w:jc w:val="both"/>
        <w:rPr>
          <w:sz w:val="16"/>
          <w:szCs w:val="16"/>
        </w:rPr>
      </w:pPr>
    </w:p>
    <w:p w:rsidR="00ED7D5D" w:rsidRDefault="00ED7D5D" w:rsidP="00ED7D5D">
      <w:pPr>
        <w:pStyle w:val="a5"/>
        <w:numPr>
          <w:ilvl w:val="4"/>
          <w:numId w:val="5"/>
        </w:numPr>
        <w:ind w:left="0" w:firstLine="0"/>
        <w:jc w:val="both"/>
        <w:rPr>
          <w:sz w:val="28"/>
          <w:szCs w:val="28"/>
        </w:rPr>
      </w:pPr>
      <w:r>
        <w:rPr>
          <w:sz w:val="28"/>
          <w:szCs w:val="28"/>
        </w:rPr>
        <w:t xml:space="preserve">для виконання Програми підтримки Захисників та Захисниць України на 2024 - 2026 роки збільшити на 800 000,0 грн., з них: </w:t>
      </w:r>
    </w:p>
    <w:p w:rsidR="00ED7D5D" w:rsidRDefault="00ED7D5D" w:rsidP="00ED7D5D">
      <w:pPr>
        <w:pStyle w:val="a5"/>
        <w:numPr>
          <w:ilvl w:val="0"/>
          <w:numId w:val="6"/>
        </w:numPr>
        <w:ind w:left="0" w:firstLine="567"/>
        <w:jc w:val="both"/>
        <w:rPr>
          <w:sz w:val="28"/>
          <w:szCs w:val="28"/>
        </w:rPr>
      </w:pPr>
      <w:r>
        <w:rPr>
          <w:sz w:val="28"/>
          <w:szCs w:val="28"/>
        </w:rPr>
        <w:t>часткове відшкодування витрат на поховання загиблих (померлих) Захисників та Захисниць – 300 000,0 грн.;</w:t>
      </w:r>
    </w:p>
    <w:p w:rsidR="00ED7D5D" w:rsidRDefault="00ED7D5D" w:rsidP="00ED7D5D">
      <w:pPr>
        <w:pStyle w:val="a5"/>
        <w:numPr>
          <w:ilvl w:val="0"/>
          <w:numId w:val="6"/>
        </w:numPr>
        <w:ind w:left="0" w:firstLine="567"/>
        <w:jc w:val="both"/>
        <w:rPr>
          <w:sz w:val="28"/>
          <w:szCs w:val="28"/>
        </w:rPr>
      </w:pPr>
      <w:r>
        <w:rPr>
          <w:sz w:val="28"/>
          <w:szCs w:val="28"/>
        </w:rPr>
        <w:t xml:space="preserve">одноразова грошова допомога членам сімей загиблих Захисників та Захисниць на вирішення соціально-побутових питань, в тому числі на встановлення, або відшкодування за встановлення надгробного </w:t>
      </w:r>
      <w:proofErr w:type="spellStart"/>
      <w:r>
        <w:rPr>
          <w:sz w:val="28"/>
          <w:szCs w:val="28"/>
        </w:rPr>
        <w:t>пам</w:t>
      </w:r>
      <w:proofErr w:type="spellEnd"/>
      <w:r>
        <w:rPr>
          <w:sz w:val="28"/>
          <w:szCs w:val="28"/>
          <w:lang w:val="ru-RU"/>
        </w:rPr>
        <w:t>’</w:t>
      </w:r>
      <w:proofErr w:type="spellStart"/>
      <w:r>
        <w:rPr>
          <w:sz w:val="28"/>
          <w:szCs w:val="28"/>
          <w:lang w:val="ru-RU"/>
        </w:rPr>
        <w:t>ятника</w:t>
      </w:r>
      <w:proofErr w:type="spellEnd"/>
      <w:r>
        <w:rPr>
          <w:sz w:val="28"/>
          <w:szCs w:val="28"/>
          <w:lang w:val="ru-RU"/>
        </w:rPr>
        <w:t xml:space="preserve"> – 100 </w:t>
      </w:r>
      <w:r>
        <w:rPr>
          <w:sz w:val="28"/>
          <w:szCs w:val="28"/>
        </w:rPr>
        <w:t>000,0 грн.;</w:t>
      </w:r>
    </w:p>
    <w:p w:rsidR="00ED7D5D" w:rsidRDefault="00ED7D5D" w:rsidP="00ED7D5D">
      <w:pPr>
        <w:pStyle w:val="a5"/>
        <w:numPr>
          <w:ilvl w:val="0"/>
          <w:numId w:val="6"/>
        </w:numPr>
        <w:ind w:left="0" w:firstLine="567"/>
        <w:jc w:val="both"/>
        <w:rPr>
          <w:sz w:val="28"/>
          <w:szCs w:val="28"/>
        </w:rPr>
      </w:pPr>
      <w:r>
        <w:rPr>
          <w:sz w:val="28"/>
          <w:szCs w:val="28"/>
        </w:rPr>
        <w:lastRenderedPageBreak/>
        <w:t>надання пільг з оплати ЖКП – 400 000,0 грн.;</w:t>
      </w:r>
    </w:p>
    <w:p w:rsidR="00ED7D5D" w:rsidRDefault="00ED7D5D" w:rsidP="00ED7D5D">
      <w:pPr>
        <w:pStyle w:val="a5"/>
        <w:jc w:val="both"/>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0813160</w:t>
      </w:r>
      <w:r>
        <w:rPr>
          <w:sz w:val="28"/>
          <w:szCs w:val="28"/>
        </w:rPr>
        <w:t xml:space="preserve"> «Надання соціальних гарантій фізичним особам, які надають соціальні послуги громадянам похилого віку, особам з інвалідністю, дітям з інвалідністю, хворим, які не здатні до самообслуговування і потребують сторонньої допомоги» збільшити на 1 000 000,0 грн.;</w:t>
      </w:r>
    </w:p>
    <w:p w:rsidR="00ED7D5D" w:rsidRDefault="00ED7D5D" w:rsidP="00ED7D5D">
      <w:pPr>
        <w:pStyle w:val="a5"/>
        <w:ind w:left="0"/>
        <w:jc w:val="both"/>
        <w:rPr>
          <w:sz w:val="16"/>
          <w:szCs w:val="16"/>
        </w:rPr>
      </w:pPr>
    </w:p>
    <w:p w:rsidR="00ED7D5D" w:rsidRDefault="00ED7D5D" w:rsidP="00ED7D5D">
      <w:pPr>
        <w:pStyle w:val="a5"/>
        <w:numPr>
          <w:ilvl w:val="2"/>
          <w:numId w:val="5"/>
        </w:numPr>
        <w:ind w:left="0" w:firstLine="0"/>
        <w:jc w:val="both"/>
        <w:rPr>
          <w:sz w:val="28"/>
          <w:szCs w:val="28"/>
        </w:rPr>
      </w:pPr>
      <w:r>
        <w:rPr>
          <w:sz w:val="28"/>
          <w:szCs w:val="28"/>
          <w:u w:val="single"/>
        </w:rPr>
        <w:t>Відділу фізичної культури та спорту Броварської міської ради Броварського району Київської області</w:t>
      </w:r>
      <w:r>
        <w:rPr>
          <w:sz w:val="28"/>
          <w:szCs w:val="28"/>
        </w:rPr>
        <w:t xml:space="preserve"> збільшити на 800 000,0 грн.:</w:t>
      </w:r>
    </w:p>
    <w:p w:rsidR="00ED7D5D" w:rsidRDefault="00ED7D5D" w:rsidP="00ED7D5D">
      <w:pPr>
        <w:pStyle w:val="a5"/>
        <w:ind w:left="840"/>
        <w:jc w:val="both"/>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1115041</w:t>
      </w:r>
      <w:r>
        <w:t xml:space="preserve"> «</w:t>
      </w:r>
      <w:r>
        <w:rPr>
          <w:sz w:val="28"/>
          <w:szCs w:val="28"/>
        </w:rPr>
        <w:t>Утримання та фінансова підтримка спортивних споруд» збільшити на 800 000,0 грн. для виконання Програми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 (для фінансування заробітної плати);</w:t>
      </w:r>
    </w:p>
    <w:p w:rsidR="00ED7D5D" w:rsidRDefault="00ED7D5D" w:rsidP="00ED7D5D">
      <w:pPr>
        <w:pStyle w:val="a5"/>
        <w:ind w:left="0"/>
        <w:jc w:val="both"/>
        <w:rPr>
          <w:sz w:val="16"/>
          <w:szCs w:val="16"/>
        </w:rPr>
      </w:pPr>
    </w:p>
    <w:p w:rsidR="00ED7D5D" w:rsidRDefault="00ED7D5D" w:rsidP="00ED7D5D">
      <w:pPr>
        <w:pStyle w:val="a5"/>
        <w:numPr>
          <w:ilvl w:val="2"/>
          <w:numId w:val="5"/>
        </w:numPr>
        <w:ind w:left="0" w:firstLine="0"/>
        <w:jc w:val="both"/>
        <w:rPr>
          <w:sz w:val="28"/>
          <w:szCs w:val="28"/>
        </w:rPr>
      </w:pPr>
      <w:r>
        <w:rPr>
          <w:sz w:val="28"/>
          <w:szCs w:val="28"/>
          <w:u w:val="single"/>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Pr>
          <w:sz w:val="28"/>
          <w:szCs w:val="28"/>
        </w:rPr>
        <w:t>збільшити на 4 000 000,0 грн.:</w:t>
      </w:r>
    </w:p>
    <w:p w:rsidR="00ED7D5D" w:rsidRDefault="00ED7D5D" w:rsidP="00ED7D5D">
      <w:pPr>
        <w:pStyle w:val="a5"/>
        <w:ind w:left="840"/>
        <w:jc w:val="both"/>
        <w:rPr>
          <w:sz w:val="16"/>
          <w:szCs w:val="16"/>
        </w:rPr>
      </w:pPr>
    </w:p>
    <w:p w:rsidR="00ED7D5D" w:rsidRDefault="00ED7D5D" w:rsidP="00ED7D5D">
      <w:pPr>
        <w:pStyle w:val="a5"/>
        <w:numPr>
          <w:ilvl w:val="3"/>
          <w:numId w:val="5"/>
        </w:numPr>
        <w:tabs>
          <w:tab w:val="left" w:pos="851"/>
          <w:tab w:val="left" w:pos="1418"/>
        </w:tabs>
        <w:ind w:left="0" w:firstLine="0"/>
        <w:jc w:val="both"/>
        <w:rPr>
          <w:b/>
          <w:sz w:val="28"/>
          <w:szCs w:val="28"/>
        </w:rPr>
      </w:pPr>
      <w:r>
        <w:rPr>
          <w:sz w:val="28"/>
          <w:szCs w:val="28"/>
          <w:u w:val="single"/>
        </w:rPr>
        <w:t xml:space="preserve"> по коду 1216090</w:t>
      </w:r>
      <w:r>
        <w:rPr>
          <w:sz w:val="28"/>
          <w:szCs w:val="28"/>
        </w:rPr>
        <w:t xml:space="preserve"> «Інша діяльність у сфері житлово-комунального господарства» збільшити на 2 000 000,0 грн. для виконання Програми фінансової підтримки комунального підприємства Броварської міської ради Броварського району Київської області "</w:t>
      </w:r>
      <w:proofErr w:type="spellStart"/>
      <w:r>
        <w:rPr>
          <w:sz w:val="28"/>
          <w:szCs w:val="28"/>
        </w:rPr>
        <w:t>Броваритепловодоенергія</w:t>
      </w:r>
      <w:proofErr w:type="spellEnd"/>
      <w:r>
        <w:rPr>
          <w:sz w:val="28"/>
          <w:szCs w:val="28"/>
        </w:rPr>
        <w:t>" на 2021 - 2026 роки (для виплати заробітної плати);</w:t>
      </w:r>
    </w:p>
    <w:p w:rsidR="00ED7D5D" w:rsidRDefault="00ED7D5D" w:rsidP="00ED7D5D">
      <w:pPr>
        <w:pStyle w:val="a5"/>
        <w:ind w:left="0"/>
        <w:jc w:val="both"/>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1218240</w:t>
      </w:r>
      <w:r>
        <w:rPr>
          <w:sz w:val="28"/>
          <w:szCs w:val="28"/>
        </w:rPr>
        <w:t xml:space="preserve"> «Заходи та роботи з територіальної оборони» збільшити поточні видатки на 2 000 000,0 грн. для виконання Програми заходів з організації територіальної оборони в Броварській міській територіальній громаді на 2024 рік;</w:t>
      </w:r>
    </w:p>
    <w:p w:rsidR="00ED7D5D" w:rsidRDefault="00ED7D5D" w:rsidP="00ED7D5D">
      <w:pPr>
        <w:pStyle w:val="a5"/>
        <w:rPr>
          <w:sz w:val="16"/>
          <w:szCs w:val="16"/>
        </w:rPr>
      </w:pPr>
    </w:p>
    <w:p w:rsidR="00ED7D5D" w:rsidRDefault="00ED7D5D" w:rsidP="00ED7D5D">
      <w:pPr>
        <w:pStyle w:val="3"/>
        <w:numPr>
          <w:ilvl w:val="2"/>
          <w:numId w:val="5"/>
        </w:numPr>
        <w:tabs>
          <w:tab w:val="left" w:pos="0"/>
        </w:tabs>
        <w:ind w:left="0" w:firstLine="0"/>
        <w:rPr>
          <w:sz w:val="28"/>
          <w:szCs w:val="28"/>
        </w:rPr>
      </w:pPr>
      <w:r>
        <w:rPr>
          <w:sz w:val="28"/>
          <w:szCs w:val="28"/>
          <w:u w:val="single"/>
        </w:rPr>
        <w:t>Фінансовому управлінню Броварської міської ради Броварського району Київської області</w:t>
      </w:r>
      <w:r>
        <w:rPr>
          <w:sz w:val="28"/>
          <w:szCs w:val="28"/>
        </w:rPr>
        <w:t xml:space="preserve"> збільшити на 500 000,0 грн.:</w:t>
      </w:r>
    </w:p>
    <w:p w:rsidR="00ED7D5D" w:rsidRDefault="00ED7D5D" w:rsidP="00ED7D5D">
      <w:pPr>
        <w:pStyle w:val="3"/>
        <w:tabs>
          <w:tab w:val="left" w:pos="0"/>
        </w:tabs>
        <w:ind w:firstLine="0"/>
        <w:rPr>
          <w:sz w:val="16"/>
          <w:szCs w:val="16"/>
        </w:rPr>
      </w:pPr>
    </w:p>
    <w:p w:rsidR="00ED7D5D" w:rsidRDefault="00ED7D5D" w:rsidP="00ED7D5D">
      <w:pPr>
        <w:pStyle w:val="3"/>
        <w:numPr>
          <w:ilvl w:val="3"/>
          <w:numId w:val="5"/>
        </w:numPr>
        <w:tabs>
          <w:tab w:val="left" w:pos="0"/>
        </w:tabs>
        <w:ind w:left="0" w:firstLine="0"/>
        <w:rPr>
          <w:sz w:val="28"/>
          <w:szCs w:val="28"/>
        </w:rPr>
      </w:pPr>
      <w:r>
        <w:rPr>
          <w:sz w:val="28"/>
          <w:szCs w:val="28"/>
          <w:u w:val="single"/>
        </w:rPr>
        <w:t>по коду 3719800</w:t>
      </w:r>
      <w:r>
        <w:rPr>
          <w:sz w:val="28"/>
          <w:szCs w:val="28"/>
        </w:rPr>
        <w:t xml:space="preserve"> «Субвенція з місцевого бюджету державному бюджету на виконання програм соціально-економічного розвитку регіонів» збільшити на 500 000,0 грн. для виконання Програми заходів з організації територіальної оборони в Броварській міській територіальній громаді на 2024 рік;</w:t>
      </w:r>
    </w:p>
    <w:p w:rsidR="00ED7D5D" w:rsidRDefault="00ED7D5D" w:rsidP="00ED7D5D">
      <w:pPr>
        <w:pStyle w:val="a5"/>
        <w:ind w:left="1080"/>
        <w:jc w:val="both"/>
        <w:rPr>
          <w:sz w:val="16"/>
          <w:szCs w:val="16"/>
        </w:rPr>
      </w:pPr>
    </w:p>
    <w:p w:rsidR="00ED7D5D" w:rsidRDefault="00ED7D5D" w:rsidP="00ED7D5D">
      <w:pPr>
        <w:pStyle w:val="a5"/>
        <w:numPr>
          <w:ilvl w:val="1"/>
          <w:numId w:val="5"/>
        </w:numPr>
        <w:ind w:left="0" w:firstLine="0"/>
        <w:jc w:val="both"/>
        <w:rPr>
          <w:b/>
          <w:sz w:val="28"/>
          <w:szCs w:val="28"/>
        </w:rPr>
      </w:pPr>
      <w:r>
        <w:rPr>
          <w:b/>
          <w:sz w:val="28"/>
          <w:szCs w:val="28"/>
        </w:rPr>
        <w:t>відповідно до наказу Київської обласної державної адміністрації (Київської обласної військової адміністрації) від 29.07.2024 року № 461 «Про внесення змін до обласного бюджету на 2024 рік» збільшити на 600 916,0 грн.:</w:t>
      </w:r>
    </w:p>
    <w:p w:rsidR="00ED7D5D" w:rsidRDefault="00ED7D5D" w:rsidP="00ED7D5D">
      <w:pPr>
        <w:pStyle w:val="a5"/>
        <w:tabs>
          <w:tab w:val="left" w:pos="851"/>
          <w:tab w:val="left" w:pos="1418"/>
        </w:tabs>
        <w:ind w:left="0"/>
        <w:jc w:val="both"/>
        <w:rPr>
          <w:sz w:val="16"/>
          <w:szCs w:val="16"/>
        </w:rPr>
      </w:pPr>
    </w:p>
    <w:p w:rsidR="00ED7D5D" w:rsidRDefault="00ED7D5D" w:rsidP="00ED7D5D">
      <w:pPr>
        <w:pStyle w:val="a5"/>
        <w:numPr>
          <w:ilvl w:val="2"/>
          <w:numId w:val="5"/>
        </w:numPr>
        <w:ind w:left="0" w:firstLine="0"/>
        <w:jc w:val="both"/>
        <w:rPr>
          <w:sz w:val="28"/>
          <w:szCs w:val="28"/>
        </w:rPr>
      </w:pPr>
      <w:r>
        <w:rPr>
          <w:sz w:val="28"/>
          <w:szCs w:val="28"/>
          <w:u w:val="single"/>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Pr>
          <w:sz w:val="28"/>
          <w:szCs w:val="28"/>
        </w:rPr>
        <w:t>збільшити на 600 916,0 грн.:</w:t>
      </w:r>
    </w:p>
    <w:p w:rsidR="00ED7D5D" w:rsidRDefault="00ED7D5D" w:rsidP="00ED7D5D">
      <w:pPr>
        <w:pStyle w:val="a5"/>
        <w:tabs>
          <w:tab w:val="left" w:pos="851"/>
          <w:tab w:val="left" w:pos="1418"/>
        </w:tabs>
        <w:ind w:left="0"/>
        <w:jc w:val="both"/>
        <w:rPr>
          <w:b/>
          <w:sz w:val="16"/>
          <w:szCs w:val="16"/>
        </w:rPr>
      </w:pPr>
    </w:p>
    <w:p w:rsidR="00ED7D5D" w:rsidRDefault="00ED7D5D" w:rsidP="00ED7D5D">
      <w:pPr>
        <w:pStyle w:val="a5"/>
        <w:numPr>
          <w:ilvl w:val="3"/>
          <w:numId w:val="5"/>
        </w:numPr>
        <w:tabs>
          <w:tab w:val="left" w:pos="851"/>
          <w:tab w:val="left" w:pos="1418"/>
        </w:tabs>
        <w:ind w:left="0" w:firstLine="0"/>
        <w:jc w:val="both"/>
        <w:rPr>
          <w:b/>
          <w:sz w:val="28"/>
          <w:szCs w:val="28"/>
        </w:rPr>
      </w:pPr>
      <w:r>
        <w:rPr>
          <w:sz w:val="28"/>
          <w:szCs w:val="28"/>
          <w:u w:val="single"/>
        </w:rPr>
        <w:t xml:space="preserve"> по коду 1216030</w:t>
      </w:r>
      <w:r>
        <w:rPr>
          <w:sz w:val="28"/>
          <w:szCs w:val="28"/>
        </w:rPr>
        <w:t xml:space="preserve"> «Організація благоустрою населених пунктів» збільшити поточні видатки на 600 916,0 грн. (покриття витрат КП Бровари-</w:t>
      </w:r>
      <w:r>
        <w:rPr>
          <w:sz w:val="28"/>
          <w:szCs w:val="28"/>
        </w:rPr>
        <w:lastRenderedPageBreak/>
        <w:t>Благоустрій за березень 2024 року за проживання на безоплатній основі тимчасово переміщених осіб у модульному містечку);</w:t>
      </w:r>
    </w:p>
    <w:p w:rsidR="00ED7D5D" w:rsidRDefault="00ED7D5D" w:rsidP="00ED7D5D">
      <w:pPr>
        <w:pStyle w:val="a5"/>
        <w:tabs>
          <w:tab w:val="left" w:pos="851"/>
          <w:tab w:val="left" w:pos="1418"/>
        </w:tabs>
        <w:ind w:left="0"/>
        <w:jc w:val="both"/>
        <w:rPr>
          <w:b/>
          <w:sz w:val="16"/>
          <w:szCs w:val="16"/>
        </w:rPr>
      </w:pPr>
    </w:p>
    <w:p w:rsidR="00ED7D5D" w:rsidRDefault="00ED7D5D" w:rsidP="00ED7D5D">
      <w:pPr>
        <w:pStyle w:val="a5"/>
        <w:numPr>
          <w:ilvl w:val="1"/>
          <w:numId w:val="5"/>
        </w:numPr>
        <w:ind w:left="0" w:firstLine="0"/>
        <w:jc w:val="both"/>
        <w:rPr>
          <w:b/>
          <w:sz w:val="28"/>
          <w:szCs w:val="28"/>
        </w:rPr>
      </w:pPr>
      <w:r>
        <w:rPr>
          <w:b/>
          <w:sz w:val="28"/>
          <w:szCs w:val="28"/>
        </w:rPr>
        <w:t>відповідно до наказу Київської обласної державної адміністрації (Київської обласної військової адміністрації) від 09.08.2024 року № 499 «Про внесення змін до обласного бюджету на 2024 рік» збільшити на 164 655,0 грн.:</w:t>
      </w:r>
    </w:p>
    <w:p w:rsidR="00ED7D5D" w:rsidRDefault="00ED7D5D" w:rsidP="00ED7D5D">
      <w:pPr>
        <w:pStyle w:val="a5"/>
        <w:tabs>
          <w:tab w:val="left" w:pos="851"/>
          <w:tab w:val="left" w:pos="1418"/>
        </w:tabs>
        <w:ind w:left="0"/>
        <w:jc w:val="both"/>
        <w:rPr>
          <w:sz w:val="16"/>
          <w:szCs w:val="16"/>
        </w:rPr>
      </w:pPr>
    </w:p>
    <w:p w:rsidR="00ED7D5D" w:rsidRDefault="00ED7D5D" w:rsidP="00ED7D5D">
      <w:pPr>
        <w:pStyle w:val="a5"/>
        <w:numPr>
          <w:ilvl w:val="2"/>
          <w:numId w:val="5"/>
        </w:numPr>
        <w:ind w:left="0" w:firstLine="0"/>
        <w:jc w:val="both"/>
        <w:rPr>
          <w:sz w:val="28"/>
          <w:szCs w:val="28"/>
        </w:rPr>
      </w:pPr>
      <w:r>
        <w:rPr>
          <w:sz w:val="28"/>
          <w:szCs w:val="28"/>
          <w:u w:val="single"/>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Pr>
          <w:sz w:val="28"/>
          <w:szCs w:val="28"/>
        </w:rPr>
        <w:t>збільшити на 164 655,0 грн.:</w:t>
      </w:r>
    </w:p>
    <w:p w:rsidR="00ED7D5D" w:rsidRDefault="00ED7D5D" w:rsidP="00ED7D5D">
      <w:pPr>
        <w:pStyle w:val="a5"/>
        <w:tabs>
          <w:tab w:val="left" w:pos="851"/>
          <w:tab w:val="left" w:pos="1418"/>
        </w:tabs>
        <w:ind w:left="0"/>
        <w:jc w:val="both"/>
        <w:rPr>
          <w:b/>
          <w:sz w:val="16"/>
          <w:szCs w:val="16"/>
        </w:rPr>
      </w:pPr>
    </w:p>
    <w:p w:rsidR="00ED7D5D" w:rsidRDefault="00ED7D5D" w:rsidP="00ED7D5D">
      <w:pPr>
        <w:pStyle w:val="a5"/>
        <w:numPr>
          <w:ilvl w:val="3"/>
          <w:numId w:val="5"/>
        </w:numPr>
        <w:tabs>
          <w:tab w:val="left" w:pos="851"/>
          <w:tab w:val="left" w:pos="1418"/>
        </w:tabs>
        <w:ind w:left="0" w:firstLine="0"/>
        <w:jc w:val="both"/>
        <w:rPr>
          <w:b/>
          <w:sz w:val="28"/>
          <w:szCs w:val="28"/>
        </w:rPr>
      </w:pPr>
      <w:r>
        <w:rPr>
          <w:sz w:val="28"/>
          <w:szCs w:val="28"/>
          <w:u w:val="single"/>
        </w:rPr>
        <w:t xml:space="preserve"> по коду 1216030</w:t>
      </w:r>
      <w:r>
        <w:rPr>
          <w:sz w:val="28"/>
          <w:szCs w:val="28"/>
        </w:rPr>
        <w:t xml:space="preserve"> «Організація благоустрою населених пунктів» збільшити поточні видатки на 164 655,0 грн. (покриття витрат КП Бровари-Благоустрій за квітень 2024 року за проживання на безоплатній основі тимчасово переміщених осіб у модульному містечку);</w:t>
      </w:r>
    </w:p>
    <w:p w:rsidR="00ED7D5D" w:rsidRDefault="00ED7D5D" w:rsidP="00ED7D5D">
      <w:pPr>
        <w:pStyle w:val="a5"/>
        <w:tabs>
          <w:tab w:val="left" w:pos="851"/>
          <w:tab w:val="left" w:pos="1418"/>
        </w:tabs>
        <w:ind w:left="0"/>
        <w:jc w:val="both"/>
        <w:rPr>
          <w:b/>
          <w:sz w:val="16"/>
          <w:szCs w:val="16"/>
        </w:rPr>
      </w:pPr>
    </w:p>
    <w:p w:rsidR="00ED7D5D" w:rsidRDefault="00ED7D5D" w:rsidP="00ED7D5D">
      <w:pPr>
        <w:pStyle w:val="a5"/>
        <w:numPr>
          <w:ilvl w:val="1"/>
          <w:numId w:val="5"/>
        </w:numPr>
        <w:ind w:left="0" w:firstLine="0"/>
        <w:jc w:val="both"/>
        <w:rPr>
          <w:b/>
          <w:sz w:val="28"/>
          <w:szCs w:val="28"/>
        </w:rPr>
      </w:pPr>
      <w:r>
        <w:rPr>
          <w:b/>
          <w:sz w:val="28"/>
          <w:szCs w:val="28"/>
        </w:rPr>
        <w:t xml:space="preserve">відповідно до рішення </w:t>
      </w:r>
      <w:proofErr w:type="spellStart"/>
      <w:r>
        <w:rPr>
          <w:b/>
          <w:sz w:val="28"/>
          <w:szCs w:val="28"/>
        </w:rPr>
        <w:t>Великодимерської</w:t>
      </w:r>
      <w:proofErr w:type="spellEnd"/>
      <w:r>
        <w:rPr>
          <w:b/>
          <w:sz w:val="28"/>
          <w:szCs w:val="28"/>
        </w:rPr>
        <w:t xml:space="preserve"> селищної ради № 2411 </w:t>
      </w:r>
      <w:r>
        <w:rPr>
          <w:b/>
          <w:sz w:val="28"/>
          <w:szCs w:val="28"/>
          <w:lang w:val="en-US"/>
        </w:rPr>
        <w:t>LXXI</w:t>
      </w:r>
      <w:r>
        <w:rPr>
          <w:b/>
          <w:sz w:val="28"/>
          <w:szCs w:val="28"/>
        </w:rPr>
        <w:t>-</w:t>
      </w:r>
      <w:r>
        <w:rPr>
          <w:b/>
          <w:sz w:val="28"/>
          <w:szCs w:val="28"/>
          <w:lang w:val="en-US"/>
        </w:rPr>
        <w:t>VIII</w:t>
      </w:r>
      <w:r>
        <w:rPr>
          <w:b/>
          <w:sz w:val="28"/>
          <w:szCs w:val="28"/>
        </w:rPr>
        <w:t xml:space="preserve"> від 25 липня 2024 року «Про внесення змін до рішення сесії  </w:t>
      </w:r>
      <w:proofErr w:type="spellStart"/>
      <w:r>
        <w:rPr>
          <w:b/>
          <w:sz w:val="28"/>
          <w:szCs w:val="28"/>
        </w:rPr>
        <w:t>Великодимерської</w:t>
      </w:r>
      <w:proofErr w:type="spellEnd"/>
      <w:r>
        <w:rPr>
          <w:b/>
          <w:sz w:val="28"/>
          <w:szCs w:val="28"/>
        </w:rPr>
        <w:t xml:space="preserve"> селищної ради № 1807 </w:t>
      </w:r>
      <w:r>
        <w:rPr>
          <w:b/>
          <w:sz w:val="28"/>
          <w:szCs w:val="28"/>
          <w:lang w:val="en-US"/>
        </w:rPr>
        <w:t>LX</w:t>
      </w:r>
      <w:r>
        <w:rPr>
          <w:b/>
          <w:sz w:val="28"/>
          <w:szCs w:val="28"/>
        </w:rPr>
        <w:t>-</w:t>
      </w:r>
      <w:r>
        <w:rPr>
          <w:b/>
          <w:sz w:val="28"/>
          <w:szCs w:val="28"/>
          <w:lang w:val="en-US"/>
        </w:rPr>
        <w:t>VIII</w:t>
      </w:r>
      <w:r>
        <w:rPr>
          <w:b/>
          <w:sz w:val="28"/>
          <w:szCs w:val="28"/>
        </w:rPr>
        <w:t xml:space="preserve"> від 21.12.2023 року «Про бюджет </w:t>
      </w:r>
      <w:proofErr w:type="spellStart"/>
      <w:r>
        <w:rPr>
          <w:b/>
          <w:sz w:val="28"/>
          <w:szCs w:val="28"/>
        </w:rPr>
        <w:t>Великодимерської</w:t>
      </w:r>
      <w:proofErr w:type="spellEnd"/>
      <w:r>
        <w:rPr>
          <w:b/>
          <w:sz w:val="28"/>
          <w:szCs w:val="28"/>
        </w:rPr>
        <w:t xml:space="preserve"> селищної територіальної громади на 2024 рік» збільшити на 250 000,0 грн.:</w:t>
      </w:r>
    </w:p>
    <w:p w:rsidR="00ED7D5D" w:rsidRDefault="00ED7D5D" w:rsidP="00ED7D5D">
      <w:pPr>
        <w:pStyle w:val="a5"/>
        <w:tabs>
          <w:tab w:val="left" w:pos="851"/>
          <w:tab w:val="left" w:pos="1418"/>
        </w:tabs>
        <w:ind w:left="0"/>
        <w:jc w:val="both"/>
        <w:rPr>
          <w:sz w:val="16"/>
          <w:szCs w:val="16"/>
        </w:rPr>
      </w:pPr>
    </w:p>
    <w:p w:rsidR="00ED7D5D" w:rsidRDefault="00ED7D5D" w:rsidP="00ED7D5D">
      <w:pPr>
        <w:pStyle w:val="a5"/>
        <w:numPr>
          <w:ilvl w:val="2"/>
          <w:numId w:val="5"/>
        </w:numPr>
        <w:ind w:left="0" w:firstLine="0"/>
        <w:jc w:val="both"/>
        <w:rPr>
          <w:sz w:val="28"/>
          <w:szCs w:val="28"/>
        </w:rPr>
      </w:pPr>
      <w:r>
        <w:rPr>
          <w:sz w:val="28"/>
          <w:szCs w:val="28"/>
          <w:u w:val="single"/>
        </w:rPr>
        <w:t xml:space="preserve">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 </w:t>
      </w:r>
      <w:r>
        <w:rPr>
          <w:sz w:val="28"/>
          <w:szCs w:val="28"/>
        </w:rPr>
        <w:t>збільшити на 250 000,0 грн.:</w:t>
      </w:r>
    </w:p>
    <w:p w:rsidR="00ED7D5D" w:rsidRDefault="00ED7D5D" w:rsidP="00ED7D5D">
      <w:pPr>
        <w:pStyle w:val="a5"/>
        <w:tabs>
          <w:tab w:val="left" w:pos="851"/>
          <w:tab w:val="left" w:pos="1418"/>
        </w:tabs>
        <w:ind w:left="0"/>
        <w:jc w:val="both"/>
        <w:rPr>
          <w:b/>
          <w:sz w:val="16"/>
          <w:szCs w:val="16"/>
        </w:rPr>
      </w:pPr>
    </w:p>
    <w:p w:rsidR="00ED7D5D" w:rsidRDefault="00ED7D5D" w:rsidP="00ED7D5D">
      <w:pPr>
        <w:pStyle w:val="a5"/>
        <w:numPr>
          <w:ilvl w:val="3"/>
          <w:numId w:val="5"/>
        </w:numPr>
        <w:tabs>
          <w:tab w:val="left" w:pos="851"/>
          <w:tab w:val="left" w:pos="1418"/>
        </w:tabs>
        <w:ind w:left="0" w:firstLine="0"/>
        <w:jc w:val="both"/>
        <w:rPr>
          <w:b/>
          <w:sz w:val="28"/>
          <w:szCs w:val="28"/>
        </w:rPr>
      </w:pPr>
      <w:r>
        <w:rPr>
          <w:sz w:val="28"/>
          <w:szCs w:val="28"/>
          <w:u w:val="single"/>
        </w:rPr>
        <w:t>по коду 1216090</w:t>
      </w:r>
      <w:r>
        <w:rPr>
          <w:sz w:val="28"/>
          <w:szCs w:val="28"/>
        </w:rPr>
        <w:t xml:space="preserve"> «Інша діяльність у сфері житлово-комунального господарства» збільшити на 250 000,0 грн. для виконання Програми фінансової підтримки комунальних підприємств Броварської міської територіальної громади на 2021 - 2026 роки (КП ЖЕК-1 для завершення ремонтних робіт в приміщенні Броварського об’єднаного відділу ЦМУ ДМС у м. Києві та Київській області);</w:t>
      </w:r>
    </w:p>
    <w:p w:rsidR="00ED7D5D" w:rsidRDefault="00ED7D5D" w:rsidP="00ED7D5D">
      <w:pPr>
        <w:pStyle w:val="a5"/>
        <w:ind w:left="0"/>
        <w:jc w:val="both"/>
        <w:rPr>
          <w:b/>
          <w:sz w:val="16"/>
          <w:szCs w:val="16"/>
        </w:rPr>
      </w:pPr>
    </w:p>
    <w:p w:rsidR="00ED7D5D" w:rsidRDefault="00ED7D5D" w:rsidP="00ED7D5D">
      <w:pPr>
        <w:pStyle w:val="a5"/>
        <w:numPr>
          <w:ilvl w:val="1"/>
          <w:numId w:val="5"/>
        </w:numPr>
        <w:ind w:left="0" w:firstLine="0"/>
        <w:jc w:val="both"/>
        <w:rPr>
          <w:b/>
          <w:sz w:val="28"/>
          <w:szCs w:val="28"/>
        </w:rPr>
      </w:pPr>
      <w:r>
        <w:rPr>
          <w:b/>
          <w:sz w:val="28"/>
          <w:szCs w:val="28"/>
        </w:rPr>
        <w:t xml:space="preserve">відповідно до рішення </w:t>
      </w:r>
      <w:proofErr w:type="spellStart"/>
      <w:r>
        <w:rPr>
          <w:b/>
          <w:sz w:val="28"/>
          <w:szCs w:val="28"/>
        </w:rPr>
        <w:t>Зазимської</w:t>
      </w:r>
      <w:proofErr w:type="spellEnd"/>
      <w:r>
        <w:rPr>
          <w:b/>
          <w:sz w:val="28"/>
          <w:szCs w:val="28"/>
        </w:rPr>
        <w:t xml:space="preserve"> сільської ради від 12.07.2024 року № 4511-82-позачергової-</w:t>
      </w:r>
      <w:r>
        <w:rPr>
          <w:b/>
          <w:sz w:val="28"/>
          <w:szCs w:val="28"/>
          <w:lang w:val="en-US"/>
        </w:rPr>
        <w:t>VIII</w:t>
      </w:r>
      <w:r>
        <w:rPr>
          <w:b/>
          <w:sz w:val="28"/>
          <w:szCs w:val="28"/>
        </w:rPr>
        <w:t xml:space="preserve"> «Про внесення змін до рішення                    69-позачергової сесії  </w:t>
      </w:r>
      <w:proofErr w:type="spellStart"/>
      <w:r>
        <w:rPr>
          <w:b/>
          <w:sz w:val="28"/>
          <w:szCs w:val="28"/>
        </w:rPr>
        <w:t>Зазимської</w:t>
      </w:r>
      <w:proofErr w:type="spellEnd"/>
      <w:r>
        <w:rPr>
          <w:b/>
          <w:sz w:val="28"/>
          <w:szCs w:val="28"/>
        </w:rPr>
        <w:t xml:space="preserve"> сільської ради </w:t>
      </w:r>
      <w:r>
        <w:rPr>
          <w:b/>
          <w:sz w:val="28"/>
          <w:szCs w:val="28"/>
          <w:lang w:val="en-US"/>
        </w:rPr>
        <w:t>VIII</w:t>
      </w:r>
      <w:r>
        <w:rPr>
          <w:b/>
          <w:sz w:val="28"/>
          <w:szCs w:val="28"/>
        </w:rPr>
        <w:t xml:space="preserve"> скликання від         21 грудня 2023 року № 3984-69-позачергової-</w:t>
      </w:r>
      <w:r>
        <w:rPr>
          <w:b/>
          <w:sz w:val="28"/>
          <w:szCs w:val="28"/>
          <w:lang w:val="en-US"/>
        </w:rPr>
        <w:t>VIII</w:t>
      </w:r>
      <w:r w:rsidRPr="00ED7D5D">
        <w:rPr>
          <w:b/>
          <w:sz w:val="28"/>
          <w:szCs w:val="28"/>
        </w:rPr>
        <w:t xml:space="preserve"> </w:t>
      </w:r>
      <w:r>
        <w:rPr>
          <w:b/>
          <w:sz w:val="28"/>
          <w:szCs w:val="28"/>
        </w:rPr>
        <w:t xml:space="preserve">«Про бюджет </w:t>
      </w:r>
      <w:proofErr w:type="spellStart"/>
      <w:r>
        <w:rPr>
          <w:b/>
          <w:sz w:val="28"/>
          <w:szCs w:val="28"/>
        </w:rPr>
        <w:t>Зазимської</w:t>
      </w:r>
      <w:proofErr w:type="spellEnd"/>
      <w:r>
        <w:rPr>
          <w:b/>
          <w:sz w:val="28"/>
          <w:szCs w:val="28"/>
        </w:rPr>
        <w:t xml:space="preserve"> сільської територіальної громади на 2024 рік» збільшити на 100 000,0 грн.:</w:t>
      </w:r>
    </w:p>
    <w:p w:rsidR="00ED7D5D" w:rsidRDefault="00ED7D5D" w:rsidP="00ED7D5D">
      <w:pPr>
        <w:pStyle w:val="a5"/>
        <w:ind w:left="0"/>
        <w:jc w:val="both"/>
        <w:rPr>
          <w:b/>
          <w:sz w:val="16"/>
          <w:szCs w:val="16"/>
        </w:rPr>
      </w:pPr>
    </w:p>
    <w:p w:rsidR="00ED7D5D" w:rsidRDefault="00ED7D5D" w:rsidP="00ED7D5D">
      <w:pPr>
        <w:pStyle w:val="3"/>
        <w:numPr>
          <w:ilvl w:val="2"/>
          <w:numId w:val="5"/>
        </w:numPr>
        <w:tabs>
          <w:tab w:val="left" w:pos="0"/>
        </w:tabs>
        <w:ind w:left="0" w:firstLine="0"/>
        <w:rPr>
          <w:sz w:val="28"/>
          <w:szCs w:val="28"/>
          <w:u w:val="single"/>
        </w:rPr>
      </w:pPr>
      <w:r>
        <w:rPr>
          <w:sz w:val="28"/>
          <w:szCs w:val="28"/>
          <w:u w:val="single"/>
        </w:rPr>
        <w:t xml:space="preserve">Управлінню соціального захисту населення Броварської міської ради Броварського району Київської області </w:t>
      </w:r>
      <w:r>
        <w:rPr>
          <w:sz w:val="28"/>
          <w:szCs w:val="28"/>
        </w:rPr>
        <w:t>збільшити на 100 000,0 грн.:</w:t>
      </w:r>
    </w:p>
    <w:p w:rsidR="00ED7D5D" w:rsidRDefault="00ED7D5D" w:rsidP="00ED7D5D">
      <w:pPr>
        <w:pStyle w:val="3"/>
        <w:tabs>
          <w:tab w:val="left" w:pos="0"/>
        </w:tabs>
        <w:ind w:firstLine="0"/>
        <w:rPr>
          <w:sz w:val="16"/>
          <w:szCs w:val="16"/>
          <w:u w:val="single"/>
        </w:rPr>
      </w:pPr>
    </w:p>
    <w:p w:rsidR="00ED7D5D" w:rsidRDefault="00ED7D5D" w:rsidP="00ED7D5D">
      <w:pPr>
        <w:pStyle w:val="3"/>
        <w:numPr>
          <w:ilvl w:val="3"/>
          <w:numId w:val="5"/>
        </w:numPr>
        <w:tabs>
          <w:tab w:val="left" w:pos="0"/>
        </w:tabs>
        <w:ind w:left="0" w:firstLine="0"/>
        <w:rPr>
          <w:sz w:val="28"/>
          <w:szCs w:val="28"/>
          <w:u w:val="single"/>
        </w:rPr>
      </w:pPr>
      <w:r>
        <w:rPr>
          <w:sz w:val="28"/>
          <w:szCs w:val="28"/>
          <w:u w:val="single"/>
        </w:rPr>
        <w:t xml:space="preserve">по КЕКВ 0813105 </w:t>
      </w:r>
      <w:r>
        <w:rPr>
          <w:sz w:val="28"/>
          <w:szCs w:val="28"/>
        </w:rPr>
        <w:t xml:space="preserve">«Надання реабілітаційних послуг особам з інвалідністю та дітям з інвалідністю» збільшити видатки на 100 000,0 грн. (для фінансування наданих реабілітаційних послуг дітям </w:t>
      </w:r>
      <w:proofErr w:type="spellStart"/>
      <w:r>
        <w:rPr>
          <w:sz w:val="28"/>
          <w:szCs w:val="28"/>
        </w:rPr>
        <w:t>Зазимської</w:t>
      </w:r>
      <w:proofErr w:type="spellEnd"/>
      <w:r>
        <w:rPr>
          <w:sz w:val="28"/>
          <w:szCs w:val="28"/>
        </w:rPr>
        <w:t xml:space="preserve"> сільської територіальної громади);</w:t>
      </w:r>
    </w:p>
    <w:p w:rsidR="00ED7D5D" w:rsidRDefault="00ED7D5D" w:rsidP="00ED7D5D">
      <w:pPr>
        <w:pStyle w:val="3"/>
        <w:tabs>
          <w:tab w:val="left" w:pos="0"/>
        </w:tabs>
        <w:ind w:firstLine="0"/>
        <w:rPr>
          <w:sz w:val="16"/>
          <w:szCs w:val="16"/>
          <w:u w:val="single"/>
        </w:rPr>
      </w:pPr>
    </w:p>
    <w:p w:rsidR="00ED7D5D" w:rsidRDefault="00ED7D5D" w:rsidP="00ED7D5D">
      <w:pPr>
        <w:pStyle w:val="a5"/>
        <w:numPr>
          <w:ilvl w:val="1"/>
          <w:numId w:val="5"/>
        </w:numPr>
        <w:ind w:left="0" w:firstLine="0"/>
        <w:jc w:val="both"/>
        <w:rPr>
          <w:sz w:val="28"/>
          <w:szCs w:val="28"/>
        </w:rPr>
      </w:pPr>
      <w:r>
        <w:rPr>
          <w:b/>
          <w:sz w:val="28"/>
          <w:szCs w:val="28"/>
        </w:rPr>
        <w:t>збільшити видатки на 2 910 000,0 грн. за рахунок зменшення обсягу передачі коштів із загального фонду бюджету до бюджету розвитку (спеціального фонду) та здійснити перерозподіл коштів в межах загального обсягу бюджетних призначень:</w:t>
      </w:r>
    </w:p>
    <w:p w:rsidR="00ED7D5D" w:rsidRDefault="00ED7D5D" w:rsidP="00ED7D5D">
      <w:pPr>
        <w:pStyle w:val="a5"/>
        <w:ind w:left="0"/>
        <w:jc w:val="both"/>
        <w:rPr>
          <w:sz w:val="16"/>
          <w:szCs w:val="16"/>
        </w:rPr>
      </w:pPr>
    </w:p>
    <w:p w:rsidR="00ED7D5D" w:rsidRDefault="00ED7D5D" w:rsidP="00ED7D5D">
      <w:pPr>
        <w:pStyle w:val="a5"/>
        <w:numPr>
          <w:ilvl w:val="2"/>
          <w:numId w:val="5"/>
        </w:numPr>
        <w:ind w:left="0" w:firstLine="0"/>
        <w:jc w:val="both"/>
        <w:rPr>
          <w:sz w:val="28"/>
          <w:szCs w:val="28"/>
        </w:rPr>
      </w:pPr>
      <w:r>
        <w:rPr>
          <w:sz w:val="28"/>
          <w:szCs w:val="28"/>
          <w:u w:val="single"/>
        </w:rPr>
        <w:t xml:space="preserve">Управлінню освіти і науки Броварської міської ради Броварського району Київської області </w:t>
      </w:r>
      <w:r>
        <w:rPr>
          <w:sz w:val="28"/>
          <w:szCs w:val="28"/>
        </w:rPr>
        <w:t>зменшити на 1 090 000,0 грн.:</w:t>
      </w:r>
    </w:p>
    <w:p w:rsidR="00ED7D5D" w:rsidRDefault="00ED7D5D" w:rsidP="00ED7D5D">
      <w:pPr>
        <w:pStyle w:val="a5"/>
        <w:ind w:left="0"/>
        <w:jc w:val="both"/>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0611010</w:t>
      </w:r>
      <w:r>
        <w:rPr>
          <w:sz w:val="28"/>
          <w:szCs w:val="28"/>
        </w:rPr>
        <w:t xml:space="preserve"> «Надання дошкільної освіти» збільшити на 137 000,0 грн., з них: по КЕКВ 2111 «Заробітна плата» зменшити на 1 941 000,0 грн., по КЕКВ 2120 «Нарахування на оплату праці» зменшити на 427 000,0 грн. та збільшити поточні видатки на 2 505 000,0 грн. (поточний ремонт укриттів в закладах дошкільної освіти);</w:t>
      </w:r>
    </w:p>
    <w:p w:rsidR="00ED7D5D" w:rsidRDefault="00ED7D5D" w:rsidP="00ED7D5D">
      <w:pPr>
        <w:pStyle w:val="a5"/>
        <w:ind w:left="0"/>
        <w:jc w:val="both"/>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0611070</w:t>
      </w:r>
      <w:r>
        <w:rPr>
          <w:sz w:val="28"/>
          <w:szCs w:val="28"/>
        </w:rPr>
        <w:t xml:space="preserve"> «Надання позашкільної  освіти закладами позашкільної освіти, заходи із позашкільної роботи з дітьми» зменшити на 405 000,0 грн., з них: по КЕКВ 2111 «Заробітна плата» на 250 000,0 грн., по КЕКВ 2120 «Нарахування на оплату праці» на 55 000,0 грн., по КЕКВ 2220 «Медикаменти» на 20 000,0 грн., по КЕКВ 2270 «Оплата комунальних послуг та енергоносіїв» на 20 000,0 грн. та інші поточні видатки на 60 000,0 грн.;</w:t>
      </w:r>
    </w:p>
    <w:p w:rsidR="00ED7D5D" w:rsidRDefault="00ED7D5D" w:rsidP="00ED7D5D">
      <w:pPr>
        <w:pStyle w:val="a5"/>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0611141</w:t>
      </w:r>
      <w:r>
        <w:rPr>
          <w:sz w:val="28"/>
          <w:szCs w:val="28"/>
        </w:rPr>
        <w:t xml:space="preserve"> «Забезпечення діяльності інших закладів у сфері освіти» зменшити на 183 000,0 грн., з них: по КЕКВ 2111 «Заробітна плата» на 150 000,0 грн., по КЕКВ 2120 «Нарахування на оплату праці» на 33 000,0 грн.;</w:t>
      </w:r>
    </w:p>
    <w:p w:rsidR="00ED7D5D" w:rsidRDefault="00ED7D5D" w:rsidP="00ED7D5D">
      <w:pPr>
        <w:pStyle w:val="a5"/>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0611151</w:t>
      </w:r>
      <w:r>
        <w:rPr>
          <w:sz w:val="28"/>
          <w:szCs w:val="28"/>
        </w:rPr>
        <w:t xml:space="preserve"> «Забезпечення діяльності інклюзивно-ресурсних центрів за рахунок коштів місцевого бюджету» зменшити на 305 000,0 грн., з них: по КЕКВ 2111 «Заробітна плата» на 250 000,0 грн., по КЕКВ 2120 «Нарахування на оплату праці» на 55 000,0 грн.;</w:t>
      </w:r>
    </w:p>
    <w:p w:rsidR="00ED7D5D" w:rsidRDefault="00ED7D5D" w:rsidP="00ED7D5D">
      <w:pPr>
        <w:pStyle w:val="a5"/>
        <w:ind w:left="0"/>
        <w:jc w:val="both"/>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t>по коду 0615031</w:t>
      </w:r>
      <w:r>
        <w:rPr>
          <w:sz w:val="28"/>
          <w:szCs w:val="28"/>
        </w:rPr>
        <w:t xml:space="preserve"> «Утримання та навчально-тренувальна робота комунальних дитячо-юнацьких спортивних шкіл» зменшити на 334 000,0 грн., </w:t>
      </w:r>
      <w:r>
        <w:rPr>
          <w:sz w:val="28"/>
          <w:szCs w:val="28"/>
          <w:lang w:val="ru-RU"/>
        </w:rPr>
        <w:t xml:space="preserve"> </w:t>
      </w:r>
      <w:r>
        <w:rPr>
          <w:sz w:val="28"/>
          <w:szCs w:val="28"/>
        </w:rPr>
        <w:t>з них: по КЕКВ 2111 «Заробітна плата» на 200 000,0 грн., по КЕКВ 2120 «Нарахування на оплату праці» на 44 000,0 грн. та інші поточні видатки на 90 000,0 грн.;</w:t>
      </w:r>
    </w:p>
    <w:p w:rsidR="00ED7D5D" w:rsidRDefault="00ED7D5D" w:rsidP="00ED7D5D">
      <w:pPr>
        <w:pStyle w:val="a5"/>
        <w:ind w:left="0"/>
        <w:jc w:val="both"/>
        <w:rPr>
          <w:sz w:val="16"/>
          <w:szCs w:val="16"/>
        </w:rPr>
      </w:pPr>
    </w:p>
    <w:p w:rsidR="00ED7D5D" w:rsidRDefault="00ED7D5D" w:rsidP="00ED7D5D">
      <w:pPr>
        <w:pStyle w:val="a5"/>
        <w:numPr>
          <w:ilvl w:val="2"/>
          <w:numId w:val="5"/>
        </w:numPr>
        <w:ind w:left="0" w:firstLine="0"/>
        <w:jc w:val="both"/>
        <w:rPr>
          <w:sz w:val="28"/>
          <w:szCs w:val="28"/>
        </w:rPr>
      </w:pPr>
      <w:r>
        <w:rPr>
          <w:sz w:val="28"/>
          <w:szCs w:val="28"/>
          <w:u w:val="single"/>
        </w:rPr>
        <w:t>Управлінню культури, сім'ї та молоді Броварської міської ради Броварського району Київської області</w:t>
      </w:r>
      <w:r>
        <w:rPr>
          <w:sz w:val="28"/>
          <w:szCs w:val="28"/>
        </w:rPr>
        <w:t>:</w:t>
      </w:r>
    </w:p>
    <w:p w:rsidR="00ED7D5D" w:rsidRDefault="00ED7D5D" w:rsidP="00ED7D5D">
      <w:pPr>
        <w:pStyle w:val="a5"/>
        <w:ind w:left="0"/>
        <w:jc w:val="both"/>
        <w:rPr>
          <w:sz w:val="16"/>
          <w:szCs w:val="16"/>
        </w:rPr>
      </w:pPr>
    </w:p>
    <w:p w:rsidR="00ED7D5D" w:rsidRDefault="00ED7D5D" w:rsidP="00ED7D5D">
      <w:pPr>
        <w:pStyle w:val="a5"/>
        <w:ind w:left="0"/>
        <w:jc w:val="both"/>
        <w:rPr>
          <w:sz w:val="28"/>
          <w:szCs w:val="28"/>
        </w:rPr>
      </w:pPr>
      <w:r>
        <w:rPr>
          <w:sz w:val="28"/>
          <w:szCs w:val="28"/>
        </w:rPr>
        <w:t xml:space="preserve">1.6.2.1. </w:t>
      </w:r>
      <w:r>
        <w:rPr>
          <w:sz w:val="28"/>
          <w:szCs w:val="28"/>
          <w:u w:val="single"/>
        </w:rPr>
        <w:t>по коду 1010160</w:t>
      </w:r>
      <w:r>
        <w:rPr>
          <w:sz w:val="28"/>
          <w:szCs w:val="28"/>
        </w:rPr>
        <w:t xml:space="preserve"> «Керівництво і управління в сфері культури  у містах (місті Києві), селищах, селах, територіальних громадах» збільшити поточні видатки на 70 000,0 грн. (замовлення технічних умов та розроблення </w:t>
      </w:r>
      <w:proofErr w:type="spellStart"/>
      <w:r>
        <w:rPr>
          <w:sz w:val="28"/>
          <w:szCs w:val="28"/>
        </w:rPr>
        <w:t>проєкту</w:t>
      </w:r>
      <w:proofErr w:type="spellEnd"/>
      <w:r>
        <w:rPr>
          <w:sz w:val="28"/>
          <w:szCs w:val="28"/>
        </w:rPr>
        <w:t xml:space="preserve"> реконструкції вузла обліку газу в котельні Броварського відділу державної реєстрації актів цивільного стану у Броварському районі Київської області Центрального міжрегіонального управління міністерства юстиції (м. Київ) за адресою: м. Бровари, вул. Київська, 155);</w:t>
      </w:r>
    </w:p>
    <w:p w:rsidR="00ED7D5D" w:rsidRDefault="00ED7D5D" w:rsidP="00ED7D5D">
      <w:pPr>
        <w:pStyle w:val="a5"/>
        <w:ind w:left="0"/>
        <w:jc w:val="both"/>
        <w:rPr>
          <w:sz w:val="16"/>
          <w:szCs w:val="16"/>
        </w:rPr>
      </w:pPr>
    </w:p>
    <w:p w:rsidR="00ED7D5D" w:rsidRDefault="00ED7D5D" w:rsidP="00ED7D5D">
      <w:pPr>
        <w:pStyle w:val="a5"/>
        <w:ind w:left="0"/>
        <w:jc w:val="both"/>
        <w:rPr>
          <w:sz w:val="28"/>
          <w:szCs w:val="28"/>
        </w:rPr>
      </w:pPr>
      <w:r>
        <w:rPr>
          <w:sz w:val="28"/>
          <w:szCs w:val="28"/>
        </w:rPr>
        <w:t xml:space="preserve">1.6.1.2. </w:t>
      </w:r>
      <w:r>
        <w:rPr>
          <w:sz w:val="28"/>
          <w:szCs w:val="28"/>
          <w:u w:val="single"/>
        </w:rPr>
        <w:t>по коду 1011080</w:t>
      </w:r>
      <w:r>
        <w:rPr>
          <w:sz w:val="28"/>
          <w:szCs w:val="28"/>
        </w:rPr>
        <w:t xml:space="preserve"> «Надання спеціалізованої освіти мистецькими школами» зменшити видатки по КЕКВ 2111 «Заробітна плата» на 70 000,0 грн.; </w:t>
      </w:r>
    </w:p>
    <w:p w:rsidR="00ED7D5D" w:rsidRDefault="00ED7D5D" w:rsidP="00ED7D5D">
      <w:pPr>
        <w:pStyle w:val="a5"/>
        <w:ind w:left="0"/>
        <w:jc w:val="both"/>
        <w:rPr>
          <w:sz w:val="16"/>
          <w:szCs w:val="16"/>
        </w:rPr>
      </w:pPr>
    </w:p>
    <w:p w:rsidR="00ED7D5D" w:rsidRDefault="00ED7D5D" w:rsidP="00ED7D5D">
      <w:pPr>
        <w:pStyle w:val="3"/>
        <w:numPr>
          <w:ilvl w:val="2"/>
          <w:numId w:val="5"/>
        </w:numPr>
        <w:tabs>
          <w:tab w:val="left" w:pos="0"/>
        </w:tabs>
        <w:ind w:left="0" w:firstLine="0"/>
        <w:rPr>
          <w:sz w:val="28"/>
          <w:szCs w:val="28"/>
        </w:rPr>
      </w:pPr>
      <w:r>
        <w:rPr>
          <w:sz w:val="28"/>
          <w:szCs w:val="28"/>
          <w:u w:val="single"/>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Pr>
          <w:sz w:val="28"/>
          <w:szCs w:val="28"/>
        </w:rPr>
        <w:t xml:space="preserve"> збільшити на 4 000 000,0 грн.:</w:t>
      </w:r>
    </w:p>
    <w:p w:rsidR="00ED7D5D" w:rsidRDefault="00ED7D5D" w:rsidP="00ED7D5D">
      <w:pPr>
        <w:pStyle w:val="3"/>
        <w:tabs>
          <w:tab w:val="left" w:pos="0"/>
        </w:tabs>
        <w:ind w:firstLine="0"/>
        <w:rPr>
          <w:sz w:val="16"/>
          <w:szCs w:val="16"/>
        </w:rPr>
      </w:pPr>
    </w:p>
    <w:p w:rsidR="00ED7D5D" w:rsidRDefault="00ED7D5D" w:rsidP="00ED7D5D">
      <w:pPr>
        <w:pStyle w:val="a5"/>
        <w:numPr>
          <w:ilvl w:val="3"/>
          <w:numId w:val="5"/>
        </w:numPr>
        <w:ind w:left="0" w:firstLine="0"/>
        <w:jc w:val="both"/>
        <w:rPr>
          <w:sz w:val="28"/>
          <w:szCs w:val="28"/>
        </w:rPr>
      </w:pPr>
      <w:r>
        <w:rPr>
          <w:sz w:val="28"/>
          <w:szCs w:val="28"/>
          <w:u w:val="single"/>
        </w:rPr>
        <w:lastRenderedPageBreak/>
        <w:t>по коду 1218240</w:t>
      </w:r>
      <w:r>
        <w:rPr>
          <w:sz w:val="28"/>
          <w:szCs w:val="28"/>
        </w:rPr>
        <w:t xml:space="preserve"> «Заходи та роботи з територіальної оборони» збільшити поточні видатки на 4000 000,0 грн. для виконання Програми заходів з організації територіальної оборони в Броварській міській територіальній громаді на 2024 рік.</w:t>
      </w:r>
    </w:p>
    <w:p w:rsidR="00ED7D5D" w:rsidRDefault="00ED7D5D" w:rsidP="00ED7D5D">
      <w:pPr>
        <w:pStyle w:val="a5"/>
        <w:ind w:left="0"/>
        <w:jc w:val="both"/>
        <w:rPr>
          <w:sz w:val="28"/>
          <w:szCs w:val="28"/>
          <w:highlight w:val="yellow"/>
        </w:rPr>
      </w:pPr>
    </w:p>
    <w:p w:rsidR="00ED7D5D" w:rsidRDefault="00ED7D5D" w:rsidP="00ED7D5D">
      <w:pPr>
        <w:spacing w:after="0" w:line="240" w:lineRule="auto"/>
        <w:jc w:val="center"/>
        <w:rPr>
          <w:rFonts w:ascii="Times New Roman" w:hAnsi="Times New Roman"/>
          <w:b/>
          <w:sz w:val="28"/>
          <w:szCs w:val="28"/>
        </w:rPr>
      </w:pPr>
      <w:proofErr w:type="gramStart"/>
      <w:r>
        <w:rPr>
          <w:rFonts w:ascii="Times New Roman" w:hAnsi="Times New Roman"/>
          <w:b/>
          <w:sz w:val="28"/>
          <w:szCs w:val="28"/>
        </w:rPr>
        <w:t>СПЕЦ</w:t>
      </w:r>
      <w:proofErr w:type="gramEnd"/>
      <w:r>
        <w:rPr>
          <w:rFonts w:ascii="Times New Roman" w:hAnsi="Times New Roman"/>
          <w:b/>
          <w:sz w:val="28"/>
          <w:szCs w:val="28"/>
        </w:rPr>
        <w:t>ІАЛЬНИЙ ФОНД</w:t>
      </w:r>
    </w:p>
    <w:p w:rsidR="00ED7D5D" w:rsidRDefault="00ED7D5D" w:rsidP="00ED7D5D">
      <w:pPr>
        <w:spacing w:after="0" w:line="240" w:lineRule="auto"/>
        <w:jc w:val="center"/>
        <w:rPr>
          <w:rFonts w:ascii="Times New Roman" w:hAnsi="Times New Roman"/>
          <w:b/>
          <w:color w:val="FF0000"/>
          <w:sz w:val="16"/>
          <w:szCs w:val="16"/>
        </w:rPr>
      </w:pPr>
    </w:p>
    <w:p w:rsidR="00ED7D5D" w:rsidRDefault="00ED7D5D" w:rsidP="00ED7D5D">
      <w:pPr>
        <w:numPr>
          <w:ilvl w:val="0"/>
          <w:numId w:val="7"/>
        </w:numPr>
        <w:spacing w:after="0" w:line="240" w:lineRule="auto"/>
        <w:ind w:left="0" w:firstLine="0"/>
        <w:jc w:val="both"/>
        <w:rPr>
          <w:rFonts w:ascii="Times New Roman" w:hAnsi="Times New Roman"/>
          <w:b/>
          <w:sz w:val="28"/>
          <w:szCs w:val="28"/>
        </w:rPr>
      </w:pPr>
      <w:proofErr w:type="spellStart"/>
      <w:r>
        <w:rPr>
          <w:rFonts w:ascii="Times New Roman" w:hAnsi="Times New Roman"/>
          <w:b/>
          <w:sz w:val="28"/>
          <w:szCs w:val="28"/>
        </w:rPr>
        <w:t>Збільшити</w:t>
      </w:r>
      <w:proofErr w:type="spellEnd"/>
      <w:r>
        <w:rPr>
          <w:rFonts w:ascii="Times New Roman" w:hAnsi="Times New Roman"/>
          <w:b/>
          <w:sz w:val="28"/>
          <w:szCs w:val="28"/>
        </w:rPr>
        <w:t xml:space="preserve"> </w:t>
      </w:r>
      <w:proofErr w:type="spellStart"/>
      <w:r>
        <w:rPr>
          <w:rFonts w:ascii="Times New Roman" w:hAnsi="Times New Roman"/>
          <w:b/>
          <w:sz w:val="28"/>
          <w:szCs w:val="28"/>
        </w:rPr>
        <w:t>видаткову</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частину</w:t>
      </w:r>
      <w:proofErr w:type="spellEnd"/>
      <w:r>
        <w:rPr>
          <w:rFonts w:ascii="Times New Roman" w:hAnsi="Times New Roman"/>
          <w:b/>
          <w:sz w:val="28"/>
          <w:szCs w:val="28"/>
        </w:rPr>
        <w:t xml:space="preserve"> бюджету на 18 183 891,0 грн.:</w:t>
      </w:r>
    </w:p>
    <w:p w:rsidR="00ED7D5D" w:rsidRDefault="00ED7D5D" w:rsidP="00ED7D5D">
      <w:pPr>
        <w:spacing w:after="0" w:line="240" w:lineRule="auto"/>
        <w:jc w:val="both"/>
        <w:rPr>
          <w:rFonts w:ascii="Times New Roman" w:hAnsi="Times New Roman"/>
          <w:b/>
          <w:sz w:val="16"/>
          <w:szCs w:val="16"/>
        </w:rPr>
      </w:pPr>
    </w:p>
    <w:p w:rsidR="00ED7D5D" w:rsidRDefault="00ED7D5D" w:rsidP="00ED7D5D">
      <w:pPr>
        <w:numPr>
          <w:ilvl w:val="1"/>
          <w:numId w:val="8"/>
        </w:numPr>
        <w:spacing w:after="0" w:line="240" w:lineRule="auto"/>
        <w:ind w:left="0" w:firstLine="0"/>
        <w:jc w:val="both"/>
        <w:rPr>
          <w:rFonts w:ascii="Times New Roman" w:hAnsi="Times New Roman"/>
          <w:b/>
          <w:sz w:val="28"/>
          <w:szCs w:val="28"/>
        </w:rPr>
      </w:pPr>
      <w:proofErr w:type="spellStart"/>
      <w:proofErr w:type="gramStart"/>
      <w:r>
        <w:rPr>
          <w:rFonts w:ascii="Times New Roman" w:hAnsi="Times New Roman"/>
          <w:b/>
          <w:sz w:val="28"/>
          <w:szCs w:val="28"/>
        </w:rPr>
        <w:t>враховуючи</w:t>
      </w:r>
      <w:proofErr w:type="spellEnd"/>
      <w:r>
        <w:rPr>
          <w:rFonts w:ascii="Times New Roman" w:hAnsi="Times New Roman"/>
          <w:b/>
          <w:sz w:val="28"/>
          <w:szCs w:val="28"/>
        </w:rPr>
        <w:t xml:space="preserve"> </w:t>
      </w:r>
      <w:proofErr w:type="spellStart"/>
      <w:r>
        <w:rPr>
          <w:rFonts w:ascii="Times New Roman" w:hAnsi="Times New Roman"/>
          <w:b/>
          <w:sz w:val="28"/>
          <w:szCs w:val="28"/>
        </w:rPr>
        <w:t>офіційний</w:t>
      </w:r>
      <w:proofErr w:type="spellEnd"/>
      <w:r>
        <w:rPr>
          <w:rFonts w:ascii="Times New Roman" w:hAnsi="Times New Roman"/>
          <w:b/>
          <w:sz w:val="28"/>
          <w:szCs w:val="28"/>
        </w:rPr>
        <w:t xml:space="preserve"> </w:t>
      </w:r>
      <w:proofErr w:type="spellStart"/>
      <w:r>
        <w:rPr>
          <w:rFonts w:ascii="Times New Roman" w:hAnsi="Times New Roman"/>
          <w:b/>
          <w:sz w:val="28"/>
          <w:szCs w:val="28"/>
        </w:rPr>
        <w:t>висновок</w:t>
      </w:r>
      <w:proofErr w:type="spellEnd"/>
      <w:r>
        <w:rPr>
          <w:rFonts w:ascii="Times New Roman" w:hAnsi="Times New Roman"/>
          <w:b/>
          <w:sz w:val="28"/>
          <w:szCs w:val="28"/>
        </w:rPr>
        <w:t xml:space="preserve"> </w:t>
      </w:r>
      <w:proofErr w:type="spellStart"/>
      <w:r>
        <w:rPr>
          <w:rFonts w:ascii="Times New Roman" w:hAnsi="Times New Roman"/>
          <w:b/>
          <w:sz w:val="28"/>
          <w:szCs w:val="28"/>
        </w:rPr>
        <w:t>фінансового</w:t>
      </w:r>
      <w:proofErr w:type="spellEnd"/>
      <w:r>
        <w:rPr>
          <w:rFonts w:ascii="Times New Roman" w:hAnsi="Times New Roman"/>
          <w:b/>
          <w:sz w:val="28"/>
          <w:szCs w:val="28"/>
        </w:rPr>
        <w:t xml:space="preserve"> </w:t>
      </w:r>
      <w:proofErr w:type="spellStart"/>
      <w:r>
        <w:rPr>
          <w:rFonts w:ascii="Times New Roman" w:hAnsi="Times New Roman"/>
          <w:b/>
          <w:sz w:val="28"/>
          <w:szCs w:val="28"/>
        </w:rPr>
        <w:t>управління</w:t>
      </w:r>
      <w:proofErr w:type="spellEnd"/>
      <w:r>
        <w:rPr>
          <w:rFonts w:ascii="Times New Roman" w:hAnsi="Times New Roman"/>
          <w:b/>
          <w:sz w:val="28"/>
          <w:szCs w:val="28"/>
        </w:rPr>
        <w:t xml:space="preserve"> </w:t>
      </w:r>
      <w:proofErr w:type="spellStart"/>
      <w:r>
        <w:rPr>
          <w:rFonts w:ascii="Times New Roman" w:hAnsi="Times New Roman"/>
          <w:b/>
          <w:sz w:val="28"/>
          <w:szCs w:val="28"/>
        </w:rPr>
        <w:t>Броварської</w:t>
      </w:r>
      <w:proofErr w:type="spellEnd"/>
      <w:r>
        <w:rPr>
          <w:rFonts w:ascii="Times New Roman" w:hAnsi="Times New Roman"/>
          <w:b/>
          <w:sz w:val="28"/>
          <w:szCs w:val="28"/>
        </w:rPr>
        <w:t xml:space="preserve"> </w:t>
      </w:r>
      <w:proofErr w:type="spellStart"/>
      <w:r>
        <w:rPr>
          <w:rFonts w:ascii="Times New Roman" w:hAnsi="Times New Roman"/>
          <w:b/>
          <w:sz w:val="28"/>
          <w:szCs w:val="28"/>
        </w:rPr>
        <w:t>міської</w:t>
      </w:r>
      <w:proofErr w:type="spellEnd"/>
      <w:r>
        <w:rPr>
          <w:rFonts w:ascii="Times New Roman" w:hAnsi="Times New Roman"/>
          <w:b/>
          <w:sz w:val="28"/>
          <w:szCs w:val="28"/>
        </w:rPr>
        <w:t xml:space="preserve"> ради </w:t>
      </w:r>
      <w:proofErr w:type="spellStart"/>
      <w:r>
        <w:rPr>
          <w:rFonts w:ascii="Times New Roman" w:hAnsi="Times New Roman"/>
          <w:b/>
          <w:sz w:val="28"/>
          <w:szCs w:val="28"/>
        </w:rPr>
        <w:t>Броварського</w:t>
      </w:r>
      <w:proofErr w:type="spellEnd"/>
      <w:r>
        <w:rPr>
          <w:rFonts w:ascii="Times New Roman" w:hAnsi="Times New Roman"/>
          <w:b/>
          <w:sz w:val="28"/>
          <w:szCs w:val="28"/>
        </w:rPr>
        <w:t xml:space="preserve"> району </w:t>
      </w:r>
      <w:proofErr w:type="spellStart"/>
      <w:r>
        <w:rPr>
          <w:rFonts w:ascii="Times New Roman" w:hAnsi="Times New Roman"/>
          <w:b/>
          <w:sz w:val="28"/>
          <w:szCs w:val="28"/>
        </w:rPr>
        <w:t>Київської</w:t>
      </w:r>
      <w:proofErr w:type="spellEnd"/>
      <w:r>
        <w:rPr>
          <w:rFonts w:ascii="Times New Roman" w:hAnsi="Times New Roman"/>
          <w:b/>
          <w:sz w:val="28"/>
          <w:szCs w:val="28"/>
        </w:rPr>
        <w:t xml:space="preserve"> </w:t>
      </w:r>
      <w:proofErr w:type="spellStart"/>
      <w:r>
        <w:rPr>
          <w:rFonts w:ascii="Times New Roman" w:hAnsi="Times New Roman"/>
          <w:b/>
          <w:sz w:val="28"/>
          <w:szCs w:val="28"/>
        </w:rPr>
        <w:t>області</w:t>
      </w:r>
      <w:proofErr w:type="spellEnd"/>
      <w:r>
        <w:rPr>
          <w:rFonts w:ascii="Times New Roman" w:hAnsi="Times New Roman"/>
          <w:b/>
          <w:sz w:val="28"/>
          <w:szCs w:val="28"/>
        </w:rPr>
        <w:t xml:space="preserve"> про </w:t>
      </w:r>
      <w:proofErr w:type="spellStart"/>
      <w:r>
        <w:rPr>
          <w:rFonts w:ascii="Times New Roman" w:hAnsi="Times New Roman"/>
          <w:b/>
          <w:sz w:val="28"/>
          <w:szCs w:val="28"/>
        </w:rPr>
        <w:t>перевиконання</w:t>
      </w:r>
      <w:proofErr w:type="spellEnd"/>
      <w:r>
        <w:rPr>
          <w:rFonts w:ascii="Times New Roman" w:hAnsi="Times New Roman"/>
          <w:b/>
          <w:sz w:val="28"/>
          <w:szCs w:val="28"/>
        </w:rPr>
        <w:t xml:space="preserve"> </w:t>
      </w:r>
      <w:proofErr w:type="spellStart"/>
      <w:r>
        <w:rPr>
          <w:rFonts w:ascii="Times New Roman" w:hAnsi="Times New Roman"/>
          <w:b/>
          <w:sz w:val="28"/>
          <w:szCs w:val="28"/>
        </w:rPr>
        <w:t>доходної</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частини</w:t>
      </w:r>
      <w:proofErr w:type="spellEnd"/>
      <w:r>
        <w:rPr>
          <w:rFonts w:ascii="Times New Roman" w:hAnsi="Times New Roman"/>
          <w:b/>
          <w:sz w:val="28"/>
          <w:szCs w:val="28"/>
        </w:rPr>
        <w:t xml:space="preserve"> </w:t>
      </w:r>
      <w:proofErr w:type="spellStart"/>
      <w:r>
        <w:rPr>
          <w:rFonts w:ascii="Times New Roman" w:hAnsi="Times New Roman"/>
          <w:b/>
          <w:sz w:val="28"/>
          <w:szCs w:val="28"/>
        </w:rPr>
        <w:t>загального</w:t>
      </w:r>
      <w:proofErr w:type="spellEnd"/>
      <w:r>
        <w:rPr>
          <w:rFonts w:ascii="Times New Roman" w:hAnsi="Times New Roman"/>
          <w:b/>
          <w:sz w:val="28"/>
          <w:szCs w:val="28"/>
        </w:rPr>
        <w:t xml:space="preserve"> фонду бюджету станом на 01.08.2024 року за </w:t>
      </w:r>
      <w:proofErr w:type="spellStart"/>
      <w:r>
        <w:rPr>
          <w:rFonts w:ascii="Times New Roman" w:hAnsi="Times New Roman"/>
          <w:b/>
          <w:sz w:val="28"/>
          <w:szCs w:val="28"/>
        </w:rPr>
        <w:t>рахунок</w:t>
      </w:r>
      <w:proofErr w:type="spellEnd"/>
      <w:r>
        <w:rPr>
          <w:rFonts w:ascii="Times New Roman" w:hAnsi="Times New Roman"/>
          <w:b/>
          <w:sz w:val="28"/>
          <w:szCs w:val="28"/>
        </w:rPr>
        <w:t xml:space="preserve"> </w:t>
      </w:r>
      <w:proofErr w:type="spellStart"/>
      <w:r>
        <w:rPr>
          <w:rFonts w:ascii="Times New Roman" w:hAnsi="Times New Roman"/>
          <w:b/>
          <w:sz w:val="28"/>
          <w:szCs w:val="28"/>
        </w:rPr>
        <w:t>передачі</w:t>
      </w:r>
      <w:proofErr w:type="spellEnd"/>
      <w:r>
        <w:rPr>
          <w:rFonts w:ascii="Times New Roman" w:hAnsi="Times New Roman"/>
          <w:b/>
          <w:sz w:val="28"/>
          <w:szCs w:val="28"/>
        </w:rPr>
        <w:t xml:space="preserve"> </w:t>
      </w:r>
      <w:proofErr w:type="spellStart"/>
      <w:r>
        <w:rPr>
          <w:rFonts w:ascii="Times New Roman" w:hAnsi="Times New Roman"/>
          <w:b/>
          <w:sz w:val="28"/>
          <w:szCs w:val="28"/>
        </w:rPr>
        <w:t>коштів</w:t>
      </w:r>
      <w:proofErr w:type="spellEnd"/>
      <w:r>
        <w:rPr>
          <w:rFonts w:ascii="Times New Roman" w:hAnsi="Times New Roman"/>
          <w:b/>
          <w:sz w:val="28"/>
          <w:szCs w:val="28"/>
        </w:rPr>
        <w:t xml:space="preserve"> </w:t>
      </w:r>
      <w:proofErr w:type="spellStart"/>
      <w:r>
        <w:rPr>
          <w:rFonts w:ascii="Times New Roman" w:hAnsi="Times New Roman"/>
          <w:b/>
          <w:sz w:val="28"/>
          <w:szCs w:val="28"/>
        </w:rPr>
        <w:t>із</w:t>
      </w:r>
      <w:proofErr w:type="spellEnd"/>
      <w:r>
        <w:rPr>
          <w:rFonts w:ascii="Times New Roman" w:hAnsi="Times New Roman"/>
          <w:b/>
          <w:sz w:val="28"/>
          <w:szCs w:val="28"/>
        </w:rPr>
        <w:t xml:space="preserve"> </w:t>
      </w:r>
      <w:proofErr w:type="spellStart"/>
      <w:r>
        <w:rPr>
          <w:rFonts w:ascii="Times New Roman" w:hAnsi="Times New Roman"/>
          <w:b/>
          <w:sz w:val="28"/>
          <w:szCs w:val="28"/>
        </w:rPr>
        <w:t>загального</w:t>
      </w:r>
      <w:proofErr w:type="spellEnd"/>
      <w:r>
        <w:rPr>
          <w:rFonts w:ascii="Times New Roman" w:hAnsi="Times New Roman"/>
          <w:b/>
          <w:sz w:val="28"/>
          <w:szCs w:val="28"/>
        </w:rPr>
        <w:t xml:space="preserve"> фонду бюджету до бюджету </w:t>
      </w:r>
      <w:proofErr w:type="spellStart"/>
      <w:r>
        <w:rPr>
          <w:rFonts w:ascii="Times New Roman" w:hAnsi="Times New Roman"/>
          <w:b/>
          <w:sz w:val="28"/>
          <w:szCs w:val="28"/>
        </w:rPr>
        <w:t>розвитку</w:t>
      </w:r>
      <w:proofErr w:type="spellEnd"/>
      <w:r>
        <w:rPr>
          <w:rFonts w:ascii="Times New Roman" w:hAnsi="Times New Roman"/>
          <w:b/>
          <w:sz w:val="28"/>
          <w:szCs w:val="28"/>
        </w:rPr>
        <w:t xml:space="preserve"> (</w:t>
      </w:r>
      <w:proofErr w:type="spellStart"/>
      <w:r>
        <w:rPr>
          <w:rFonts w:ascii="Times New Roman" w:hAnsi="Times New Roman"/>
          <w:b/>
          <w:sz w:val="28"/>
          <w:szCs w:val="28"/>
        </w:rPr>
        <w:t>спеціального</w:t>
      </w:r>
      <w:proofErr w:type="spellEnd"/>
      <w:r>
        <w:rPr>
          <w:rFonts w:ascii="Times New Roman" w:hAnsi="Times New Roman"/>
          <w:b/>
          <w:sz w:val="28"/>
          <w:szCs w:val="28"/>
        </w:rPr>
        <w:t xml:space="preserve"> фонду) </w:t>
      </w:r>
      <w:proofErr w:type="spellStart"/>
      <w:r>
        <w:rPr>
          <w:rFonts w:ascii="Times New Roman" w:hAnsi="Times New Roman"/>
          <w:b/>
          <w:sz w:val="28"/>
          <w:szCs w:val="28"/>
        </w:rPr>
        <w:t>збільшити</w:t>
      </w:r>
      <w:proofErr w:type="spellEnd"/>
      <w:r>
        <w:rPr>
          <w:rFonts w:ascii="Times New Roman" w:hAnsi="Times New Roman"/>
          <w:b/>
          <w:sz w:val="28"/>
          <w:szCs w:val="28"/>
        </w:rPr>
        <w:t xml:space="preserve"> </w:t>
      </w:r>
      <w:proofErr w:type="spellStart"/>
      <w:r>
        <w:rPr>
          <w:rFonts w:ascii="Times New Roman" w:hAnsi="Times New Roman"/>
          <w:b/>
          <w:sz w:val="28"/>
          <w:szCs w:val="28"/>
        </w:rPr>
        <w:t>видаткову</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частину</w:t>
      </w:r>
      <w:proofErr w:type="spellEnd"/>
      <w:r>
        <w:rPr>
          <w:rFonts w:ascii="Times New Roman" w:hAnsi="Times New Roman"/>
          <w:b/>
          <w:sz w:val="28"/>
          <w:szCs w:val="28"/>
        </w:rPr>
        <w:t xml:space="preserve"> бюджету на 19 093 891,0 грн.:</w:t>
      </w:r>
      <w:proofErr w:type="gramEnd"/>
    </w:p>
    <w:p w:rsidR="00ED7D5D" w:rsidRDefault="00ED7D5D" w:rsidP="00ED7D5D">
      <w:pPr>
        <w:spacing w:after="0" w:line="240" w:lineRule="auto"/>
        <w:jc w:val="both"/>
        <w:rPr>
          <w:rFonts w:ascii="Times New Roman" w:hAnsi="Times New Roman"/>
          <w:b/>
          <w:sz w:val="16"/>
          <w:szCs w:val="16"/>
        </w:rPr>
      </w:pPr>
    </w:p>
    <w:p w:rsidR="00ED7D5D" w:rsidRDefault="00ED7D5D" w:rsidP="00ED7D5D">
      <w:pPr>
        <w:pStyle w:val="a5"/>
        <w:numPr>
          <w:ilvl w:val="2"/>
          <w:numId w:val="8"/>
        </w:numPr>
        <w:ind w:left="0" w:firstLine="0"/>
        <w:jc w:val="both"/>
        <w:rPr>
          <w:sz w:val="28"/>
          <w:szCs w:val="28"/>
        </w:rPr>
      </w:pPr>
      <w:r>
        <w:rPr>
          <w:sz w:val="28"/>
          <w:szCs w:val="28"/>
          <w:u w:val="single"/>
        </w:rPr>
        <w:t>Виконавчому комітету Броварської міської ради Броварського району Київської області</w:t>
      </w:r>
      <w:r>
        <w:rPr>
          <w:sz w:val="28"/>
          <w:szCs w:val="28"/>
        </w:rPr>
        <w:t xml:space="preserve"> збільшити на 350 000,0 грн.:</w:t>
      </w:r>
    </w:p>
    <w:p w:rsidR="00ED7D5D" w:rsidRDefault="00ED7D5D" w:rsidP="00ED7D5D">
      <w:pPr>
        <w:pStyle w:val="a5"/>
        <w:ind w:left="0"/>
        <w:jc w:val="both"/>
        <w:rPr>
          <w:sz w:val="16"/>
          <w:szCs w:val="16"/>
        </w:rPr>
      </w:pPr>
    </w:p>
    <w:p w:rsidR="00ED7D5D" w:rsidRDefault="00ED7D5D" w:rsidP="00ED7D5D">
      <w:pPr>
        <w:pStyle w:val="a5"/>
        <w:numPr>
          <w:ilvl w:val="3"/>
          <w:numId w:val="8"/>
        </w:numPr>
        <w:ind w:left="0" w:firstLine="0"/>
        <w:jc w:val="both"/>
        <w:rPr>
          <w:sz w:val="28"/>
          <w:szCs w:val="28"/>
          <w:u w:val="single"/>
        </w:rPr>
      </w:pPr>
      <w:r>
        <w:rPr>
          <w:sz w:val="28"/>
          <w:szCs w:val="28"/>
          <w:u w:val="single"/>
        </w:rPr>
        <w:t>по коду 0210160</w:t>
      </w:r>
      <w:r>
        <w:rPr>
          <w:sz w:val="28"/>
          <w:szCs w:val="28"/>
        </w:rPr>
        <w:t xml:space="preserve"> «</w:t>
      </w:r>
      <w:r>
        <w:rPr>
          <w:color w:val="333333"/>
          <w:sz w:val="28"/>
          <w:szCs w:val="28"/>
          <w:shd w:val="clear" w:color="auto" w:fill="FFFFFF"/>
        </w:rPr>
        <w:t>Керівництво і управління діяльності виконавчого комітету у містах (місті Києві), селищах, селах, територіальних громадах</w:t>
      </w:r>
      <w:r>
        <w:rPr>
          <w:sz w:val="28"/>
          <w:szCs w:val="28"/>
        </w:rPr>
        <w:t xml:space="preserve">» збільшити на 350 000,0 грн. (придбання двох систем резервного живлення для забезпечення безперебійної роботи відділу </w:t>
      </w:r>
      <w:r>
        <w:rPr>
          <w:color w:val="000000"/>
          <w:sz w:val="28"/>
          <w:szCs w:val="28"/>
        </w:rPr>
        <w:t xml:space="preserve">документування та оформлення паспортів громадянина України Центру обслуговування «Прозорий офіс» виконавчого комітету Броварської міської ради Броварського району Київської області та його підрозділу у селі </w:t>
      </w:r>
      <w:proofErr w:type="spellStart"/>
      <w:r>
        <w:rPr>
          <w:color w:val="000000"/>
          <w:sz w:val="28"/>
          <w:szCs w:val="28"/>
        </w:rPr>
        <w:t>Требухів</w:t>
      </w:r>
      <w:proofErr w:type="spellEnd"/>
      <w:r>
        <w:rPr>
          <w:sz w:val="28"/>
          <w:szCs w:val="28"/>
        </w:rPr>
        <w:t>);</w:t>
      </w:r>
    </w:p>
    <w:p w:rsidR="00ED7D5D" w:rsidRDefault="00ED7D5D" w:rsidP="00ED7D5D">
      <w:pPr>
        <w:pStyle w:val="a5"/>
        <w:ind w:left="0"/>
        <w:jc w:val="both"/>
        <w:rPr>
          <w:sz w:val="16"/>
          <w:szCs w:val="16"/>
          <w:u w:val="single"/>
        </w:rPr>
      </w:pPr>
    </w:p>
    <w:p w:rsidR="00ED7D5D" w:rsidRDefault="00ED7D5D" w:rsidP="00ED7D5D">
      <w:pPr>
        <w:pStyle w:val="a5"/>
        <w:numPr>
          <w:ilvl w:val="2"/>
          <w:numId w:val="8"/>
        </w:numPr>
        <w:ind w:left="0" w:firstLine="0"/>
        <w:jc w:val="both"/>
        <w:rPr>
          <w:sz w:val="28"/>
          <w:szCs w:val="28"/>
        </w:rPr>
      </w:pPr>
      <w:r>
        <w:rPr>
          <w:sz w:val="28"/>
          <w:szCs w:val="28"/>
          <w:u w:val="single"/>
        </w:rPr>
        <w:t xml:space="preserve">Відділу охорони здоров'я Броварської міської ради Броварського району Київської області </w:t>
      </w:r>
      <w:r>
        <w:rPr>
          <w:sz w:val="28"/>
          <w:szCs w:val="28"/>
        </w:rPr>
        <w:t>збільшити на 330 351,0 грн.:</w:t>
      </w:r>
    </w:p>
    <w:p w:rsidR="00ED7D5D" w:rsidRDefault="00ED7D5D" w:rsidP="00ED7D5D">
      <w:pPr>
        <w:pStyle w:val="a5"/>
        <w:ind w:left="0"/>
        <w:jc w:val="both"/>
        <w:rPr>
          <w:sz w:val="16"/>
          <w:szCs w:val="16"/>
        </w:rPr>
      </w:pPr>
    </w:p>
    <w:p w:rsidR="00ED7D5D" w:rsidRDefault="00ED7D5D" w:rsidP="00ED7D5D">
      <w:pPr>
        <w:pStyle w:val="a5"/>
        <w:numPr>
          <w:ilvl w:val="3"/>
          <w:numId w:val="8"/>
        </w:numPr>
        <w:ind w:left="0" w:firstLine="0"/>
        <w:jc w:val="both"/>
        <w:rPr>
          <w:sz w:val="16"/>
          <w:szCs w:val="16"/>
          <w:u w:val="single"/>
        </w:rPr>
      </w:pPr>
      <w:r>
        <w:rPr>
          <w:sz w:val="28"/>
          <w:szCs w:val="28"/>
          <w:u w:val="single"/>
        </w:rPr>
        <w:t xml:space="preserve">по коду 0712010 </w:t>
      </w:r>
      <w:r>
        <w:rPr>
          <w:sz w:val="28"/>
          <w:szCs w:val="28"/>
        </w:rPr>
        <w:t xml:space="preserve">«Багатопрофільна стаціонарна медична допомога населенню» збільшити на 330 351,0 грн. для фінансування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2022 - 2026 роки (придбання </w:t>
      </w:r>
      <w:proofErr w:type="spellStart"/>
      <w:r>
        <w:rPr>
          <w:sz w:val="28"/>
          <w:szCs w:val="28"/>
        </w:rPr>
        <w:t>уретерореноскопа</w:t>
      </w:r>
      <w:proofErr w:type="spellEnd"/>
      <w:r>
        <w:rPr>
          <w:sz w:val="28"/>
          <w:szCs w:val="28"/>
        </w:rPr>
        <w:t xml:space="preserve"> в урологічне відділення);</w:t>
      </w:r>
    </w:p>
    <w:p w:rsidR="00ED7D5D" w:rsidRPr="00ED7D5D" w:rsidRDefault="00ED7D5D" w:rsidP="00ED7D5D">
      <w:pPr>
        <w:spacing w:after="0" w:line="240" w:lineRule="auto"/>
        <w:jc w:val="both"/>
        <w:rPr>
          <w:rFonts w:ascii="Times New Roman" w:hAnsi="Times New Roman"/>
          <w:b/>
          <w:sz w:val="16"/>
          <w:szCs w:val="16"/>
          <w:lang w:val="uk-UA"/>
        </w:rPr>
      </w:pPr>
    </w:p>
    <w:p w:rsidR="00ED7D5D" w:rsidRDefault="00ED7D5D" w:rsidP="00ED7D5D">
      <w:pPr>
        <w:pStyle w:val="a5"/>
        <w:numPr>
          <w:ilvl w:val="2"/>
          <w:numId w:val="8"/>
        </w:numPr>
        <w:ind w:left="0" w:firstLine="0"/>
        <w:jc w:val="both"/>
        <w:rPr>
          <w:sz w:val="28"/>
          <w:szCs w:val="28"/>
        </w:rPr>
      </w:pPr>
      <w:r>
        <w:rPr>
          <w:sz w:val="28"/>
          <w:szCs w:val="28"/>
          <w:u w:val="single"/>
        </w:rPr>
        <w:t>Відділу фізичної культури та спорту Броварської міської ради Броварського району Київської області</w:t>
      </w:r>
      <w:r>
        <w:rPr>
          <w:sz w:val="28"/>
          <w:szCs w:val="28"/>
        </w:rPr>
        <w:t xml:space="preserve"> збільшити на 313 540,0 грн.:</w:t>
      </w:r>
    </w:p>
    <w:p w:rsidR="00ED7D5D" w:rsidRDefault="00ED7D5D" w:rsidP="00ED7D5D">
      <w:pPr>
        <w:pStyle w:val="a5"/>
        <w:ind w:left="840"/>
        <w:jc w:val="both"/>
        <w:rPr>
          <w:sz w:val="16"/>
          <w:szCs w:val="16"/>
        </w:rPr>
      </w:pPr>
    </w:p>
    <w:p w:rsidR="00ED7D5D" w:rsidRDefault="00ED7D5D" w:rsidP="00ED7D5D">
      <w:pPr>
        <w:pStyle w:val="a5"/>
        <w:numPr>
          <w:ilvl w:val="3"/>
          <w:numId w:val="8"/>
        </w:numPr>
        <w:ind w:left="0" w:firstLine="0"/>
        <w:jc w:val="both"/>
        <w:rPr>
          <w:sz w:val="28"/>
          <w:szCs w:val="28"/>
        </w:rPr>
      </w:pPr>
      <w:r>
        <w:rPr>
          <w:sz w:val="28"/>
          <w:szCs w:val="28"/>
          <w:u w:val="single"/>
        </w:rPr>
        <w:t>по коду 1115041</w:t>
      </w:r>
      <w:r>
        <w:t xml:space="preserve"> «</w:t>
      </w:r>
      <w:r>
        <w:rPr>
          <w:sz w:val="28"/>
          <w:szCs w:val="28"/>
        </w:rPr>
        <w:t>Утримання та фінансова підтримка спортивних споруд» збільшити на 313 540,0 грн. для виконання Програми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 (переукладання штучного покриття на спортивному майданчику по вул. Марії Лагунової 4-а);</w:t>
      </w:r>
    </w:p>
    <w:p w:rsidR="00ED7D5D" w:rsidRDefault="00ED7D5D" w:rsidP="00ED7D5D">
      <w:pPr>
        <w:spacing w:after="0" w:line="240" w:lineRule="auto"/>
        <w:jc w:val="both"/>
        <w:rPr>
          <w:rFonts w:ascii="Times New Roman" w:hAnsi="Times New Roman"/>
          <w:b/>
          <w:color w:val="FF0000"/>
          <w:sz w:val="16"/>
          <w:szCs w:val="16"/>
        </w:rPr>
      </w:pPr>
    </w:p>
    <w:p w:rsidR="00ED7D5D" w:rsidRDefault="00ED7D5D" w:rsidP="00ED7D5D">
      <w:pPr>
        <w:pStyle w:val="3"/>
        <w:numPr>
          <w:ilvl w:val="2"/>
          <w:numId w:val="8"/>
        </w:numPr>
        <w:tabs>
          <w:tab w:val="left" w:pos="0"/>
        </w:tabs>
        <w:ind w:left="0" w:firstLine="0"/>
        <w:rPr>
          <w:sz w:val="28"/>
          <w:szCs w:val="28"/>
        </w:rPr>
      </w:pPr>
      <w:r>
        <w:rPr>
          <w:sz w:val="28"/>
          <w:szCs w:val="28"/>
          <w:u w:val="single"/>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Pr>
          <w:sz w:val="28"/>
          <w:szCs w:val="28"/>
        </w:rPr>
        <w:t xml:space="preserve"> збільшити на 12 900 000,0 грн.:</w:t>
      </w:r>
    </w:p>
    <w:p w:rsidR="00ED7D5D" w:rsidRDefault="00ED7D5D" w:rsidP="00ED7D5D">
      <w:pPr>
        <w:pStyle w:val="3"/>
        <w:tabs>
          <w:tab w:val="left" w:pos="0"/>
        </w:tabs>
        <w:ind w:firstLine="0"/>
        <w:rPr>
          <w:sz w:val="16"/>
          <w:szCs w:val="16"/>
        </w:rPr>
      </w:pPr>
    </w:p>
    <w:p w:rsidR="00ED7D5D" w:rsidRDefault="00ED7D5D" w:rsidP="00ED7D5D">
      <w:pPr>
        <w:pStyle w:val="3"/>
        <w:numPr>
          <w:ilvl w:val="3"/>
          <w:numId w:val="8"/>
        </w:numPr>
        <w:tabs>
          <w:tab w:val="left" w:pos="0"/>
        </w:tabs>
        <w:ind w:left="0" w:firstLine="0"/>
        <w:rPr>
          <w:sz w:val="28"/>
          <w:szCs w:val="28"/>
        </w:rPr>
      </w:pPr>
      <w:r>
        <w:rPr>
          <w:sz w:val="28"/>
          <w:szCs w:val="28"/>
          <w:u w:val="single"/>
        </w:rPr>
        <w:lastRenderedPageBreak/>
        <w:t>по коду 1216011</w:t>
      </w:r>
      <w:r>
        <w:rPr>
          <w:sz w:val="28"/>
          <w:szCs w:val="28"/>
        </w:rPr>
        <w:t xml:space="preserve"> «Експлуатація та технічне обслуговування житлового фонду» збільшити на 3 900 000,0 грн.:</w:t>
      </w:r>
    </w:p>
    <w:p w:rsidR="00ED7D5D" w:rsidRDefault="00ED7D5D" w:rsidP="00ED7D5D">
      <w:pPr>
        <w:pStyle w:val="3"/>
        <w:tabs>
          <w:tab w:val="left" w:pos="0"/>
        </w:tabs>
        <w:ind w:firstLine="0"/>
        <w:rPr>
          <w:sz w:val="16"/>
          <w:szCs w:val="16"/>
        </w:rPr>
      </w:pPr>
    </w:p>
    <w:p w:rsidR="00ED7D5D" w:rsidRDefault="00ED7D5D" w:rsidP="00ED7D5D">
      <w:pPr>
        <w:pStyle w:val="3"/>
        <w:numPr>
          <w:ilvl w:val="4"/>
          <w:numId w:val="8"/>
        </w:numPr>
        <w:tabs>
          <w:tab w:val="left" w:pos="0"/>
        </w:tabs>
        <w:ind w:left="0" w:firstLine="0"/>
        <w:rPr>
          <w:sz w:val="28"/>
          <w:szCs w:val="28"/>
        </w:rPr>
      </w:pPr>
      <w:r>
        <w:rPr>
          <w:sz w:val="28"/>
          <w:szCs w:val="28"/>
        </w:rPr>
        <w:t xml:space="preserve"> для виконання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збільшити на 3 500 000,0 грн., а саме:</w:t>
      </w:r>
    </w:p>
    <w:p w:rsidR="00ED7D5D" w:rsidRDefault="00ED7D5D" w:rsidP="00ED7D5D">
      <w:pPr>
        <w:pStyle w:val="3"/>
        <w:numPr>
          <w:ilvl w:val="0"/>
          <w:numId w:val="6"/>
        </w:numPr>
        <w:tabs>
          <w:tab w:val="left" w:pos="0"/>
        </w:tabs>
        <w:ind w:left="0" w:firstLine="567"/>
        <w:rPr>
          <w:sz w:val="28"/>
          <w:szCs w:val="28"/>
        </w:rPr>
      </w:pPr>
      <w:r>
        <w:rPr>
          <w:sz w:val="28"/>
          <w:szCs w:val="28"/>
        </w:rPr>
        <w:t>капітальний ремонт шатрового даху по вул. Київська, 292 – 3 000 000,0 грн.;</w:t>
      </w:r>
    </w:p>
    <w:p w:rsidR="00ED7D5D" w:rsidRDefault="00ED7D5D" w:rsidP="00ED7D5D">
      <w:pPr>
        <w:pStyle w:val="3"/>
        <w:numPr>
          <w:ilvl w:val="0"/>
          <w:numId w:val="6"/>
        </w:numPr>
        <w:tabs>
          <w:tab w:val="left" w:pos="0"/>
        </w:tabs>
        <w:ind w:left="0" w:firstLine="567"/>
        <w:rPr>
          <w:sz w:val="28"/>
          <w:szCs w:val="28"/>
        </w:rPr>
      </w:pPr>
      <w:r>
        <w:rPr>
          <w:sz w:val="28"/>
          <w:szCs w:val="28"/>
        </w:rPr>
        <w:t>капітальний ремонт конструктивних елементів будинку по вул. Бендери, 41 КП ЖЕК-1 – 500 000,0 грн.;</w:t>
      </w:r>
    </w:p>
    <w:p w:rsidR="00ED7D5D" w:rsidRDefault="00ED7D5D" w:rsidP="00ED7D5D">
      <w:pPr>
        <w:pStyle w:val="3"/>
        <w:tabs>
          <w:tab w:val="left" w:pos="0"/>
        </w:tabs>
        <w:ind w:firstLine="0"/>
        <w:rPr>
          <w:sz w:val="16"/>
          <w:szCs w:val="16"/>
        </w:rPr>
      </w:pPr>
    </w:p>
    <w:p w:rsidR="00ED7D5D" w:rsidRDefault="00ED7D5D" w:rsidP="00ED7D5D">
      <w:pPr>
        <w:pStyle w:val="3"/>
        <w:numPr>
          <w:ilvl w:val="4"/>
          <w:numId w:val="8"/>
        </w:numPr>
        <w:tabs>
          <w:tab w:val="left" w:pos="0"/>
        </w:tabs>
        <w:ind w:left="0" w:firstLine="0"/>
        <w:rPr>
          <w:sz w:val="28"/>
          <w:szCs w:val="28"/>
        </w:rPr>
      </w:pPr>
      <w:r>
        <w:rPr>
          <w:sz w:val="28"/>
          <w:szCs w:val="28"/>
        </w:rPr>
        <w:t xml:space="preserve"> для виконання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збільшити на 400 000,0 грн. (улаштування резервного живлення ОСББ Орбіта-Бровари);</w:t>
      </w:r>
    </w:p>
    <w:p w:rsidR="00ED7D5D" w:rsidRDefault="00ED7D5D" w:rsidP="00ED7D5D">
      <w:pPr>
        <w:pStyle w:val="3"/>
        <w:tabs>
          <w:tab w:val="left" w:pos="0"/>
        </w:tabs>
        <w:ind w:firstLine="0"/>
        <w:rPr>
          <w:sz w:val="16"/>
          <w:szCs w:val="16"/>
        </w:rPr>
      </w:pPr>
    </w:p>
    <w:p w:rsidR="00ED7D5D" w:rsidRDefault="00ED7D5D" w:rsidP="00ED7D5D">
      <w:pPr>
        <w:pStyle w:val="3"/>
        <w:numPr>
          <w:ilvl w:val="3"/>
          <w:numId w:val="8"/>
        </w:numPr>
        <w:tabs>
          <w:tab w:val="left" w:pos="0"/>
        </w:tabs>
        <w:ind w:left="0" w:firstLine="0"/>
        <w:rPr>
          <w:sz w:val="28"/>
          <w:szCs w:val="28"/>
        </w:rPr>
      </w:pPr>
      <w:r>
        <w:rPr>
          <w:sz w:val="28"/>
          <w:szCs w:val="28"/>
          <w:u w:val="single"/>
        </w:rPr>
        <w:t>по коду 1216015</w:t>
      </w:r>
      <w:r>
        <w:rPr>
          <w:sz w:val="28"/>
          <w:szCs w:val="28"/>
        </w:rPr>
        <w:t xml:space="preserve"> «Забезпечення надійної та безперебійної експлуатації ліфтів» збільшити на 300 000,0 грн. для виконання Програми підтримки об'єднань співвласників багатоквартирних будинків та житлово-будівельних кооперативів Броварської міської територіальної громади на 2021-2025 роки (усунення аварії в ОСББ Гагаріна, 23);</w:t>
      </w:r>
    </w:p>
    <w:p w:rsidR="00ED7D5D" w:rsidRDefault="00ED7D5D" w:rsidP="00ED7D5D">
      <w:pPr>
        <w:pStyle w:val="3"/>
        <w:tabs>
          <w:tab w:val="left" w:pos="0"/>
        </w:tabs>
        <w:ind w:firstLine="0"/>
        <w:rPr>
          <w:sz w:val="16"/>
          <w:szCs w:val="16"/>
        </w:rPr>
      </w:pPr>
    </w:p>
    <w:p w:rsidR="00ED7D5D" w:rsidRDefault="00ED7D5D" w:rsidP="00ED7D5D">
      <w:pPr>
        <w:pStyle w:val="3"/>
        <w:numPr>
          <w:ilvl w:val="3"/>
          <w:numId w:val="8"/>
        </w:numPr>
        <w:tabs>
          <w:tab w:val="left" w:pos="0"/>
        </w:tabs>
        <w:ind w:left="0" w:firstLine="0"/>
        <w:rPr>
          <w:sz w:val="28"/>
          <w:szCs w:val="28"/>
        </w:rPr>
      </w:pPr>
      <w:r>
        <w:rPr>
          <w:sz w:val="28"/>
          <w:szCs w:val="28"/>
          <w:u w:val="single"/>
        </w:rPr>
        <w:t>по коду 1217670</w:t>
      </w:r>
      <w:r>
        <w:rPr>
          <w:sz w:val="28"/>
          <w:szCs w:val="28"/>
        </w:rPr>
        <w:t xml:space="preserve"> «Внески до статутного капіталу суб’єктів господарювання» збільшити на 8 700 000,0 грн.:</w:t>
      </w:r>
    </w:p>
    <w:p w:rsidR="00ED7D5D" w:rsidRDefault="00ED7D5D" w:rsidP="00ED7D5D">
      <w:pPr>
        <w:pStyle w:val="a5"/>
        <w:rPr>
          <w:sz w:val="16"/>
          <w:szCs w:val="16"/>
        </w:rPr>
      </w:pPr>
    </w:p>
    <w:p w:rsidR="00ED7D5D" w:rsidRDefault="00ED7D5D" w:rsidP="00ED7D5D">
      <w:pPr>
        <w:pStyle w:val="3"/>
        <w:numPr>
          <w:ilvl w:val="4"/>
          <w:numId w:val="8"/>
        </w:numPr>
        <w:tabs>
          <w:tab w:val="left" w:pos="0"/>
        </w:tabs>
        <w:ind w:left="0" w:firstLine="0"/>
        <w:rPr>
          <w:sz w:val="28"/>
          <w:szCs w:val="28"/>
        </w:rPr>
      </w:pPr>
      <w:r>
        <w:rPr>
          <w:sz w:val="28"/>
          <w:szCs w:val="28"/>
        </w:rPr>
        <w:t>поповнення статутного фонду КП «Бровари-Благоустрій» для виконання Програми фінансової підтримки комунальних підприємств Броварської міської територіальної громади на 2021 - 2026 роки збільшити на 6 200 000,0 грн. (оплата лізингових платежів);</w:t>
      </w:r>
    </w:p>
    <w:p w:rsidR="00ED7D5D" w:rsidRDefault="00ED7D5D" w:rsidP="00ED7D5D">
      <w:pPr>
        <w:pStyle w:val="3"/>
        <w:tabs>
          <w:tab w:val="left" w:pos="0"/>
        </w:tabs>
        <w:ind w:left="1080" w:firstLine="0"/>
        <w:rPr>
          <w:sz w:val="16"/>
          <w:szCs w:val="16"/>
        </w:rPr>
      </w:pPr>
    </w:p>
    <w:p w:rsidR="00ED7D5D" w:rsidRDefault="00ED7D5D" w:rsidP="00ED7D5D">
      <w:pPr>
        <w:pStyle w:val="3"/>
        <w:numPr>
          <w:ilvl w:val="4"/>
          <w:numId w:val="8"/>
        </w:numPr>
        <w:tabs>
          <w:tab w:val="left" w:pos="0"/>
        </w:tabs>
        <w:ind w:left="0" w:firstLine="0"/>
        <w:rPr>
          <w:sz w:val="28"/>
          <w:szCs w:val="28"/>
        </w:rPr>
      </w:pPr>
      <w:r>
        <w:rPr>
          <w:sz w:val="28"/>
          <w:szCs w:val="28"/>
        </w:rPr>
        <w:t>поповнення статутного фонду КП «</w:t>
      </w:r>
      <w:proofErr w:type="spellStart"/>
      <w:r>
        <w:rPr>
          <w:sz w:val="28"/>
          <w:szCs w:val="28"/>
        </w:rPr>
        <w:t>Броваритепловодоенергія</w:t>
      </w:r>
      <w:proofErr w:type="spellEnd"/>
      <w:r>
        <w:rPr>
          <w:sz w:val="28"/>
          <w:szCs w:val="28"/>
        </w:rPr>
        <w:t>» збільшити на 2 500 000,0 грн. (капітальний ремонт теплових мереж по вул. Петлюри Симона, 13-а);</w:t>
      </w:r>
    </w:p>
    <w:p w:rsidR="00ED7D5D" w:rsidRDefault="00ED7D5D" w:rsidP="00ED7D5D">
      <w:pPr>
        <w:pStyle w:val="3"/>
        <w:tabs>
          <w:tab w:val="left" w:pos="0"/>
        </w:tabs>
        <w:ind w:firstLine="567"/>
        <w:rPr>
          <w:sz w:val="16"/>
          <w:szCs w:val="16"/>
        </w:rPr>
      </w:pPr>
    </w:p>
    <w:p w:rsidR="00ED7D5D" w:rsidRDefault="00ED7D5D" w:rsidP="00ED7D5D">
      <w:pPr>
        <w:pStyle w:val="3"/>
        <w:numPr>
          <w:ilvl w:val="2"/>
          <w:numId w:val="8"/>
        </w:numPr>
        <w:tabs>
          <w:tab w:val="left" w:pos="0"/>
        </w:tabs>
        <w:ind w:left="0" w:firstLine="0"/>
        <w:rPr>
          <w:sz w:val="28"/>
          <w:szCs w:val="28"/>
        </w:rPr>
      </w:pPr>
      <w:r>
        <w:rPr>
          <w:sz w:val="28"/>
          <w:szCs w:val="28"/>
          <w:u w:val="single"/>
        </w:rPr>
        <w:t>Фінансовому управлінню Броварської міської ради Броварського району Київської області</w:t>
      </w:r>
      <w:r>
        <w:rPr>
          <w:sz w:val="28"/>
          <w:szCs w:val="28"/>
        </w:rPr>
        <w:t xml:space="preserve"> збільшити на 5 200 000,0 грн.:</w:t>
      </w:r>
    </w:p>
    <w:p w:rsidR="00ED7D5D" w:rsidRDefault="00ED7D5D" w:rsidP="00ED7D5D">
      <w:pPr>
        <w:pStyle w:val="3"/>
        <w:tabs>
          <w:tab w:val="left" w:pos="0"/>
        </w:tabs>
        <w:ind w:left="720" w:firstLine="0"/>
        <w:rPr>
          <w:sz w:val="16"/>
          <w:szCs w:val="16"/>
        </w:rPr>
      </w:pPr>
    </w:p>
    <w:p w:rsidR="00ED7D5D" w:rsidRDefault="00ED7D5D" w:rsidP="00ED7D5D">
      <w:pPr>
        <w:pStyle w:val="3"/>
        <w:numPr>
          <w:ilvl w:val="3"/>
          <w:numId w:val="8"/>
        </w:numPr>
        <w:tabs>
          <w:tab w:val="left" w:pos="0"/>
        </w:tabs>
        <w:ind w:left="0" w:firstLine="0"/>
        <w:rPr>
          <w:sz w:val="28"/>
          <w:szCs w:val="28"/>
        </w:rPr>
      </w:pPr>
      <w:r>
        <w:rPr>
          <w:sz w:val="28"/>
          <w:szCs w:val="28"/>
          <w:u w:val="single"/>
        </w:rPr>
        <w:t>по коду 3719800</w:t>
      </w:r>
      <w:r>
        <w:rPr>
          <w:sz w:val="28"/>
          <w:szCs w:val="28"/>
        </w:rPr>
        <w:t xml:space="preserve"> «Субвенція з місцевого бюджету державному бюджету на виконання програм соціально-економічного розвитку регіонів» збільшити на 5 200 000,0 грн.:</w:t>
      </w:r>
    </w:p>
    <w:p w:rsidR="00ED7D5D" w:rsidRDefault="00ED7D5D" w:rsidP="00ED7D5D">
      <w:pPr>
        <w:pStyle w:val="3"/>
        <w:tabs>
          <w:tab w:val="left" w:pos="0"/>
        </w:tabs>
        <w:ind w:firstLine="0"/>
        <w:rPr>
          <w:sz w:val="16"/>
          <w:szCs w:val="16"/>
        </w:rPr>
      </w:pPr>
    </w:p>
    <w:p w:rsidR="00ED7D5D" w:rsidRDefault="00ED7D5D" w:rsidP="00ED7D5D">
      <w:pPr>
        <w:pStyle w:val="3"/>
        <w:numPr>
          <w:ilvl w:val="4"/>
          <w:numId w:val="8"/>
        </w:numPr>
        <w:tabs>
          <w:tab w:val="left" w:pos="0"/>
        </w:tabs>
        <w:ind w:left="0" w:firstLine="0"/>
        <w:rPr>
          <w:sz w:val="16"/>
          <w:szCs w:val="16"/>
          <w:u w:val="single"/>
        </w:rPr>
      </w:pPr>
      <w:r>
        <w:rPr>
          <w:sz w:val="28"/>
          <w:szCs w:val="28"/>
        </w:rPr>
        <w:t>для виконання 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 1 000 000,0 грн.;</w:t>
      </w:r>
    </w:p>
    <w:p w:rsidR="00ED7D5D" w:rsidRDefault="00ED7D5D" w:rsidP="00ED7D5D">
      <w:pPr>
        <w:pStyle w:val="3"/>
        <w:tabs>
          <w:tab w:val="left" w:pos="0"/>
        </w:tabs>
        <w:ind w:firstLine="0"/>
        <w:rPr>
          <w:sz w:val="16"/>
          <w:szCs w:val="16"/>
          <w:u w:val="single"/>
        </w:rPr>
      </w:pPr>
    </w:p>
    <w:p w:rsidR="00ED7D5D" w:rsidRDefault="00ED7D5D" w:rsidP="00ED7D5D">
      <w:pPr>
        <w:pStyle w:val="3"/>
        <w:numPr>
          <w:ilvl w:val="4"/>
          <w:numId w:val="8"/>
        </w:numPr>
        <w:tabs>
          <w:tab w:val="left" w:pos="0"/>
        </w:tabs>
        <w:ind w:left="0" w:firstLine="0"/>
        <w:rPr>
          <w:sz w:val="28"/>
          <w:szCs w:val="28"/>
        </w:rPr>
      </w:pPr>
      <w:r>
        <w:rPr>
          <w:sz w:val="28"/>
          <w:szCs w:val="28"/>
        </w:rPr>
        <w:t>для виконання Програми заходів з організації територіальної оборони в Броварській міській територіальній громаді на 2024 рік – 4 200 000,0 грн.</w:t>
      </w:r>
    </w:p>
    <w:p w:rsidR="00ED7D5D" w:rsidRDefault="00ED7D5D" w:rsidP="00ED7D5D">
      <w:pPr>
        <w:pStyle w:val="3"/>
        <w:tabs>
          <w:tab w:val="left" w:pos="0"/>
        </w:tabs>
        <w:ind w:firstLine="0"/>
        <w:rPr>
          <w:sz w:val="16"/>
          <w:szCs w:val="16"/>
        </w:rPr>
      </w:pPr>
    </w:p>
    <w:p w:rsidR="00ED7D5D" w:rsidRDefault="00ED7D5D" w:rsidP="00ED7D5D">
      <w:pPr>
        <w:numPr>
          <w:ilvl w:val="1"/>
          <w:numId w:val="8"/>
        </w:numPr>
        <w:spacing w:after="0" w:line="240" w:lineRule="auto"/>
        <w:ind w:left="0" w:firstLine="0"/>
        <w:jc w:val="both"/>
        <w:rPr>
          <w:rFonts w:ascii="Times New Roman" w:hAnsi="Times New Roman"/>
          <w:b/>
          <w:sz w:val="28"/>
          <w:szCs w:val="28"/>
        </w:rPr>
      </w:pPr>
      <w:proofErr w:type="spellStart"/>
      <w:r>
        <w:rPr>
          <w:rFonts w:ascii="Times New Roman" w:hAnsi="Times New Roman"/>
          <w:b/>
          <w:sz w:val="28"/>
          <w:szCs w:val="28"/>
        </w:rPr>
        <w:t>враховуючи</w:t>
      </w:r>
      <w:proofErr w:type="spellEnd"/>
      <w:r>
        <w:rPr>
          <w:rFonts w:ascii="Times New Roman" w:hAnsi="Times New Roman"/>
          <w:b/>
          <w:sz w:val="28"/>
          <w:szCs w:val="28"/>
        </w:rPr>
        <w:t xml:space="preserve"> </w:t>
      </w:r>
      <w:proofErr w:type="spellStart"/>
      <w:r>
        <w:rPr>
          <w:rFonts w:ascii="Times New Roman" w:hAnsi="Times New Roman"/>
          <w:b/>
          <w:sz w:val="28"/>
          <w:szCs w:val="28"/>
        </w:rPr>
        <w:t>офіційний</w:t>
      </w:r>
      <w:proofErr w:type="spellEnd"/>
      <w:r>
        <w:rPr>
          <w:rFonts w:ascii="Times New Roman" w:hAnsi="Times New Roman"/>
          <w:b/>
          <w:sz w:val="28"/>
          <w:szCs w:val="28"/>
        </w:rPr>
        <w:t xml:space="preserve"> </w:t>
      </w:r>
      <w:proofErr w:type="spellStart"/>
      <w:r>
        <w:rPr>
          <w:rFonts w:ascii="Times New Roman" w:hAnsi="Times New Roman"/>
          <w:b/>
          <w:sz w:val="28"/>
          <w:szCs w:val="28"/>
        </w:rPr>
        <w:t>висновок</w:t>
      </w:r>
      <w:proofErr w:type="spellEnd"/>
      <w:r>
        <w:rPr>
          <w:rFonts w:ascii="Times New Roman" w:hAnsi="Times New Roman"/>
          <w:b/>
          <w:sz w:val="28"/>
          <w:szCs w:val="28"/>
        </w:rPr>
        <w:t xml:space="preserve"> </w:t>
      </w:r>
      <w:proofErr w:type="spellStart"/>
      <w:r>
        <w:rPr>
          <w:rFonts w:ascii="Times New Roman" w:hAnsi="Times New Roman"/>
          <w:b/>
          <w:sz w:val="28"/>
          <w:szCs w:val="28"/>
        </w:rPr>
        <w:t>фінансового</w:t>
      </w:r>
      <w:proofErr w:type="spellEnd"/>
      <w:r>
        <w:rPr>
          <w:rFonts w:ascii="Times New Roman" w:hAnsi="Times New Roman"/>
          <w:b/>
          <w:sz w:val="28"/>
          <w:szCs w:val="28"/>
        </w:rPr>
        <w:t xml:space="preserve"> </w:t>
      </w:r>
      <w:proofErr w:type="spellStart"/>
      <w:r>
        <w:rPr>
          <w:rFonts w:ascii="Times New Roman" w:hAnsi="Times New Roman"/>
          <w:b/>
          <w:sz w:val="28"/>
          <w:szCs w:val="28"/>
        </w:rPr>
        <w:t>управління</w:t>
      </w:r>
      <w:proofErr w:type="spellEnd"/>
      <w:r>
        <w:rPr>
          <w:rFonts w:ascii="Times New Roman" w:hAnsi="Times New Roman"/>
          <w:b/>
          <w:sz w:val="28"/>
          <w:szCs w:val="28"/>
        </w:rPr>
        <w:t xml:space="preserve"> </w:t>
      </w:r>
      <w:proofErr w:type="spellStart"/>
      <w:r>
        <w:rPr>
          <w:rFonts w:ascii="Times New Roman" w:hAnsi="Times New Roman"/>
          <w:b/>
          <w:sz w:val="28"/>
          <w:szCs w:val="28"/>
        </w:rPr>
        <w:t>Броварської</w:t>
      </w:r>
      <w:proofErr w:type="spellEnd"/>
      <w:r>
        <w:rPr>
          <w:rFonts w:ascii="Times New Roman" w:hAnsi="Times New Roman"/>
          <w:b/>
          <w:sz w:val="28"/>
          <w:szCs w:val="28"/>
        </w:rPr>
        <w:t xml:space="preserve"> </w:t>
      </w:r>
      <w:proofErr w:type="spellStart"/>
      <w:r>
        <w:rPr>
          <w:rFonts w:ascii="Times New Roman" w:hAnsi="Times New Roman"/>
          <w:b/>
          <w:sz w:val="28"/>
          <w:szCs w:val="28"/>
        </w:rPr>
        <w:t>міської</w:t>
      </w:r>
      <w:proofErr w:type="spellEnd"/>
      <w:r>
        <w:rPr>
          <w:rFonts w:ascii="Times New Roman" w:hAnsi="Times New Roman"/>
          <w:b/>
          <w:sz w:val="28"/>
          <w:szCs w:val="28"/>
        </w:rPr>
        <w:t xml:space="preserve"> ради </w:t>
      </w:r>
      <w:proofErr w:type="spellStart"/>
      <w:r>
        <w:rPr>
          <w:rFonts w:ascii="Times New Roman" w:hAnsi="Times New Roman"/>
          <w:b/>
          <w:sz w:val="28"/>
          <w:szCs w:val="28"/>
        </w:rPr>
        <w:t>Броварського</w:t>
      </w:r>
      <w:proofErr w:type="spellEnd"/>
      <w:r>
        <w:rPr>
          <w:rFonts w:ascii="Times New Roman" w:hAnsi="Times New Roman"/>
          <w:b/>
          <w:sz w:val="28"/>
          <w:szCs w:val="28"/>
        </w:rPr>
        <w:t xml:space="preserve"> району </w:t>
      </w:r>
      <w:proofErr w:type="spellStart"/>
      <w:r>
        <w:rPr>
          <w:rFonts w:ascii="Times New Roman" w:hAnsi="Times New Roman"/>
          <w:b/>
          <w:sz w:val="28"/>
          <w:szCs w:val="28"/>
        </w:rPr>
        <w:t>Київської</w:t>
      </w:r>
      <w:proofErr w:type="spellEnd"/>
      <w:r>
        <w:rPr>
          <w:rFonts w:ascii="Times New Roman" w:hAnsi="Times New Roman"/>
          <w:b/>
          <w:sz w:val="28"/>
          <w:szCs w:val="28"/>
        </w:rPr>
        <w:t xml:space="preserve"> </w:t>
      </w:r>
      <w:proofErr w:type="spellStart"/>
      <w:r>
        <w:rPr>
          <w:rFonts w:ascii="Times New Roman" w:hAnsi="Times New Roman"/>
          <w:b/>
          <w:sz w:val="28"/>
          <w:szCs w:val="28"/>
        </w:rPr>
        <w:t>області</w:t>
      </w:r>
      <w:proofErr w:type="spellEnd"/>
      <w:r>
        <w:rPr>
          <w:rFonts w:ascii="Times New Roman" w:hAnsi="Times New Roman"/>
          <w:b/>
          <w:sz w:val="28"/>
          <w:szCs w:val="28"/>
        </w:rPr>
        <w:t xml:space="preserve"> про </w:t>
      </w:r>
      <w:proofErr w:type="spellStart"/>
      <w:r>
        <w:rPr>
          <w:rFonts w:ascii="Times New Roman" w:hAnsi="Times New Roman"/>
          <w:b/>
          <w:sz w:val="28"/>
          <w:szCs w:val="28"/>
        </w:rPr>
        <w:lastRenderedPageBreak/>
        <w:t>перевиконання</w:t>
      </w:r>
      <w:proofErr w:type="spellEnd"/>
      <w:r>
        <w:rPr>
          <w:rFonts w:ascii="Times New Roman" w:hAnsi="Times New Roman"/>
          <w:b/>
          <w:sz w:val="28"/>
          <w:szCs w:val="28"/>
        </w:rPr>
        <w:t xml:space="preserve"> </w:t>
      </w:r>
      <w:proofErr w:type="spellStart"/>
      <w:r>
        <w:rPr>
          <w:rFonts w:ascii="Times New Roman" w:hAnsi="Times New Roman"/>
          <w:b/>
          <w:sz w:val="28"/>
          <w:szCs w:val="28"/>
        </w:rPr>
        <w:t>доходної</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частини</w:t>
      </w:r>
      <w:proofErr w:type="spellEnd"/>
      <w:r>
        <w:rPr>
          <w:rFonts w:ascii="Times New Roman" w:hAnsi="Times New Roman"/>
          <w:b/>
          <w:sz w:val="28"/>
          <w:szCs w:val="28"/>
        </w:rPr>
        <w:t xml:space="preserve"> </w:t>
      </w:r>
      <w:proofErr w:type="spellStart"/>
      <w:proofErr w:type="gramStart"/>
      <w:r>
        <w:rPr>
          <w:rFonts w:ascii="Times New Roman" w:hAnsi="Times New Roman"/>
          <w:b/>
          <w:sz w:val="28"/>
          <w:szCs w:val="28"/>
        </w:rPr>
        <w:t>спец</w:t>
      </w:r>
      <w:proofErr w:type="gramEnd"/>
      <w:r>
        <w:rPr>
          <w:rFonts w:ascii="Times New Roman" w:hAnsi="Times New Roman"/>
          <w:b/>
          <w:sz w:val="28"/>
          <w:szCs w:val="28"/>
        </w:rPr>
        <w:t>іального</w:t>
      </w:r>
      <w:proofErr w:type="spellEnd"/>
      <w:r>
        <w:rPr>
          <w:rFonts w:ascii="Times New Roman" w:hAnsi="Times New Roman"/>
          <w:b/>
          <w:sz w:val="28"/>
          <w:szCs w:val="28"/>
        </w:rPr>
        <w:t xml:space="preserve"> фонду бюджету станом на 01.08.2024 року </w:t>
      </w:r>
      <w:proofErr w:type="spellStart"/>
      <w:r>
        <w:rPr>
          <w:rFonts w:ascii="Times New Roman" w:hAnsi="Times New Roman"/>
          <w:b/>
          <w:sz w:val="28"/>
          <w:szCs w:val="28"/>
        </w:rPr>
        <w:t>збільшити</w:t>
      </w:r>
      <w:proofErr w:type="spellEnd"/>
      <w:r>
        <w:rPr>
          <w:rFonts w:ascii="Times New Roman" w:hAnsi="Times New Roman"/>
          <w:b/>
          <w:sz w:val="28"/>
          <w:szCs w:val="28"/>
        </w:rPr>
        <w:t xml:space="preserve"> </w:t>
      </w:r>
      <w:proofErr w:type="spellStart"/>
      <w:r>
        <w:rPr>
          <w:rFonts w:ascii="Times New Roman" w:hAnsi="Times New Roman"/>
          <w:b/>
          <w:sz w:val="28"/>
          <w:szCs w:val="28"/>
        </w:rPr>
        <w:t>видаткову</w:t>
      </w:r>
      <w:proofErr w:type="spellEnd"/>
      <w:r>
        <w:rPr>
          <w:rFonts w:ascii="Times New Roman" w:hAnsi="Times New Roman"/>
          <w:b/>
          <w:sz w:val="28"/>
          <w:szCs w:val="28"/>
        </w:rPr>
        <w:t xml:space="preserve"> </w:t>
      </w:r>
      <w:proofErr w:type="spellStart"/>
      <w:r>
        <w:rPr>
          <w:rFonts w:ascii="Times New Roman" w:hAnsi="Times New Roman"/>
          <w:b/>
          <w:sz w:val="28"/>
          <w:szCs w:val="28"/>
        </w:rPr>
        <w:t>частину</w:t>
      </w:r>
      <w:proofErr w:type="spellEnd"/>
      <w:r>
        <w:rPr>
          <w:rFonts w:ascii="Times New Roman" w:hAnsi="Times New Roman"/>
          <w:b/>
          <w:sz w:val="28"/>
          <w:szCs w:val="28"/>
        </w:rPr>
        <w:t xml:space="preserve"> бюджету на 2 000 000,0 грн.:</w:t>
      </w:r>
    </w:p>
    <w:p w:rsidR="00ED7D5D" w:rsidRDefault="00ED7D5D" w:rsidP="00ED7D5D">
      <w:pPr>
        <w:spacing w:after="0" w:line="240" w:lineRule="auto"/>
        <w:jc w:val="both"/>
        <w:rPr>
          <w:rFonts w:ascii="Times New Roman" w:hAnsi="Times New Roman"/>
          <w:b/>
          <w:sz w:val="16"/>
          <w:szCs w:val="16"/>
        </w:rPr>
      </w:pPr>
    </w:p>
    <w:p w:rsidR="00ED7D5D" w:rsidRDefault="00ED7D5D" w:rsidP="00ED7D5D">
      <w:pPr>
        <w:pStyle w:val="3"/>
        <w:numPr>
          <w:ilvl w:val="2"/>
          <w:numId w:val="8"/>
        </w:numPr>
        <w:tabs>
          <w:tab w:val="left" w:pos="0"/>
        </w:tabs>
        <w:ind w:left="0" w:firstLine="0"/>
        <w:rPr>
          <w:sz w:val="28"/>
          <w:szCs w:val="28"/>
        </w:rPr>
      </w:pPr>
      <w:r>
        <w:rPr>
          <w:sz w:val="28"/>
          <w:szCs w:val="28"/>
          <w:u w:val="single"/>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Pr>
          <w:sz w:val="28"/>
          <w:szCs w:val="28"/>
        </w:rPr>
        <w:t xml:space="preserve"> збільшити на 2 000 000,0 грн.:</w:t>
      </w:r>
    </w:p>
    <w:p w:rsidR="00ED7D5D" w:rsidRDefault="00ED7D5D" w:rsidP="00ED7D5D">
      <w:pPr>
        <w:pStyle w:val="3"/>
        <w:tabs>
          <w:tab w:val="left" w:pos="0"/>
        </w:tabs>
        <w:ind w:firstLine="0"/>
        <w:rPr>
          <w:sz w:val="16"/>
          <w:szCs w:val="16"/>
        </w:rPr>
      </w:pPr>
    </w:p>
    <w:p w:rsidR="00ED7D5D" w:rsidRDefault="00ED7D5D" w:rsidP="00ED7D5D">
      <w:pPr>
        <w:pStyle w:val="3"/>
        <w:numPr>
          <w:ilvl w:val="3"/>
          <w:numId w:val="8"/>
        </w:numPr>
        <w:tabs>
          <w:tab w:val="left" w:pos="0"/>
        </w:tabs>
        <w:ind w:left="0" w:firstLine="0"/>
        <w:rPr>
          <w:sz w:val="28"/>
          <w:szCs w:val="28"/>
        </w:rPr>
      </w:pPr>
      <w:r>
        <w:rPr>
          <w:sz w:val="28"/>
          <w:szCs w:val="28"/>
          <w:u w:val="single"/>
        </w:rPr>
        <w:t>по коду 1217670</w:t>
      </w:r>
      <w:r>
        <w:rPr>
          <w:sz w:val="28"/>
          <w:szCs w:val="28"/>
        </w:rPr>
        <w:t xml:space="preserve"> «Внески до статутного капіталу суб’єктів господарювання» збільшити на 2 000 000,0 грн. для поповнення статутного фонду КП «Бровари-Благоустрій» (на закупівлю обладнання для автономного живлення світлофорів);</w:t>
      </w:r>
    </w:p>
    <w:p w:rsidR="00ED7D5D" w:rsidRDefault="00ED7D5D" w:rsidP="00ED7D5D">
      <w:pPr>
        <w:pStyle w:val="a5"/>
        <w:ind w:left="0"/>
        <w:jc w:val="both"/>
        <w:rPr>
          <w:sz w:val="16"/>
          <w:szCs w:val="16"/>
        </w:rPr>
      </w:pPr>
    </w:p>
    <w:p w:rsidR="00ED7D5D" w:rsidRDefault="00ED7D5D" w:rsidP="00ED7D5D">
      <w:pPr>
        <w:pStyle w:val="a5"/>
        <w:numPr>
          <w:ilvl w:val="1"/>
          <w:numId w:val="8"/>
        </w:numPr>
        <w:ind w:left="0" w:firstLine="0"/>
        <w:jc w:val="both"/>
        <w:rPr>
          <w:sz w:val="28"/>
          <w:szCs w:val="28"/>
        </w:rPr>
      </w:pPr>
      <w:r>
        <w:rPr>
          <w:b/>
          <w:sz w:val="28"/>
          <w:szCs w:val="28"/>
        </w:rPr>
        <w:t>зменшити видатки на 2 910 000,0 грн. за рахунок зменшення обсягу передачі коштів із загального фонду бюджету до бюджету розвитку (спеціального фонду):</w:t>
      </w:r>
    </w:p>
    <w:p w:rsidR="00ED7D5D" w:rsidRDefault="00ED7D5D" w:rsidP="00ED7D5D">
      <w:pPr>
        <w:pStyle w:val="a5"/>
        <w:ind w:left="0"/>
        <w:jc w:val="both"/>
        <w:rPr>
          <w:sz w:val="16"/>
          <w:szCs w:val="16"/>
        </w:rPr>
      </w:pPr>
    </w:p>
    <w:p w:rsidR="00ED7D5D" w:rsidRDefault="00ED7D5D" w:rsidP="00ED7D5D">
      <w:pPr>
        <w:pStyle w:val="a5"/>
        <w:numPr>
          <w:ilvl w:val="2"/>
          <w:numId w:val="8"/>
        </w:numPr>
        <w:ind w:left="0" w:firstLine="0"/>
        <w:jc w:val="both"/>
        <w:rPr>
          <w:sz w:val="28"/>
          <w:szCs w:val="28"/>
        </w:rPr>
      </w:pPr>
      <w:r>
        <w:rPr>
          <w:sz w:val="28"/>
          <w:szCs w:val="28"/>
          <w:u w:val="single"/>
        </w:rPr>
        <w:t xml:space="preserve">Управлінню освіти і науки Броварської міської ради Броварського району Київської області </w:t>
      </w:r>
      <w:r>
        <w:rPr>
          <w:sz w:val="28"/>
          <w:szCs w:val="28"/>
        </w:rPr>
        <w:t>збільшити на 1 090 000,0 грн.:</w:t>
      </w:r>
    </w:p>
    <w:p w:rsidR="00ED7D5D" w:rsidRDefault="00ED7D5D" w:rsidP="00ED7D5D">
      <w:pPr>
        <w:pStyle w:val="a5"/>
        <w:ind w:left="0"/>
        <w:jc w:val="both"/>
        <w:rPr>
          <w:sz w:val="16"/>
          <w:szCs w:val="16"/>
        </w:rPr>
      </w:pPr>
    </w:p>
    <w:p w:rsidR="00ED7D5D" w:rsidRDefault="00ED7D5D" w:rsidP="00ED7D5D">
      <w:pPr>
        <w:pStyle w:val="a5"/>
        <w:numPr>
          <w:ilvl w:val="3"/>
          <w:numId w:val="8"/>
        </w:numPr>
        <w:ind w:left="0" w:firstLine="0"/>
        <w:jc w:val="both"/>
        <w:rPr>
          <w:sz w:val="28"/>
          <w:szCs w:val="28"/>
        </w:rPr>
      </w:pPr>
      <w:r>
        <w:rPr>
          <w:sz w:val="28"/>
          <w:szCs w:val="28"/>
          <w:u w:val="single"/>
        </w:rPr>
        <w:t>по коду 0611010</w:t>
      </w:r>
      <w:r>
        <w:rPr>
          <w:sz w:val="28"/>
          <w:szCs w:val="28"/>
        </w:rPr>
        <w:t xml:space="preserve"> «Надання дошкільної освіти» збільшити на 1000 000,0 грн. (капітальний ремонт укриттів в закладах дошкільної освіти);</w:t>
      </w:r>
    </w:p>
    <w:p w:rsidR="00ED7D5D" w:rsidRDefault="00ED7D5D" w:rsidP="00ED7D5D">
      <w:pPr>
        <w:pStyle w:val="a5"/>
        <w:ind w:left="0"/>
        <w:jc w:val="both"/>
        <w:rPr>
          <w:sz w:val="16"/>
          <w:szCs w:val="16"/>
        </w:rPr>
      </w:pPr>
    </w:p>
    <w:p w:rsidR="00ED7D5D" w:rsidRDefault="00ED7D5D" w:rsidP="00ED7D5D">
      <w:pPr>
        <w:pStyle w:val="a5"/>
        <w:numPr>
          <w:ilvl w:val="3"/>
          <w:numId w:val="8"/>
        </w:numPr>
        <w:ind w:left="0" w:firstLine="0"/>
        <w:jc w:val="both"/>
        <w:rPr>
          <w:sz w:val="28"/>
          <w:szCs w:val="28"/>
        </w:rPr>
      </w:pPr>
      <w:r>
        <w:rPr>
          <w:sz w:val="28"/>
          <w:szCs w:val="28"/>
          <w:u w:val="single"/>
        </w:rPr>
        <w:t>по коду 0615031</w:t>
      </w:r>
      <w:r>
        <w:rPr>
          <w:sz w:val="28"/>
          <w:szCs w:val="28"/>
        </w:rPr>
        <w:t xml:space="preserve"> «Утримання та навчально-тренувальна робота комунальних дитячо-юнацьких спортивних шкіл» збільшити на 90 000,0 грн. (придбання обладнання);</w:t>
      </w:r>
    </w:p>
    <w:p w:rsidR="00ED7D5D" w:rsidRDefault="00ED7D5D" w:rsidP="00ED7D5D">
      <w:pPr>
        <w:pStyle w:val="a5"/>
        <w:ind w:left="0"/>
        <w:jc w:val="both"/>
        <w:rPr>
          <w:sz w:val="16"/>
          <w:szCs w:val="16"/>
        </w:rPr>
      </w:pPr>
    </w:p>
    <w:p w:rsidR="00ED7D5D" w:rsidRDefault="00ED7D5D" w:rsidP="00ED7D5D">
      <w:pPr>
        <w:pStyle w:val="3"/>
        <w:numPr>
          <w:ilvl w:val="2"/>
          <w:numId w:val="8"/>
        </w:numPr>
        <w:tabs>
          <w:tab w:val="left" w:pos="0"/>
        </w:tabs>
        <w:ind w:left="0" w:firstLine="0"/>
        <w:rPr>
          <w:sz w:val="28"/>
          <w:szCs w:val="28"/>
        </w:rPr>
      </w:pPr>
      <w:r>
        <w:rPr>
          <w:sz w:val="28"/>
          <w:szCs w:val="28"/>
          <w:u w:val="single"/>
        </w:rPr>
        <w:t>Управлінню будівництва, житлово-комунального господарства, інфраструктури та транспорту Броварської міської ради  Броварського району Київської області</w:t>
      </w:r>
      <w:r>
        <w:rPr>
          <w:sz w:val="28"/>
          <w:szCs w:val="28"/>
        </w:rPr>
        <w:t xml:space="preserve"> зменшити на 4 000 000,0 грн.:</w:t>
      </w:r>
    </w:p>
    <w:p w:rsidR="00ED7D5D" w:rsidRDefault="00ED7D5D" w:rsidP="00ED7D5D">
      <w:pPr>
        <w:pStyle w:val="3"/>
        <w:tabs>
          <w:tab w:val="left" w:pos="0"/>
        </w:tabs>
        <w:ind w:firstLine="0"/>
        <w:rPr>
          <w:sz w:val="16"/>
          <w:szCs w:val="16"/>
        </w:rPr>
      </w:pPr>
    </w:p>
    <w:p w:rsidR="00ED7D5D" w:rsidRDefault="00ED7D5D" w:rsidP="00ED7D5D">
      <w:pPr>
        <w:pStyle w:val="a5"/>
        <w:numPr>
          <w:ilvl w:val="3"/>
          <w:numId w:val="8"/>
        </w:numPr>
        <w:ind w:left="0" w:firstLine="0"/>
        <w:jc w:val="both"/>
        <w:rPr>
          <w:sz w:val="28"/>
          <w:szCs w:val="28"/>
        </w:rPr>
      </w:pPr>
      <w:r>
        <w:rPr>
          <w:sz w:val="28"/>
          <w:szCs w:val="28"/>
          <w:u w:val="single"/>
        </w:rPr>
        <w:t>по коду 1218240</w:t>
      </w:r>
      <w:r>
        <w:rPr>
          <w:sz w:val="28"/>
          <w:szCs w:val="28"/>
        </w:rPr>
        <w:t xml:space="preserve"> «Заходи та роботи з територіальної оборони» зменшити на 4000 000,0 грн. для виконання Програми заходів з організації територіальної оборони в Броварській міській територіальній громаді на 2024 рік.</w:t>
      </w:r>
    </w:p>
    <w:p w:rsidR="00ED7D5D" w:rsidRDefault="00ED7D5D" w:rsidP="00ED7D5D">
      <w:pPr>
        <w:pStyle w:val="a5"/>
        <w:ind w:left="0"/>
        <w:jc w:val="both"/>
        <w:rPr>
          <w:sz w:val="28"/>
          <w:szCs w:val="28"/>
        </w:rPr>
      </w:pPr>
    </w:p>
    <w:p w:rsidR="00ED7D5D" w:rsidRDefault="00ED7D5D" w:rsidP="00ED7D5D">
      <w:pPr>
        <w:pStyle w:val="3"/>
        <w:tabs>
          <w:tab w:val="left" w:pos="0"/>
        </w:tabs>
        <w:ind w:firstLine="0"/>
        <w:rPr>
          <w:sz w:val="16"/>
          <w:szCs w:val="16"/>
        </w:rPr>
      </w:pPr>
    </w:p>
    <w:p w:rsidR="00ED7D5D" w:rsidRDefault="00ED7D5D" w:rsidP="00ED7D5D">
      <w:pPr>
        <w:spacing w:after="0" w:line="240" w:lineRule="auto"/>
        <w:jc w:val="both"/>
        <w:rPr>
          <w:rFonts w:ascii="Times New Roman" w:hAnsi="Times New Roman"/>
          <w:sz w:val="16"/>
          <w:szCs w:val="16"/>
          <w:u w:val="single"/>
        </w:rPr>
      </w:pPr>
    </w:p>
    <w:p w:rsidR="00ED7D5D" w:rsidRDefault="00ED7D5D" w:rsidP="00ED7D5D">
      <w:pPr>
        <w:pStyle w:val="a5"/>
        <w:jc w:val="both"/>
        <w:rPr>
          <w:sz w:val="28"/>
          <w:szCs w:val="28"/>
        </w:rPr>
      </w:pPr>
    </w:p>
    <w:p w:rsidR="00ED7D5D" w:rsidRDefault="00ED7D5D" w:rsidP="00ED7D5D">
      <w:pPr>
        <w:pStyle w:val="a5"/>
        <w:jc w:val="both"/>
        <w:rPr>
          <w:sz w:val="28"/>
          <w:szCs w:val="28"/>
        </w:rPr>
      </w:pPr>
    </w:p>
    <w:p w:rsidR="00ED7D5D" w:rsidRDefault="00ED7D5D" w:rsidP="00ED7D5D">
      <w:pPr>
        <w:spacing w:after="0" w:line="240" w:lineRule="auto"/>
        <w:jc w:val="center"/>
        <w:rPr>
          <w:rFonts w:ascii="Times New Roman" w:hAnsi="Times New Roman"/>
          <w:color w:val="000000"/>
          <w:sz w:val="28"/>
          <w:szCs w:val="28"/>
          <w:lang w:eastAsia="zh-CN"/>
        </w:rPr>
      </w:pPr>
      <w:r>
        <w:rPr>
          <w:rFonts w:ascii="Times New Roman" w:hAnsi="Times New Roman"/>
          <w:sz w:val="28"/>
          <w:szCs w:val="28"/>
        </w:rPr>
        <w:t xml:space="preserve">Начальник </w:t>
      </w:r>
      <w:proofErr w:type="spellStart"/>
      <w:r>
        <w:rPr>
          <w:rFonts w:ascii="Times New Roman" w:hAnsi="Times New Roman"/>
          <w:sz w:val="28"/>
          <w:szCs w:val="28"/>
        </w:rPr>
        <w:t>фінансового</w:t>
      </w:r>
      <w:proofErr w:type="spellEnd"/>
      <w:r>
        <w:rPr>
          <w:rFonts w:ascii="Times New Roman" w:hAnsi="Times New Roman"/>
          <w:sz w:val="28"/>
          <w:szCs w:val="28"/>
        </w:rPr>
        <w:t xml:space="preserve"> </w:t>
      </w:r>
      <w:proofErr w:type="spellStart"/>
      <w:r>
        <w:rPr>
          <w:rFonts w:ascii="Times New Roman" w:hAnsi="Times New Roman"/>
          <w:sz w:val="28"/>
          <w:szCs w:val="28"/>
        </w:rPr>
        <w:t>управління</w:t>
      </w:r>
      <w:proofErr w:type="spellEnd"/>
      <w:r>
        <w:rPr>
          <w:rFonts w:ascii="Times New Roman" w:hAnsi="Times New Roman"/>
          <w:sz w:val="28"/>
          <w:szCs w:val="28"/>
        </w:rPr>
        <w:t xml:space="preserve">                                </w:t>
      </w:r>
      <w:proofErr w:type="spellStart"/>
      <w:proofErr w:type="gramStart"/>
      <w:r>
        <w:rPr>
          <w:rFonts w:ascii="Times New Roman" w:hAnsi="Times New Roman"/>
          <w:sz w:val="28"/>
          <w:szCs w:val="28"/>
        </w:rPr>
        <w:t>Наталія</w:t>
      </w:r>
      <w:proofErr w:type="spellEnd"/>
      <w:proofErr w:type="gramEnd"/>
      <w:r>
        <w:rPr>
          <w:rFonts w:ascii="Times New Roman" w:hAnsi="Times New Roman"/>
          <w:sz w:val="28"/>
          <w:szCs w:val="28"/>
        </w:rPr>
        <w:t xml:space="preserve">  ПОСТЕРНАК</w:t>
      </w:r>
      <w:bookmarkStart w:id="1" w:name="_GoBack"/>
      <w:bookmarkEnd w:id="1"/>
    </w:p>
    <w:sectPr w:rsidR="00ED7D5D"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1B124DF"/>
    <w:multiLevelType w:val="multilevel"/>
    <w:tmpl w:val="4684CCF4"/>
    <w:lvl w:ilvl="0">
      <w:start w:val="1"/>
      <w:numFmt w:val="decimal"/>
      <w:lvlText w:val="%1."/>
      <w:lvlJc w:val="left"/>
      <w:pPr>
        <w:ind w:left="720" w:hanging="360"/>
      </w:pPr>
    </w:lvl>
    <w:lvl w:ilvl="1">
      <w:start w:val="1"/>
      <w:numFmt w:val="decimal"/>
      <w:isLgl/>
      <w:lvlText w:val="%1.%2."/>
      <w:lvlJc w:val="left"/>
      <w:pPr>
        <w:ind w:left="1997" w:hanging="720"/>
      </w:pPr>
      <w:rPr>
        <w:b/>
        <w:color w:val="auto"/>
      </w:rPr>
    </w:lvl>
    <w:lvl w:ilvl="2">
      <w:start w:val="1"/>
      <w:numFmt w:val="decimal"/>
      <w:isLgl/>
      <w:lvlText w:val="%1.%2.%3."/>
      <w:lvlJc w:val="left"/>
      <w:pPr>
        <w:ind w:left="1080" w:hanging="720"/>
      </w:pPr>
      <w:rPr>
        <w:b w:val="0"/>
        <w:color w:val="auto"/>
        <w:sz w:val="28"/>
        <w:szCs w:val="28"/>
      </w:rPr>
    </w:lvl>
    <w:lvl w:ilvl="3">
      <w:start w:val="1"/>
      <w:numFmt w:val="decimal"/>
      <w:isLgl/>
      <w:lvlText w:val="%1.%2.%3.%4."/>
      <w:lvlJc w:val="left"/>
      <w:pPr>
        <w:ind w:left="1364" w:hanging="1080"/>
      </w:pPr>
      <w:rPr>
        <w:b w:val="0"/>
        <w:sz w:val="28"/>
        <w:szCs w:val="28"/>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nsid w:val="168D4421"/>
    <w:multiLevelType w:val="multilevel"/>
    <w:tmpl w:val="C53C0A42"/>
    <w:lvl w:ilvl="0">
      <w:start w:val="1"/>
      <w:numFmt w:val="decimal"/>
      <w:lvlText w:val="%1."/>
      <w:lvlJc w:val="left"/>
      <w:pPr>
        <w:ind w:left="786" w:hanging="360"/>
      </w:pPr>
    </w:lvl>
    <w:lvl w:ilvl="1">
      <w:start w:val="1"/>
      <w:numFmt w:val="decimal"/>
      <w:isLgl/>
      <w:lvlText w:val="%1.%2."/>
      <w:lvlJc w:val="left"/>
      <w:pPr>
        <w:ind w:left="1146" w:hanging="720"/>
      </w:p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2226" w:hanging="1800"/>
      </w:pPr>
    </w:lvl>
    <w:lvl w:ilvl="7">
      <w:start w:val="1"/>
      <w:numFmt w:val="decimal"/>
      <w:isLgl/>
      <w:lvlText w:val="%1.%2.%3.%4.%5.%6.%7.%8."/>
      <w:lvlJc w:val="left"/>
      <w:pPr>
        <w:ind w:left="2226" w:hanging="1800"/>
      </w:pPr>
    </w:lvl>
    <w:lvl w:ilvl="8">
      <w:start w:val="1"/>
      <w:numFmt w:val="decimal"/>
      <w:isLgl/>
      <w:lvlText w:val="%1.%2.%3.%4.%5.%6.%7.%8.%9."/>
      <w:lvlJc w:val="left"/>
      <w:pPr>
        <w:ind w:left="2586" w:hanging="2160"/>
      </w:pPr>
    </w:lvl>
  </w:abstractNum>
  <w:abstractNum w:abstractNumId="3">
    <w:nsid w:val="187162BA"/>
    <w:multiLevelType w:val="multilevel"/>
    <w:tmpl w:val="4126A570"/>
    <w:lvl w:ilvl="0">
      <w:start w:val="1"/>
      <w:numFmt w:val="decimal"/>
      <w:lvlText w:val="%1."/>
      <w:lvlJc w:val="left"/>
      <w:pPr>
        <w:ind w:left="840" w:hanging="840"/>
      </w:pPr>
      <w:rPr>
        <w:rFonts w:ascii="Times New Roman" w:eastAsia="Times New Roman" w:hAnsi="Times New Roman" w:cs="Times New Roman"/>
        <w:strike w:val="0"/>
        <w:dstrike w:val="0"/>
        <w:u w:val="none"/>
        <w:effect w:val="none"/>
      </w:rPr>
    </w:lvl>
    <w:lvl w:ilvl="1">
      <w:start w:val="1"/>
      <w:numFmt w:val="decimal"/>
      <w:lvlText w:val="%1.%2."/>
      <w:lvlJc w:val="left"/>
      <w:pPr>
        <w:ind w:left="840" w:hanging="840"/>
      </w:pPr>
      <w:rPr>
        <w:b/>
        <w:strike w:val="0"/>
        <w:dstrike w:val="0"/>
        <w:color w:val="auto"/>
        <w:sz w:val="28"/>
        <w:szCs w:val="28"/>
        <w:u w:val="none"/>
        <w:effect w:val="none"/>
      </w:rPr>
    </w:lvl>
    <w:lvl w:ilvl="2">
      <w:start w:val="1"/>
      <w:numFmt w:val="decimal"/>
      <w:lvlText w:val="%1.%2.%3."/>
      <w:lvlJc w:val="left"/>
      <w:pPr>
        <w:ind w:left="840" w:hanging="840"/>
      </w:pPr>
      <w:rPr>
        <w:b w:val="0"/>
        <w:strike w:val="0"/>
        <w:dstrike w:val="0"/>
        <w:sz w:val="28"/>
        <w:szCs w:val="28"/>
        <w:u w:val="none"/>
        <w:effect w:val="none"/>
      </w:rPr>
    </w:lvl>
    <w:lvl w:ilvl="3">
      <w:start w:val="1"/>
      <w:numFmt w:val="decimal"/>
      <w:lvlText w:val="%1.%2.%3.%4."/>
      <w:lvlJc w:val="left"/>
      <w:pPr>
        <w:ind w:left="1080" w:hanging="1080"/>
      </w:pPr>
      <w:rPr>
        <w:b w:val="0"/>
        <w:strike w:val="0"/>
        <w:dstrike w:val="0"/>
        <w:sz w:val="28"/>
        <w:szCs w:val="28"/>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440" w:hanging="1440"/>
      </w:pPr>
      <w:rPr>
        <w:u w:val="single"/>
      </w:rPr>
    </w:lvl>
    <w:lvl w:ilvl="6">
      <w:start w:val="1"/>
      <w:numFmt w:val="decimal"/>
      <w:lvlText w:val="%1.%2.%3.%4.%5.%6.%7."/>
      <w:lvlJc w:val="left"/>
      <w:pPr>
        <w:ind w:left="1800" w:hanging="1800"/>
      </w:pPr>
      <w:rPr>
        <w:u w:val="single"/>
      </w:rPr>
    </w:lvl>
    <w:lvl w:ilvl="7">
      <w:start w:val="1"/>
      <w:numFmt w:val="decimal"/>
      <w:lvlText w:val="%1.%2.%3.%4.%5.%6.%7.%8."/>
      <w:lvlJc w:val="left"/>
      <w:pPr>
        <w:ind w:left="1800" w:hanging="1800"/>
      </w:pPr>
      <w:rPr>
        <w:u w:val="single"/>
      </w:rPr>
    </w:lvl>
    <w:lvl w:ilvl="8">
      <w:start w:val="1"/>
      <w:numFmt w:val="decimal"/>
      <w:lvlText w:val="%1.%2.%3.%4.%5.%6.%7.%8.%9."/>
      <w:lvlJc w:val="left"/>
      <w:pPr>
        <w:ind w:left="2160" w:hanging="2160"/>
      </w:pPr>
      <w:rPr>
        <w:u w:val="single"/>
      </w:rPr>
    </w:lvl>
  </w:abstractNum>
  <w:abstractNum w:abstractNumId="4">
    <w:nsid w:val="41DA05C4"/>
    <w:multiLevelType w:val="hybridMultilevel"/>
    <w:tmpl w:val="00ECD07C"/>
    <w:lvl w:ilvl="0" w:tplc="99609E64">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62523AF3"/>
    <w:multiLevelType w:val="multilevel"/>
    <w:tmpl w:val="79EA835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6">
    <w:nsid w:val="6C9559E4"/>
    <w:multiLevelType w:val="hybridMultilevel"/>
    <w:tmpl w:val="AD6EE8D4"/>
    <w:lvl w:ilvl="0" w:tplc="4F9A3954">
      <w:start w:val="1"/>
      <w:numFmt w:val="decimal"/>
      <w:lvlText w:val="%1."/>
      <w:lvlJc w:val="left"/>
      <w:pPr>
        <w:ind w:left="1200" w:hanging="360"/>
      </w:pPr>
    </w:lvl>
    <w:lvl w:ilvl="1" w:tplc="04220019">
      <w:start w:val="1"/>
      <w:numFmt w:val="lowerLetter"/>
      <w:lvlText w:val="%2."/>
      <w:lvlJc w:val="left"/>
      <w:pPr>
        <w:ind w:left="1920" w:hanging="360"/>
      </w:pPr>
    </w:lvl>
    <w:lvl w:ilvl="2" w:tplc="0422001B">
      <w:start w:val="1"/>
      <w:numFmt w:val="lowerRoman"/>
      <w:lvlText w:val="%3."/>
      <w:lvlJc w:val="right"/>
      <w:pPr>
        <w:ind w:left="2640" w:hanging="180"/>
      </w:pPr>
    </w:lvl>
    <w:lvl w:ilvl="3" w:tplc="0422000F">
      <w:start w:val="1"/>
      <w:numFmt w:val="decimal"/>
      <w:lvlText w:val="%4."/>
      <w:lvlJc w:val="left"/>
      <w:pPr>
        <w:ind w:left="3360" w:hanging="360"/>
      </w:pPr>
    </w:lvl>
    <w:lvl w:ilvl="4" w:tplc="04220019">
      <w:start w:val="1"/>
      <w:numFmt w:val="lowerLetter"/>
      <w:lvlText w:val="%5."/>
      <w:lvlJc w:val="left"/>
      <w:pPr>
        <w:ind w:left="4080" w:hanging="360"/>
      </w:pPr>
    </w:lvl>
    <w:lvl w:ilvl="5" w:tplc="0422001B">
      <w:start w:val="1"/>
      <w:numFmt w:val="lowerRoman"/>
      <w:lvlText w:val="%6."/>
      <w:lvlJc w:val="right"/>
      <w:pPr>
        <w:ind w:left="4800" w:hanging="180"/>
      </w:pPr>
    </w:lvl>
    <w:lvl w:ilvl="6" w:tplc="0422000F">
      <w:start w:val="1"/>
      <w:numFmt w:val="decimal"/>
      <w:lvlText w:val="%7."/>
      <w:lvlJc w:val="left"/>
      <w:pPr>
        <w:ind w:left="5520" w:hanging="360"/>
      </w:pPr>
    </w:lvl>
    <w:lvl w:ilvl="7" w:tplc="04220019">
      <w:start w:val="1"/>
      <w:numFmt w:val="lowerLetter"/>
      <w:lvlText w:val="%8."/>
      <w:lvlJc w:val="left"/>
      <w:pPr>
        <w:ind w:left="6240" w:hanging="360"/>
      </w:pPr>
    </w:lvl>
    <w:lvl w:ilvl="8" w:tplc="0422001B">
      <w:start w:val="1"/>
      <w:numFmt w:val="lowerRoman"/>
      <w:lvlText w:val="%9."/>
      <w:lvlJc w:val="right"/>
      <w:pPr>
        <w:ind w:left="6960" w:hanging="180"/>
      </w:pPr>
    </w:lvl>
  </w:abstractNum>
  <w:abstractNum w:abstractNumId="7">
    <w:nsid w:val="6FE43C1C"/>
    <w:multiLevelType w:val="multilevel"/>
    <w:tmpl w:val="40B23954"/>
    <w:lvl w:ilvl="0">
      <w:start w:val="1"/>
      <w:numFmt w:val="decimal"/>
      <w:lvlText w:val="%1."/>
      <w:lvlJc w:val="left"/>
      <w:pPr>
        <w:ind w:left="450" w:hanging="450"/>
      </w:pPr>
    </w:lvl>
    <w:lvl w:ilvl="1">
      <w:start w:val="1"/>
      <w:numFmt w:val="decimal"/>
      <w:lvlText w:val="%1.%2."/>
      <w:lvlJc w:val="left"/>
      <w:pPr>
        <w:ind w:left="720" w:hanging="720"/>
      </w:pPr>
      <w:rPr>
        <w:b/>
        <w:sz w:val="28"/>
        <w:szCs w:val="28"/>
      </w:rPr>
    </w:lvl>
    <w:lvl w:ilvl="2">
      <w:start w:val="1"/>
      <w:numFmt w:val="decimal"/>
      <w:lvlText w:val="%1.%2.%3."/>
      <w:lvlJc w:val="left"/>
      <w:pPr>
        <w:ind w:left="720" w:hanging="720"/>
      </w:pPr>
    </w:lvl>
    <w:lvl w:ilvl="3">
      <w:start w:val="1"/>
      <w:numFmt w:val="decimal"/>
      <w:lvlText w:val="%1.%2.%3.%4."/>
      <w:lvlJc w:val="left"/>
      <w:pPr>
        <w:ind w:left="1080" w:hanging="1080"/>
      </w:pPr>
      <w:rPr>
        <w:sz w:val="28"/>
        <w:szCs w:val="28"/>
      </w:rPr>
    </w:lvl>
    <w:lvl w:ilvl="4">
      <w:start w:val="1"/>
      <w:numFmt w:val="decimal"/>
      <w:lvlText w:val="%1.%2.%3.%4.%5."/>
      <w:lvlJc w:val="left"/>
      <w:pPr>
        <w:ind w:left="1080" w:hanging="1080"/>
      </w:pPr>
      <w:rPr>
        <w:sz w:val="28"/>
        <w:szCs w:val="28"/>
      </w:r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lvlOverride w:ilvl="2"/>
    <w:lvlOverride w:ilvl="3"/>
    <w:lvlOverride w:ilvl="4"/>
    <w:lvlOverride w:ilvl="5"/>
    <w:lvlOverride w:ilvl="6"/>
    <w:lvlOverride w:ilvl="7"/>
    <w:lvlOverride w:ilv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B35D4C"/>
    <w:rsid w:val="00B46089"/>
    <w:rsid w:val="00B80167"/>
    <w:rsid w:val="00BF6942"/>
    <w:rsid w:val="00D5049E"/>
    <w:rsid w:val="00D92C45"/>
    <w:rsid w:val="00DD7BFD"/>
    <w:rsid w:val="00ED7D5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paragraph" w:styleId="9">
    <w:name w:val="heading 9"/>
    <w:basedOn w:val="a"/>
    <w:next w:val="a"/>
    <w:link w:val="90"/>
    <w:semiHidden/>
    <w:unhideWhenUsed/>
    <w:qFormat/>
    <w:rsid w:val="00ED7D5D"/>
    <w:pPr>
      <w:keepNext/>
      <w:spacing w:after="0" w:line="240" w:lineRule="auto"/>
      <w:ind w:left="1440" w:right="-708" w:hanging="22"/>
      <w:outlineLvl w:val="8"/>
    </w:pPr>
    <w:rPr>
      <w:rFonts w:ascii="Times New Roman" w:eastAsia="Times New Roman" w:hAnsi="Times New Roman" w:cs="Times New Roman"/>
      <w:sz w:val="28"/>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character" w:customStyle="1" w:styleId="90">
    <w:name w:val="Заголовок 9 Знак"/>
    <w:basedOn w:val="a0"/>
    <w:link w:val="9"/>
    <w:semiHidden/>
    <w:rsid w:val="00ED7D5D"/>
    <w:rPr>
      <w:rFonts w:ascii="Times New Roman" w:eastAsia="Times New Roman" w:hAnsi="Times New Roman" w:cs="Times New Roman"/>
      <w:sz w:val="28"/>
      <w:szCs w:val="24"/>
      <w:lang w:val="uk-UA" w:eastAsia="uk-UA"/>
    </w:rPr>
  </w:style>
  <w:style w:type="paragraph" w:styleId="HTML">
    <w:name w:val="HTML Preformatted"/>
    <w:basedOn w:val="a"/>
    <w:link w:val="HTML0"/>
    <w:uiPriority w:val="99"/>
    <w:semiHidden/>
    <w:unhideWhenUsed/>
    <w:rsid w:val="00ED7D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uk-UA" w:eastAsia="uk-UA"/>
    </w:rPr>
  </w:style>
  <w:style w:type="character" w:customStyle="1" w:styleId="HTML0">
    <w:name w:val="Стандартный HTML Знак"/>
    <w:basedOn w:val="a0"/>
    <w:link w:val="HTML"/>
    <w:uiPriority w:val="99"/>
    <w:semiHidden/>
    <w:rsid w:val="00ED7D5D"/>
    <w:rPr>
      <w:rFonts w:ascii="Courier New" w:eastAsia="Times New Roman" w:hAnsi="Courier New" w:cs="Times New Roman"/>
      <w:sz w:val="20"/>
      <w:szCs w:val="20"/>
      <w:lang w:val="uk-UA" w:eastAsia="uk-UA"/>
    </w:rPr>
  </w:style>
  <w:style w:type="paragraph" w:styleId="2">
    <w:name w:val="Body Text 2"/>
    <w:basedOn w:val="a"/>
    <w:link w:val="20"/>
    <w:unhideWhenUsed/>
    <w:rsid w:val="00ED7D5D"/>
    <w:pPr>
      <w:spacing w:after="120" w:line="480" w:lineRule="auto"/>
    </w:pPr>
    <w:rPr>
      <w:rFonts w:ascii="Times New Roman" w:eastAsia="Times New Roman" w:hAnsi="Times New Roman" w:cs="Times New Roman"/>
      <w:sz w:val="24"/>
      <w:szCs w:val="24"/>
      <w:lang w:val="uk-UA" w:eastAsia="uk-UA"/>
    </w:rPr>
  </w:style>
  <w:style w:type="character" w:customStyle="1" w:styleId="20">
    <w:name w:val="Основной текст 2 Знак"/>
    <w:basedOn w:val="a0"/>
    <w:link w:val="2"/>
    <w:rsid w:val="00ED7D5D"/>
    <w:rPr>
      <w:rFonts w:ascii="Times New Roman" w:eastAsia="Times New Roman" w:hAnsi="Times New Roman" w:cs="Times New Roman"/>
      <w:sz w:val="24"/>
      <w:szCs w:val="24"/>
      <w:lang w:val="uk-UA" w:eastAsia="uk-UA"/>
    </w:rPr>
  </w:style>
  <w:style w:type="paragraph" w:styleId="3">
    <w:name w:val="Body Text Indent 3"/>
    <w:basedOn w:val="a"/>
    <w:link w:val="30"/>
    <w:uiPriority w:val="99"/>
    <w:semiHidden/>
    <w:unhideWhenUsed/>
    <w:rsid w:val="00ED7D5D"/>
    <w:pPr>
      <w:spacing w:after="0" w:line="240" w:lineRule="auto"/>
      <w:ind w:firstLine="180"/>
      <w:jc w:val="both"/>
    </w:pPr>
    <w:rPr>
      <w:rFonts w:ascii="Times New Roman" w:eastAsia="Times New Roman" w:hAnsi="Times New Roman" w:cs="Times New Roman"/>
      <w:sz w:val="24"/>
      <w:szCs w:val="24"/>
      <w:lang w:val="uk-UA" w:eastAsia="uk-UA"/>
    </w:rPr>
  </w:style>
  <w:style w:type="character" w:customStyle="1" w:styleId="30">
    <w:name w:val="Основной текст с отступом 3 Знак"/>
    <w:basedOn w:val="a0"/>
    <w:link w:val="3"/>
    <w:uiPriority w:val="99"/>
    <w:semiHidden/>
    <w:rsid w:val="00ED7D5D"/>
    <w:rPr>
      <w:rFonts w:ascii="Times New Roman" w:eastAsia="Times New Roman" w:hAnsi="Times New Roman" w:cs="Times New Roman"/>
      <w:sz w:val="24"/>
      <w:szCs w:val="24"/>
      <w:lang w:val="uk-UA" w:eastAsia="uk-UA"/>
    </w:rPr>
  </w:style>
  <w:style w:type="paragraph" w:styleId="a5">
    <w:name w:val="List Paragraph"/>
    <w:basedOn w:val="a"/>
    <w:uiPriority w:val="34"/>
    <w:qFormat/>
    <w:rsid w:val="00ED7D5D"/>
    <w:pPr>
      <w:spacing w:after="0" w:line="240" w:lineRule="auto"/>
      <w:ind w:left="720"/>
      <w:contextualSpacing/>
    </w:pPr>
    <w:rPr>
      <w:rFonts w:ascii="Times New Roman" w:eastAsia="Times New Roman" w:hAnsi="Times New Roman" w:cs="Times New Roman"/>
      <w:sz w:val="24"/>
      <w:szCs w:val="24"/>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5783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12</Pages>
  <Words>16036</Words>
  <Characters>9141</Characters>
  <Application>Microsoft Office Word</Application>
  <DocSecurity>0</DocSecurity>
  <Lines>76</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15</cp:revision>
  <dcterms:created xsi:type="dcterms:W3CDTF">2021-03-03T14:03:00Z</dcterms:created>
  <dcterms:modified xsi:type="dcterms:W3CDTF">2024-08-14T16:12:00Z</dcterms:modified>
</cp:coreProperties>
</file>