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D490F4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81EF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1EF6" w:rsidRPr="007C582E" w:rsidP="00A81EF6" w14:paraId="2E7054E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A81EF6" w:rsidP="00A81EF6" w14:paraId="267518F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16788752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81EF6" w:rsidRPr="002D5500" w:rsidP="00A81EF6" w14:paraId="754AFA9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81EF6" w:rsidP="00A81EF6" w14:paraId="587D5F2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036B2D3" w14:textId="77777777" w:rsidTr="00A84A03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81EF6" w:rsidP="00A84A03" w14:paraId="5CB860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A81EF6" w:rsidP="00A84A03" w14:paraId="286513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81EF6" w:rsidP="00A84A03" w14:paraId="48B835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81EF6" w:rsidP="00A84A03" w14:paraId="5DECCB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89DC4B" w14:textId="77777777" w:rsidTr="00A84A0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81EF6" w:rsidP="00A84A03" w14:paraId="2D7721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A81EF6" w:rsidP="00A84A03" w14:paraId="4E422F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81EF6" w:rsidP="00A84A03" w14:paraId="5C2A9F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81EF6" w:rsidP="00A84A03" w14:paraId="6A3C04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416681F" w14:textId="77777777" w:rsidTr="00A84A0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81EF6" w:rsidP="00A84A03" w14:paraId="12D4FA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ГРИЦЕНКО</w:t>
            </w:r>
          </w:p>
          <w:p w:rsidR="00A81EF6" w:rsidP="00A84A03" w14:paraId="0F9103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81EF6" w:rsidP="00A84A03" w14:paraId="495068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</w:t>
            </w:r>
            <w:r w:rsidRPr="009F11DC">
              <w:rPr>
                <w:rFonts w:ascii="Times New Roman" w:hAnsi="Times New Roman"/>
                <w:sz w:val="28"/>
                <w:szCs w:val="28"/>
              </w:rPr>
              <w:t>мбулаторії загальної практики – сімейної медицини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№2 КНП БМР БР КО «Броварський міський центр первинної медико-санітарної допомоги» (за згодою);</w:t>
            </w:r>
          </w:p>
          <w:p w:rsidR="00A81EF6" w:rsidP="00A84A03" w14:paraId="2CB483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1D6610" w14:textId="77777777" w:rsidTr="00A84A0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81EF6" w:rsidP="00A84A03" w14:paraId="0AA521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A81EF6" w:rsidP="00A84A03" w14:paraId="7BFFA3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81EF6" w:rsidP="00A84A03" w14:paraId="192383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A81EF6" w:rsidP="00A84A03" w14:paraId="027059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1E8AAD2" w14:textId="77777777" w:rsidTr="00A84A0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81EF6" w:rsidP="00A84A03" w14:paraId="21E13D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МОЙСЕЄНКО</w:t>
            </w:r>
          </w:p>
          <w:p w:rsidR="00A81EF6" w:rsidP="00A84A03" w14:paraId="591143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81EF6" w:rsidP="00A84A03" w14:paraId="06576B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Київської області (за згодою);</w:t>
            </w:r>
          </w:p>
          <w:p w:rsidR="00A81EF6" w:rsidP="00A84A03" w14:paraId="62BA69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EF6" w:rsidP="00A84A03" w14:paraId="247667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EF6" w:rsidP="00A84A03" w14:paraId="6D78E0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1EF6" w:rsidP="00A84A03" w14:paraId="514AE9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C51C863" w14:textId="77777777" w:rsidTr="00A84A0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81EF6" w:rsidP="00A84A03" w14:paraId="15EE20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  <w:p w:rsidR="00A81EF6" w:rsidP="00A84A03" w14:paraId="6B5013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81EF6" w:rsidP="00A84A03" w14:paraId="79F97C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</w:t>
            </w:r>
            <w:r w:rsidRPr="009A0FC7">
              <w:rPr>
                <w:rFonts w:ascii="Times New Roman" w:hAnsi="Times New Roman"/>
                <w:sz w:val="28"/>
                <w:szCs w:val="28"/>
              </w:rPr>
              <w:t>мбулаторії загальної практики – сімейної медицини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№1 КНП БМР БР КО «Броварський міський центр первинної медико-санітарної допомоги» (за згодою).</w:t>
            </w:r>
          </w:p>
          <w:p w:rsidR="00A81EF6" w:rsidP="00A84A03" w14:paraId="732638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1EF6" w:rsidP="00A81EF6" w14:paraId="088141A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EF6" w:rsidRPr="00EE06C3" w:rsidP="00A81EF6" w14:paraId="61BF71C9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2"/>
    <w:p w:rsidR="00A81EF6" w:rsidP="00A81EF6" w14:paraId="087D23FC" w14:textId="77777777"/>
    <w:p w:rsidR="00A81EF6" w:rsidRPr="003B2A39" w:rsidP="00A81EF6" w14:paraId="43DA269B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A81EF6" w14:paraId="5FF0D8BD" w14:textId="66DC59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5500"/>
    <w:rsid w:val="002D71B2"/>
    <w:rsid w:val="003735BC"/>
    <w:rsid w:val="003A4315"/>
    <w:rsid w:val="003B2A39"/>
    <w:rsid w:val="004208DA"/>
    <w:rsid w:val="00424AD7"/>
    <w:rsid w:val="004505E0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A0FC7"/>
    <w:rsid w:val="009F11DC"/>
    <w:rsid w:val="00A81EF6"/>
    <w:rsid w:val="00A84A03"/>
    <w:rsid w:val="00A84A56"/>
    <w:rsid w:val="00AB7956"/>
    <w:rsid w:val="00B20C04"/>
    <w:rsid w:val="00B3670E"/>
    <w:rsid w:val="00BF4584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A81EF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81EF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54CD0"/>
    <w:rsid w:val="00BF458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934</Words>
  <Characters>533</Characters>
  <Application>Microsoft Office Word</Application>
  <DocSecurity>8</DocSecurity>
  <Lines>4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2024-08-13T07:35:00Z</dcterms:modified>
</cp:coreProperties>
</file>