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13.08.2024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114-ОД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Склад комісії</w:t>
      </w:r>
    </w:p>
    <w:p>
      <w:pPr>
        <w:spacing w:beforeAutospacing="0" w:afterAutospacing="0" w:line="257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Олена КРАСНИК - заступник міського голови з питань діяльності виконавчих органів ради, голова комісії;</w:t>
      </w:r>
    </w:p>
    <w:p>
      <w:pPr>
        <w:spacing w:beforeAutospacing="0" w:afterAutospacing="0" w:line="240" w:lineRule="auto"/>
        <w:jc w:val="both"/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Члени комісії:</w:t>
      </w:r>
    </w:p>
    <w:p>
      <w:pPr>
        <w:spacing w:beforeAutospacing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Юрій ЖИМАЙЛОВ 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>
      <w:pPr>
        <w:spacing w:beforeAutospacing="0" w:afterAutospacing="0" w:line="257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Артем МОРОЗ – староста населеного пункту села Княжичі Броварського району Київської області;</w:t>
      </w:r>
    </w:p>
    <w:p>
      <w:pPr>
        <w:spacing w:beforeAutospacing="0" w:afterAutospacing="0" w:line="257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Олександр ПАВЛОВ – начальник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області;</w:t>
      </w:r>
    </w:p>
    <w:p>
      <w:pPr>
        <w:spacing w:beforeAutospacing="0" w:afterAutospacing="0" w:line="257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</w:r>
    </w:p>
    <w:p>
      <w:pPr>
        <w:spacing w:beforeAutospacing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 (за згодою);</w:t>
      </w:r>
    </w:p>
    <w:p>
      <w:pPr>
        <w:spacing w:beforeAutospacing="0" w:afterAutospacing="0" w:line="257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представник Броварської районної філії ДУ «Київський обласний центр контролю та профілактики хвороб Міністерства охорони здоров’я України» (за згодою);</w:t>
      </w:r>
    </w:p>
    <w:p>
      <w:pPr>
        <w:spacing w:beforeAutospacing="0" w:after="1120" w:afterAutospacing="0" w:line="262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представник Броварського районного управління ГУ Національної поліції України в Київській області (за згодою).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2024-08-13T13:13:38Z</dcterms:modified>
</cp:coreProperties>
</file>