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06.08.2024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839</w:t>
      </w:r>
    </w:p>
    <w:p w:rsidR="004208DA" w:rsidRPr="007C582E" w:rsidP="004208DA" w14:paraId="0A449B32" w14:textId="77777777">
      <w:pPr>
        <w:spacing w:after="0"/>
        <w:rPr>
          <w:rFonts w:ascii="Times New Roman" w:hAnsi="Times New Roman" w:cs="Times New Roman"/>
          <w:sz w:val="28"/>
          <w:szCs w:val="28"/>
        </w:rPr>
      </w:pPr>
      <w:bookmarkStart w:id="1" w:name="_GoBack"/>
      <w:bookmarkEnd w:id="1"/>
    </w:p>
    <w:p w:rsidR="00CD5B89" w:rsidP="00CD5B89" w14:paraId="592DF4F6" w14:textId="77777777">
      <w:pPr>
        <w:spacing w:after="0" w:line="240" w:lineRule="auto"/>
        <w:ind w:firstLine="567"/>
        <w:jc w:val="center"/>
        <w:rPr>
          <w:rFonts w:ascii="Times New Roman" w:eastAsia="Times New Roman" w:hAnsi="Times New Roman" w:cs="Times New Roman"/>
          <w:b/>
          <w:sz w:val="28"/>
          <w:szCs w:val="28"/>
        </w:rPr>
      </w:pPr>
      <w:permStart w:id="2" w:edGrp="everyone"/>
      <w:r>
        <w:rPr>
          <w:rFonts w:ascii="Times New Roman" w:eastAsia="Times New Roman" w:hAnsi="Times New Roman" w:cs="Times New Roman"/>
          <w:b/>
          <w:sz w:val="28"/>
          <w:szCs w:val="28"/>
        </w:rPr>
        <w:t>ВИСНОВОК</w:t>
      </w:r>
    </w:p>
    <w:p w:rsidR="00CD5B89" w:rsidP="00CD5B89" w14:paraId="531B67A2" w14:textId="77777777">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до суду про доцільність позбавлення батьківських прав</w:t>
      </w:r>
    </w:p>
    <w:p w:rsidR="00CD5B89" w:rsidP="00CD5B89" w14:paraId="5D63A072"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ru-RU"/>
        </w:rPr>
        <w:t xml:space="preserve">*** </w:t>
      </w:r>
      <w:r>
        <w:rPr>
          <w:rFonts w:ascii="Times New Roman" w:hAnsi="Times New Roman" w:cs="Times New Roman"/>
          <w:b/>
          <w:bCs/>
          <w:sz w:val="28"/>
          <w:szCs w:val="28"/>
        </w:rPr>
        <w:t xml:space="preserve">по відношенню до </w:t>
      </w:r>
    </w:p>
    <w:p w:rsidR="00CD5B89" w:rsidP="00CD5B89" w14:paraId="520F1326"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малолітньої доньки, ***, ***.н.</w:t>
      </w:r>
    </w:p>
    <w:p w:rsidR="00CD5B89" w:rsidP="00CD5B89" w14:paraId="275E7B90" w14:textId="77777777">
      <w:pPr>
        <w:spacing w:after="0" w:line="240" w:lineRule="auto"/>
        <w:ind w:firstLine="567"/>
        <w:jc w:val="center"/>
        <w:rPr>
          <w:rFonts w:ascii="Times New Roman" w:hAnsi="Times New Roman" w:cs="Times New Roman"/>
          <w:b/>
          <w:bCs/>
          <w:sz w:val="28"/>
          <w:szCs w:val="28"/>
        </w:rPr>
      </w:pPr>
    </w:p>
    <w:p w:rsidR="00CD5B89" w:rsidP="00CD5B89" w14:paraId="6EB70639" w14:textId="77777777">
      <w:pPr>
        <w:pStyle w:val="NoSpacing"/>
        <w:tabs>
          <w:tab w:val="left" w:pos="567"/>
        </w:tabs>
        <w:jc w:val="center"/>
        <w:rPr>
          <w:rFonts w:ascii="Times New Roman" w:hAnsi="Times New Roman" w:cs="Times New Roman"/>
          <w:b/>
          <w:sz w:val="28"/>
          <w:szCs w:val="28"/>
        </w:rPr>
      </w:pPr>
    </w:p>
    <w:p w:rsidR="00CD5B89" w:rsidP="00CD5B89" w14:paraId="7E769A6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 опіки та піклування *** міської ради *** району *** області розглянув питання про надання висновку до суду про доцільність/недоцільність позбавлення батьківських прав *** по відношенню до малолітньої доньки, </w:t>
      </w:r>
      <w:r>
        <w:rPr>
          <w:rFonts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rPr>
        <w:t>р.н.</w:t>
      </w:r>
    </w:p>
    <w:p w:rsidR="00CD5B89" w:rsidP="00CD5B89" w14:paraId="270EA8F4"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 року до служби у справах дітей *** міської ради *** району *** області надійшла заява ***, *** р.н. (паспорт громадянина України: серія *** №***, виданий *** МВ ГУ МВС України в *** області ***), про надання висновку до суду щодо доцільності </w:t>
      </w:r>
      <w:r>
        <w:rPr>
          <w:rFonts w:ascii="Times New Roman" w:hAnsi="Times New Roman" w:cs="Times New Roman"/>
          <w:color w:val="000000" w:themeColor="text1"/>
          <w:sz w:val="28"/>
          <w:szCs w:val="28"/>
        </w:rPr>
        <w:t xml:space="preserve">позбавлення батьківських прав ***, *** р.н., по відношенню до його доньки, ***, *** р.н. </w:t>
      </w:r>
    </w:p>
    <w:p w:rsidR="00CD5B89" w:rsidP="00CD5B89" w14:paraId="7874676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відділом державної реєстрації актів цивільного стану *** міськрайонного управління юстиції у *** області було зареєстровано шлюб між *** та ***. Після реєстрації шлюбу *** змінила прізвище на «***».</w:t>
      </w:r>
    </w:p>
    <w:p w:rsidR="00CD5B89" w:rsidP="00CD5B89" w14:paraId="24AF3D7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даного шлюбу мають малолітню доньку, ***, *** р.н. (свідоцтво про народження: серія *** №***, видане виконавчим комітетом *** селищної ради *** району *** області ***).</w:t>
      </w:r>
    </w:p>
    <w:p w:rsidR="00CD5B89" w:rsidP="00CD5B89" w14:paraId="71D706C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Заочним рішенням Броварського міськрайонного суду Київської області                          від ***, шлюб між *** та *** було розірвано.</w:t>
      </w:r>
    </w:p>
    <w:p w:rsidR="00CD5B89" w:rsidP="00CD5B89" w14:paraId="612BF1B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після розірвання шлюбу донька залишилась проживати з нею. З позовною заявою про стягнення з нього аліментів на утримання дитини матір до суду не зверталась.</w:t>
      </w:r>
    </w:p>
    <w:p w:rsidR="00CD5B89" w:rsidP="00CD5B89" w14:paraId="6DE5936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 році *** почала проживати однією сімʼєю без реєстрації шлюбу з ***, *** р.н. (паспорт громадянина України: серія *** №***, виданий *** РС УДМС України в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p>
    <w:p w:rsidR="00CD5B89" w:rsidP="00CD5B89" w14:paraId="1B55F6DF"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Від спільного проживання мають двох дітей: ***, *** р.н. (свідоцтво про народження: серія *** №***, видане *** відділом державної реєстрації актів цивільного стану у *** районі *** області Центрального міжрегіонального управління Міністерства юстиції (м. ***) ***), та ***, *** р.н. (свідоцтво про народження: серія *** №***, видане *** відділом державної реєстрації актів цивільного стану у *** районі *** області Центрального міжрегіонального управління Міністерства юстиції (м. ***) ***).</w:t>
      </w:r>
    </w:p>
    <w:p w:rsidR="00CD5B89" w:rsidP="00CD5B89" w14:paraId="4BEC921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Наразі в провадженні *** міськрайонного суду *** області перебуває цивільна справа №*** за позовом *** до ***, третя особа: орган опіки та піклування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про позбавлення батьківських прав.</w:t>
      </w:r>
    </w:p>
    <w:p w:rsidR="00CD5B89" w:rsidP="00CD5B89" w14:paraId="4DAC73D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Служби було проведено бесіду з матір’ю дитини,</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 у ході якої остання розповіла, що після одруження з *** останній періодично почав уживати алкогольні напої. Зі слів матері, після народження доньки відносини в родині погіршилися. По догляду за дитиною більше допомагала матір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(баба дитини), ніж сам батько. З слів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були випадки, коли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перебуваючи в стані сильного алкогольного сп’яніння, погрожував їй ножем, стріляв у неї з рушниці, у звʼязку з чим їй доводилося тікати від нього з донькою на руках. Зазначила, що з лютого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року почала проживати разом із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у своєї матері. З того часу батько не приймає участі у вихованні дитини, матеріально її не утримує. </w:t>
      </w:r>
    </w:p>
    <w:p w:rsidR="00CD5B89" w:rsidP="00CD5B89" w14:paraId="6BE4B487"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Матір розповіла, що між її нинішнім цивільним чоловіком та її донькою склалися довірливі стосунки, дівчинка любить його, учить із ним уроки, прислухається до його порад. </w:t>
      </w:r>
    </w:p>
    <w:p w:rsidR="00CD5B89" w:rsidP="00CD5B89" w14:paraId="3FEE8C7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Служби та фахівцем із соціальної роботи центру соціальних служб *** міської ради *** району *** області (далі – Центр) було проведено обстеження умов проживання *** та її малолітньої доньки за адресою: вулиця ***, будинок ***, квартира ***, місто *** *** району *** області, про що було складено відповідний акт №***. Під час обстеження було з’ясовано, що родина мешкає в однокімнатній квартирі загальною площею близько *** кв.м, житловою – близько *** кв.м. Квартира чиста, мебльована, оснащена побутовою технікою. Для дитини виділене окреме спальне місце та робоча зона для навчання. Дівчинка забезпечена одягом, взуттям, продуктами харчування та засобами особистої гігієни. Для її виховання та проживання створені належні умови.</w:t>
      </w:r>
    </w:p>
    <w:p w:rsidR="00CD5B89" w:rsidP="00CD5B89" w14:paraId="3D8E860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цією адресою проживають та/або мають постійне місце реєстрації: </w:t>
      </w:r>
    </w:p>
    <w:p w:rsidR="00CD5B89" w:rsidP="00CD5B89" w14:paraId="1FB845C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 заявниця, матір дитини, зареєстрована за адресою: вулиця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селище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область. Наразі перебуває в декретній відпустці по догляду за дітьми;</w:t>
      </w:r>
    </w:p>
    <w:p w:rsidR="00CD5B89" w:rsidP="00CD5B89" w14:paraId="7B59ECE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р.н. – цивільний чоловік заявниці. Працює офіційно у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Зі слів останнього, дохід родини становить </w:t>
      </w:r>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грн;</w:t>
      </w:r>
    </w:p>
    <w:p w:rsidR="00CD5B89" w:rsidP="00CD5B89" w14:paraId="43E3808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 донька заявниці від попереднього шлюбу, зареєстрована за адресою: вулиця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селище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область. Учениця ***класу *** ліцею №*** *** міської ради *** району *** області;</w:t>
      </w:r>
    </w:p>
    <w:p w:rsidR="00CD5B89" w:rsidP="00CD5B89" w14:paraId="09C60CD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донька заявниці від даного цивільного шлюбу. Зарахована до закладу дошкільної освіти «***» *** міської ради *** району *** області;</w:t>
      </w:r>
    </w:p>
    <w:p w:rsidR="00CD5B89" w:rsidP="00CD5B89" w14:paraId="0DE65EA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донька заявниці від даного цивільного шлюбу. Зарахована до закладу дошкільної освіти «***» *** міської ради *** району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w:t>
      </w:r>
    </w:p>
    <w:p w:rsidR="00CD5B89" w:rsidP="00CD5B89" w14:paraId="59C922E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Із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сім’ї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про що було складено відповідний висновок. За </w:t>
      </w:r>
      <w:r>
        <w:rPr>
          <w:rFonts w:ascii="Times New Roman" w:hAnsi="Times New Roman" w:cs="Times New Roman"/>
          <w:color w:val="000000" w:themeColor="text1"/>
          <w:sz w:val="28"/>
          <w:szCs w:val="28"/>
        </w:rPr>
        <w:t xml:space="preserve">результатами оцінювання було зʼясовано, що в родині наявні складні життєві обставини. Потреби дитини забезпечуються в повному обсязі. </w:t>
      </w:r>
    </w:p>
    <w:p w:rsidR="00CD5B89" w:rsidP="00CD5B89" w14:paraId="144BC3CB"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є багатодітною матір’ю, що підтверджується посвідченням серії *** №*** від ***, виданим службою у справах дітей та сім'ї *** селищної ради.</w:t>
      </w:r>
    </w:p>
    <w:p w:rsidR="00CD5B89" w:rsidP="00CD5B89" w14:paraId="39A3031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витягом з реєстру територіальної громади від *** №***, отриманим за запитом державного підприємства «Дія», ***зареєстрована за адресою: вулиця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селище </w:t>
      </w:r>
      <w:r>
        <w:rPr>
          <w:rFonts w:ascii="Times New Roman" w:hAnsi="Times New Roman" w:cs="Times New Roman"/>
          <w:color w:val="000000" w:themeColor="text1"/>
          <w:sz w:val="28"/>
          <w:szCs w:val="28"/>
          <w:lang w:val="ru-RU"/>
        </w:rPr>
        <w:t>*** ***</w:t>
      </w:r>
      <w:r>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w:t>
      </w:r>
    </w:p>
    <w:p w:rsidR="00CD5B89" w:rsidP="00CD5B89" w14:paraId="3DBB24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 №***, виданої управлінням соціальної та ветеранської політики *** районної державної адміністрації *** області, *** перебуває на обліку у *** районному управлінні соціальної та ветеранської політики та отримує допомогу при народженні дітей: ***, *** р.н., та ***,               *** р.н., з *** по *** у сумі ***грн. </w:t>
      </w:r>
    </w:p>
    <w:p w:rsidR="00CD5B89" w:rsidP="00CD5B89" w14:paraId="4F6619D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 №***, виданої управлінням соціальної та ветеранської політики *** районної державної адміністрації *** області, *** перебуває на обліку у вищезазначеному управлінні і отримує допомогу на дітей, які виховуються в багатодітній родині, ***, *** р.н., та ***, *** р.н. , з *** по *** у сумі *** грн. </w:t>
      </w:r>
    </w:p>
    <w:p w:rsidR="00CD5B89" w:rsidP="00CD5B89" w14:paraId="1AF9759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 xml:space="preserve">до декретної відпустки працювала в </w:t>
      </w:r>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м.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Спочатку обіймала посаду економіста з фінансової роботи фінансово-аналітичного відділу, з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переведена на посаду начальника відділу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За час роботи виявила себе як дисциплінований, надійний працівник, кваліфікований фахівець, у зв’язку з чим постійно отримувала підвищення. На посаді начальника відділу зарекомендувала себе як вимогливий керівник, водночас уважний до проблем підлеглих. Завжди враховує в роботі пропозиції колег. Нові рішення всебічно обґрунтовує та підкріплює розрахунками.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доброзичлива і комунікабельна, має високий культурний рівень, користується повагою в колективі.</w:t>
      </w:r>
    </w:p>
    <w:p w:rsidR="00CD5B89" w:rsidP="00CD5B89" w14:paraId="6F20F5B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довідок від ***, наданих консультативно-діагностичним центром ***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територіальних громад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під наглядом лікаря-психіатра та лікаря-нарколога не перебуває. </w:t>
      </w:r>
    </w:p>
    <w:p w:rsidR="00CD5B89" w:rsidP="00CD5B89" w14:paraId="5E7EB7A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виданої директором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lang w:val="ru-RU"/>
        </w:rPr>
        <w:t>*** ***</w:t>
      </w:r>
      <w:r>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навчається у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класі даного закладу. Форма навчання (очна).</w:t>
      </w:r>
    </w:p>
    <w:p w:rsidR="00CD5B89" w:rsidP="00CD5B89" w14:paraId="3E597E8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виданої директором вищезазначеного ліцею,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навчається в зазначеному закладі з другого класу. Зарекомендувала себе як старанна, дисциплінована, працелюбна, уважна учениця. Має навчальні досягнення достатнього рівня. Виявляє логічне, образне, конкретне, творче мислення. Має здібності до вивчення іноземних мов. На уроках завжди уважна, активна, виконує домашні завдання, допомагає товаришам. Багато читає. *** є скромною, веселою, товариською, врівноваженою, розсудливою, дисциплінованою, самостійною. Користується повагою серед викладачів. Має авторитет серед однокласників та багато друзів, підтримує дружні стосунки з багатьма учнями.</w:t>
      </w:r>
    </w:p>
    <w:p w:rsidR="00CD5B89" w:rsidP="00CD5B89" w14:paraId="0A57E59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Матір, ***, та вітчим,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приділяють належну увагу вихованню та навчанню дитини.</w:t>
      </w:r>
    </w:p>
    <w:p w:rsidR="00CD5B89" w:rsidP="00CD5B89" w14:paraId="690FEF4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декларацією №*** про вибір лікаря, який надає первинну медичну допомогу, виданою комунальним некомерційним підприємством *** міської ради *** району *** області «***» ***, *** є пацієнтом даної медичної установи.</w:t>
      </w:r>
    </w:p>
    <w:p w:rsidR="00CD5B89" w:rsidP="00CD5B89" w14:paraId="235B68B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року спеціалістом Служби було здійснено телефонний дзвінок на номер мобільного телефону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проте останній не відповів та не перетелефонував. </w:t>
      </w:r>
    </w:p>
    <w:p w:rsidR="00CD5B89" w:rsidP="00CD5B89" w14:paraId="04CBDF0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вдруге було здійснено телефонний дзвінок батьку дитини, *** Останній спілкувався зі спеціалістом Служби, використовуючи ненормативну лексику, принижуючи честь та гідність спеціаліста, після чого поклав слухавку. Згодом, через кілька хвилин, спеціаліст Служби знову зателефонував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Останній повідомив, що не заперечує щодо позбавлення його батьківських прав по відношенню до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Зазначив, що на бесіду до Служби не з’явиться.</w:t>
      </w:r>
    </w:p>
    <w:p w:rsidR="00CD5B89" w:rsidP="00CD5B89" w14:paraId="1C373CF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наданого начальником служби у справах дітей та сім'ї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селищної ради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спеціалістами було здійснено виїзд за адресою: вулиця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селище </w:t>
      </w:r>
      <w:r>
        <w:rPr>
          <w:rFonts w:ascii="Times New Roman" w:hAnsi="Times New Roman" w:cs="Times New Roman"/>
          <w:color w:val="000000" w:themeColor="text1"/>
          <w:sz w:val="28"/>
          <w:szCs w:val="28"/>
          <w:lang w:val="ru-RU"/>
        </w:rPr>
        <w:t>*** ***</w:t>
      </w:r>
      <w:r>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з метою обстеження умов проживання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Однак обстежити його умови проживання не вдалося, оскільки вдома нікого не було.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року спеціаліст зателефонувала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з метою домовитися про час та дату обстеження його умов проживання. Останній повідомив, що працює та не має часу прийняти працівників Служби. </w:t>
      </w:r>
    </w:p>
    <w:p w:rsidR="00CD5B89" w:rsidP="00CD5B89" w14:paraId="0E2AEFD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 №***, наданого начальником управління соціального захисту населення *** селищної ради *** району *** області (далі - Управління), фахівцем із соціальної роботи неодноразово були здійснені виїзди за вищевказаною адресою, проте *** був відсутній за місцем проживання. Також неодноразово були залишені запрошення останньому з’явитися до Управління, однак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так і не з’явився. Як зазначено в листі, неодноразово  засобами телефонного зв’язку спеціалісти спілкувалися з ним, проте останній повідомив, що працює та не має часу для співпраці.</w:t>
      </w:r>
    </w:p>
    <w:p w:rsidR="00CD5B89" w:rsidP="00CD5B89" w14:paraId="20405E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від *** №***, наданого заступником начальника з превентивної діяльності РУП ГУНП в *** області, згідно інформаційно-комунікаційній системі «Інформаційний портал Національної поліції України», *** *** притягався до адміністративної відповідальності за статтею 183 КУпАП (</w:t>
      </w:r>
      <w:r>
        <w:rPr>
          <w:rFonts w:ascii="Times New Roman" w:hAnsi="Times New Roman" w:cs="Times New Roman"/>
          <w:color w:val="000000" w:themeColor="text1"/>
          <w:sz w:val="28"/>
          <w:szCs w:val="28"/>
          <w:shd w:val="clear" w:color="auto" w:fill="FFFFFF"/>
        </w:rPr>
        <w:t xml:space="preserve">неправдивий </w:t>
      </w:r>
      <w:r>
        <w:rPr>
          <w:rFonts w:ascii="Times New Roman" w:hAnsi="Times New Roman" w:cs="Times New Roman"/>
          <w:color w:val="202124"/>
          <w:sz w:val="28"/>
          <w:szCs w:val="28"/>
          <w:shd w:val="clear" w:color="auto" w:fill="FFFFFF"/>
        </w:rPr>
        <w:t>виклик пожежно-рятувального підрозділу (частини), поліції, бригади екстреної (швидкої) медичної допомоги або інших аварійно-рятувальних формувань) накладено стягнення у вигляді штрафу, у розмірі 850 грн.</w:t>
      </w:r>
    </w:p>
    <w:p w:rsidR="00CD5B89" w:rsidP="00CD5B89" w14:paraId="607277F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w:t>
      </w:r>
      <w:r>
        <w:rPr>
          <w:rFonts w:ascii="Times New Roman" w:hAnsi="Times New Roman" w:cs="Times New Roman"/>
          <w:color w:val="000000" w:themeColor="text1"/>
          <w:sz w:val="28"/>
          <w:szCs w:val="28"/>
        </w:rPr>
        <w:t>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CD5B89" w:rsidP="00CD5B89" w14:paraId="227079A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року спеціалістом Служби було проведено бесіду з малолітньою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У ході бесіди дівчинка повідомила, що її звати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їй </w:t>
      </w: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років. Розповіла, що навчається в *** класі *** ліцею №*** та має  друзів. </w:t>
      </w:r>
    </w:p>
    <w:p w:rsidR="00CD5B89" w:rsidP="00CD5B89" w14:paraId="4FF79D0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біологічного батька *** відповідала неохоче, але повідомила, що не заперечує щодо позбавлення його батьківських прав та додала, що спілкуватися з ним у неї не має бажання. Зазначила: «Мені не потрібен батько, який не приймає участі в моєму житті, не вітає мене з днем народження».</w:t>
      </w:r>
    </w:p>
    <w:p w:rsidR="00CD5B89" w:rsidP="00CD5B89" w14:paraId="694F4F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хотіла б його побачити дівчинка відповіла, що спочатку хотіла бачити та спілкуватись, хотіла, щоб прийшов до школи, але згодом зрозуміла, що вже не хоче цього.</w:t>
      </w:r>
    </w:p>
    <w:p w:rsidR="00CD5B89" w:rsidP="00CD5B89" w14:paraId="22A6486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розповіла, що *** (чоловік мами) для неї «як тато», приділяє час, допомагає вчити уроки, «купує мені все, що мені потрібно». Дівчинка з захопленням розповідала про вітчима та його відношення до неї, як батька.</w:t>
      </w:r>
    </w:p>
    <w:p w:rsidR="00CD5B89" w:rsidP="00CD5B89" w14:paraId="6033BE40" w14:textId="77777777">
      <w:pPr>
        <w:pStyle w:val="NoSpacing"/>
        <w:ind w:firstLine="567"/>
        <w:jc w:val="both"/>
        <w:rPr>
          <w:rFonts w:ascii="Times New Roman" w:hAnsi="Times New Roman" w:cs="Times New Roman"/>
          <w:sz w:val="28"/>
          <w:szCs w:val="28"/>
        </w:rPr>
      </w:pPr>
      <w:r>
        <w:rPr>
          <w:rFonts w:ascii="Times New Roman" w:hAnsi="Times New Roman" w:cs="Times New Roman"/>
          <w:sz w:val="28"/>
          <w:szCs w:val="28"/>
        </w:rPr>
        <w:t xml:space="preserve">Заяву ***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по відношенню до його малолітньої доньки ***, *** р.н.</w:t>
      </w:r>
      <w:r>
        <w:rPr>
          <w:rFonts w:ascii="Times New Roman" w:hAnsi="Times New Roman" w:cs="Times New Roman"/>
          <w:sz w:val="28"/>
          <w:szCs w:val="28"/>
        </w:rPr>
        <w:t xml:space="preserve">, </w:t>
      </w:r>
      <w:r>
        <w:rPr>
          <w:rFonts w:ascii="Times New Roman" w:hAnsi="Times New Roman" w:cs="Times New Roman"/>
          <w:bCs/>
          <w:sz w:val="28"/>
          <w:szCs w:val="28"/>
        </w:rPr>
        <w:t xml:space="preserve">було двічі розглянуто на засіданнях комісій з питань захисту прав дитини виконавчого комітету *** міської ради *** району *** області (далі - Комісія), які відбулися </w:t>
      </w:r>
      <w:r>
        <w:rPr>
          <w:rFonts w:ascii="Times New Roman" w:hAnsi="Times New Roman" w:cs="Times New Roman"/>
          <w:sz w:val="28"/>
          <w:szCs w:val="28"/>
        </w:rPr>
        <w:t>*** та ***.</w:t>
      </w:r>
    </w:p>
    <w:p w:rsidR="00CD5B89" w:rsidP="00CD5B89" w14:paraId="3C16979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w:t>
      </w:r>
      <w:r>
        <w:rPr>
          <w:rFonts w:ascii="Times New Roman" w:hAnsi="Times New Roman" w:cs="Times New Roman"/>
          <w:sz w:val="28"/>
          <w:szCs w:val="28"/>
        </w:rPr>
        <w:t xml:space="preserve"> року на засіданні Комісії була присутня </w:t>
      </w:r>
      <w:r>
        <w:rPr>
          <w:rFonts w:ascii="Times New Roman" w:hAnsi="Times New Roman" w:cs="Times New Roman"/>
          <w:sz w:val="28"/>
          <w:szCs w:val="28"/>
          <w:lang w:val="ru-RU"/>
        </w:rPr>
        <w:t>***</w:t>
      </w:r>
      <w:r>
        <w:rPr>
          <w:rFonts w:ascii="Times New Roman" w:hAnsi="Times New Roman" w:cs="Times New Roman"/>
          <w:sz w:val="28"/>
          <w:szCs w:val="28"/>
        </w:rPr>
        <w:t xml:space="preserve">. Спілкування з класним керівником </w:t>
      </w:r>
      <w:r>
        <w:rPr>
          <w:rFonts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cs="Times New Roman"/>
          <w:sz w:val="28"/>
          <w:szCs w:val="28"/>
          <w:lang w:val="ru-RU"/>
        </w:rPr>
        <w:t>***</w:t>
      </w:r>
      <w:r>
        <w:rPr>
          <w:rFonts w:ascii="Times New Roman" w:hAnsi="Times New Roman" w:cs="Times New Roman"/>
          <w:sz w:val="28"/>
          <w:szCs w:val="28"/>
        </w:rPr>
        <w:t xml:space="preserve">, відбувалося по відеозв’язку за допомогою мобільного додатку «Viber». </w:t>
      </w:r>
      <w:r>
        <w:rPr>
          <w:rFonts w:ascii="Times New Roman" w:hAnsi="Times New Roman" w:cs="Times New Roman"/>
          <w:sz w:val="28"/>
          <w:szCs w:val="28"/>
          <w:lang w:val="ru-RU"/>
        </w:rPr>
        <w:t>***</w:t>
      </w:r>
      <w:r>
        <w:rPr>
          <w:rFonts w:ascii="Times New Roman" w:hAnsi="Times New Roman" w:cs="Times New Roman"/>
          <w:sz w:val="28"/>
          <w:szCs w:val="28"/>
        </w:rPr>
        <w:t xml:space="preserve"> було належним чином повідомлено про дату та час проведення засідання, проте останній не з’явився, про причини неявки не повідомив. Класний керівник повідомила, що </w:t>
      </w:r>
      <w:r>
        <w:rPr>
          <w:rFonts w:ascii="Times New Roman" w:hAnsi="Times New Roman" w:cs="Times New Roman"/>
          <w:sz w:val="28"/>
          <w:szCs w:val="28"/>
          <w:lang w:val="ru-RU"/>
        </w:rPr>
        <w:t>***</w:t>
      </w:r>
      <w:r>
        <w:rPr>
          <w:rFonts w:ascii="Times New Roman" w:hAnsi="Times New Roman" w:cs="Times New Roman"/>
          <w:sz w:val="28"/>
          <w:szCs w:val="28"/>
        </w:rPr>
        <w:t xml:space="preserve"> має достатній рівень знань, бере активну участь у житті класу, забезпечена всім необхідним для навчального процесу. З її слів, матір завжди приводила та забирала дівчинку з ліцею, відвідувала батьківські збори. Батька в ліцеї ніколи не бачили, дівчинка про нього не згадує. Матір зауважила, що не зверталася до суду про стягнення з батька </w:t>
      </w:r>
      <w:r>
        <w:rPr>
          <w:rFonts w:ascii="Times New Roman" w:hAnsi="Times New Roman" w:cs="Times New Roman"/>
          <w:sz w:val="28"/>
          <w:szCs w:val="28"/>
          <w:lang w:val="ru-RU"/>
        </w:rPr>
        <w:t>***</w:t>
      </w:r>
      <w:r>
        <w:rPr>
          <w:rFonts w:ascii="Times New Roman" w:hAnsi="Times New Roman" w:cs="Times New Roman"/>
          <w:sz w:val="28"/>
          <w:szCs w:val="28"/>
        </w:rPr>
        <w:t xml:space="preserve"> аліментів, оскільки він ніде не працював або працював неофіційно. Наразі в неї інший цивільний чоловік, який є батьком її дітей-близнюків. З її слів, він хоче всиновити її доньку ***. Матір зауважила, що </w:t>
      </w:r>
      <w:r>
        <w:rPr>
          <w:rFonts w:ascii="Times New Roman" w:hAnsi="Times New Roman" w:cs="Times New Roman"/>
          <w:sz w:val="28"/>
          <w:szCs w:val="28"/>
          <w:lang w:val="ru-RU"/>
        </w:rPr>
        <w:t>***</w:t>
      </w:r>
      <w:r>
        <w:rPr>
          <w:rFonts w:ascii="Times New Roman" w:hAnsi="Times New Roman" w:cs="Times New Roman"/>
          <w:sz w:val="28"/>
          <w:szCs w:val="28"/>
        </w:rPr>
        <w:t xml:space="preserve"> з </w:t>
      </w:r>
      <w:r>
        <w:rPr>
          <w:rFonts w:ascii="Times New Roman" w:hAnsi="Times New Roman" w:cs="Times New Roman"/>
          <w:sz w:val="28"/>
          <w:szCs w:val="28"/>
          <w:lang w:val="ru-RU"/>
        </w:rPr>
        <w:t>***</w:t>
      </w:r>
      <w:r>
        <w:rPr>
          <w:rFonts w:ascii="Times New Roman" w:hAnsi="Times New Roman" w:cs="Times New Roman"/>
          <w:sz w:val="28"/>
          <w:szCs w:val="28"/>
        </w:rPr>
        <w:t xml:space="preserve"> року жодного разу не бачив доньку, самоусунувся від виконання своїх батьківських обов’язків. Їй відомо, що він зловживає алкоголем, а також, що проти нього порушені кримінальні та адміністративні справи. Зі слів матері, </w:t>
      </w:r>
      <w:r>
        <w:rPr>
          <w:rFonts w:ascii="Times New Roman" w:hAnsi="Times New Roman" w:cs="Times New Roman"/>
          <w:sz w:val="28"/>
          <w:szCs w:val="28"/>
          <w:lang w:val="ru-RU"/>
        </w:rPr>
        <w:t>***</w:t>
      </w:r>
      <w:r>
        <w:rPr>
          <w:rFonts w:ascii="Times New Roman" w:hAnsi="Times New Roman" w:cs="Times New Roman"/>
          <w:sz w:val="28"/>
          <w:szCs w:val="28"/>
        </w:rPr>
        <w:t xml:space="preserve"> в нетверезому стані телефонував на мобільний номер </w:t>
      </w:r>
      <w:r>
        <w:rPr>
          <w:rFonts w:ascii="Times New Roman" w:hAnsi="Times New Roman" w:cs="Times New Roman"/>
          <w:sz w:val="28"/>
          <w:szCs w:val="28"/>
          <w:lang w:val="ru-RU"/>
        </w:rPr>
        <w:t>***</w:t>
      </w:r>
      <w:r>
        <w:rPr>
          <w:rFonts w:ascii="Times New Roman" w:hAnsi="Times New Roman" w:cs="Times New Roman"/>
          <w:sz w:val="28"/>
          <w:szCs w:val="28"/>
        </w:rPr>
        <w:t xml:space="preserve"> та в нецензурній формі</w:t>
      </w:r>
      <w:r>
        <w:t xml:space="preserve"> </w:t>
      </w:r>
      <w:r>
        <w:rPr>
          <w:rFonts w:ascii="Times New Roman" w:hAnsi="Times New Roman" w:cs="Times New Roman"/>
          <w:sz w:val="28"/>
          <w:szCs w:val="28"/>
        </w:rPr>
        <w:t xml:space="preserve">виражався на адресу </w:t>
      </w:r>
      <w:r>
        <w:rPr>
          <w:rFonts w:ascii="Times New Roman" w:hAnsi="Times New Roman" w:cs="Times New Roman"/>
          <w:sz w:val="28"/>
          <w:szCs w:val="28"/>
          <w:lang w:val="ru-RU"/>
        </w:rPr>
        <w:t>***</w:t>
      </w:r>
      <w:r>
        <w:rPr>
          <w:rFonts w:ascii="Times New Roman" w:hAnsi="Times New Roman" w:cs="Times New Roman"/>
          <w:sz w:val="28"/>
          <w:szCs w:val="28"/>
        </w:rPr>
        <w:t xml:space="preserve"> Тому дівчинка змушена була заблокувати його номер телефону.</w:t>
      </w:r>
    </w:p>
    <w:p w:rsidR="00CD5B89" w:rsidP="00CD5B89" w14:paraId="49C306E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w:t>
      </w:r>
      <w:r>
        <w:rPr>
          <w:rFonts w:ascii="Times New Roman" w:hAnsi="Times New Roman" w:cs="Times New Roman"/>
          <w:sz w:val="28"/>
          <w:szCs w:val="28"/>
        </w:rPr>
        <w:t xml:space="preserve"> року на засіданні Комісії була присутня </w:t>
      </w:r>
      <w:r>
        <w:rPr>
          <w:rFonts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cs="Times New Roman"/>
          <w:sz w:val="28"/>
          <w:szCs w:val="28"/>
          <w:lang w:val="ru-RU"/>
        </w:rPr>
        <w:t>***</w:t>
      </w:r>
      <w:r>
        <w:rPr>
          <w:rFonts w:ascii="Times New Roman" w:hAnsi="Times New Roman" w:cs="Times New Roman"/>
          <w:sz w:val="28"/>
          <w:szCs w:val="28"/>
        </w:rPr>
        <w:t xml:space="preserve"> належним чином був повідомлений про дату та час проведення засідання, проте на засідання не з’явився, про причини неявки не повідомив.</w:t>
      </w:r>
    </w:p>
    <w:p w:rsidR="00CD5B89" w:rsidP="00CD5B89" w14:paraId="59EC8D7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D5B89" w:rsidP="00CD5B89" w14:paraId="62FC7F0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CD5B89" w:rsidRPr="00CD5B89" w:rsidP="00CD5B89" w14:paraId="0BA2E79F" w14:textId="77777777">
      <w:pPr>
        <w:spacing w:after="0" w:line="240" w:lineRule="auto"/>
        <w:ind w:firstLine="567"/>
        <w:jc w:val="both"/>
        <w:rPr>
          <w:rStyle w:val="Emphasis"/>
          <w:rFonts w:ascii="Times New Roman" w:hAnsi="Times New Roman" w:cs="Times New Roman"/>
          <w:i w:val="0"/>
          <w:iCs w:val="0"/>
        </w:rPr>
      </w:pPr>
      <w:r w:rsidRPr="00CD5B89">
        <w:rPr>
          <w:rStyle w:val="Emphasis"/>
          <w:rFonts w:ascii="Times New Roman" w:hAnsi="Times New Roman" w:cs="Times New Roman"/>
          <w:i w:val="0"/>
          <w:iCs w:val="0"/>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права на звернення до суду з позовом про поновлення батьківських прав.</w:t>
      </w:r>
    </w:p>
    <w:p w:rsidR="00CD5B89" w:rsidP="00CD5B89" w14:paraId="039C86B2" w14:textId="77777777">
      <w:pPr>
        <w:spacing w:after="0" w:line="240" w:lineRule="auto"/>
        <w:ind w:firstLine="567"/>
        <w:jc w:val="both"/>
        <w:rPr>
          <w:rFonts w:ascii="Times New Roman" w:hAnsi="Times New Roman" w:cs="Times New Roman"/>
        </w:rPr>
      </w:pPr>
      <w:r>
        <w:rPr>
          <w:rFonts w:ascii="Times New Roman" w:hAnsi="Times New Roman" w:cs="Times New Roman"/>
          <w:sz w:val="28"/>
          <w:szCs w:val="28"/>
        </w:rPr>
        <w:t xml:space="preserve">Враховуючи, що *** не спілкується з донькою, не піклується про фізичний і духовний розвиток дитини, не цікавиться її життям, не забезпечує медичного догляду, лікування дитини, що негативно впливає на її фізичний розвиток як складову виховання; не надає дитині доступу до культурних та інших духовних цінностей; не сприяє засвоєнню нею загальновизнаних норм моралі; не виявляє інтересу до її внутрішнього світу, матеріально дитину не утримує, </w:t>
      </w:r>
      <w:r>
        <w:rPr>
          <w:rFonts w:ascii="Times New Roman" w:hAnsi="Times New Roman" w:cs="Times New Roman"/>
          <w:color w:val="000000" w:themeColor="text1"/>
          <w:sz w:val="28"/>
          <w:szCs w:val="28"/>
        </w:rPr>
        <w:t xml:space="preserve">орган опіки та піклування *** міської ради *** району *** області вважає за доцільне позбавити </w:t>
      </w:r>
      <w:r>
        <w:rPr>
          <w:rFonts w:ascii="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по відношенню до його малолітньої доньки ***, *** р.н.</w:t>
      </w:r>
    </w:p>
    <w:p w:rsidR="00CD5B89" w:rsidP="00CD5B89" w14:paraId="26E81C87" w14:textId="77777777">
      <w:pPr>
        <w:spacing w:after="0" w:line="240" w:lineRule="auto"/>
        <w:ind w:firstLine="567"/>
        <w:jc w:val="both"/>
        <w:rPr>
          <w:rFonts w:ascii="Times New Roman" w:eastAsia="Times New Roman" w:hAnsi="Times New Roman" w:cs="Times New Roman"/>
          <w:sz w:val="28"/>
          <w:szCs w:val="28"/>
        </w:rPr>
      </w:pPr>
    </w:p>
    <w:p w:rsidR="00CD5B89" w:rsidP="00CD5B89" w14:paraId="319B33EC" w14:textId="77777777">
      <w:pPr>
        <w:spacing w:after="0" w:line="240" w:lineRule="auto"/>
        <w:ind w:firstLine="567"/>
        <w:jc w:val="both"/>
        <w:rPr>
          <w:rFonts w:ascii="Times New Roman" w:eastAsia="Times New Roman" w:hAnsi="Times New Roman" w:cs="Times New Roman"/>
          <w:sz w:val="28"/>
          <w:szCs w:val="28"/>
        </w:rPr>
      </w:pPr>
    </w:p>
    <w:p w:rsidR="00CD5B89" w:rsidP="00CD5B89" w14:paraId="2A23A626" w14:textId="77777777">
      <w:pPr>
        <w:tabs>
          <w:tab w:val="left" w:pos="5610"/>
          <w:tab w:val="left" w:pos="6358"/>
          <w:tab w:val="left" w:pos="7088"/>
        </w:tabs>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CD5B89" w:rsidP="00CD5B89" w14:paraId="34A9C93C" w14:textId="77777777">
      <w:pPr>
        <w:spacing w:after="0"/>
        <w:ind w:left="142"/>
        <w:jc w:val="both"/>
        <w:rPr>
          <w:rFonts w:ascii="Times New Roman" w:hAnsi="Times New Roman" w:cs="Times New Roman"/>
          <w:iCs/>
          <w:sz w:val="28"/>
          <w:szCs w:val="28"/>
        </w:rPr>
      </w:pPr>
    </w:p>
    <w:p w:rsidR="00CD5B89" w:rsidP="00CD5B89" w14:paraId="7099DCEF" w14:textId="77777777">
      <w:pPr>
        <w:spacing w:after="0"/>
        <w:jc w:val="both"/>
        <w:rPr>
          <w:rFonts w:ascii="Times New Roman" w:hAnsi="Times New Roman" w:cs="Times New Roman"/>
          <w:sz w:val="28"/>
          <w:szCs w:val="28"/>
        </w:rPr>
      </w:pPr>
    </w:p>
    <w:p w:rsidR="00CD5B89" w:rsidP="00CD5B89" w14:paraId="59BDAA5E" w14:textId="77777777">
      <w:pPr>
        <w:tabs>
          <w:tab w:val="left" w:pos="5610"/>
          <w:tab w:val="left" w:pos="6358"/>
        </w:tabs>
        <w:spacing w:after="0"/>
        <w:ind w:left="5103"/>
        <w:rPr>
          <w:rFonts w:ascii="Times New Roman" w:hAnsi="Times New Roman" w:cs="Times New Roman"/>
          <w:sz w:val="28"/>
          <w:szCs w:val="28"/>
        </w:rPr>
      </w:pPr>
    </w:p>
    <w:permEnd w:id="2"/>
    <w:p w:rsidR="004208DA" w:rsidRPr="00CD5B89" w:rsidP="00CD5B89" w14:paraId="412AEC08" w14:textId="1E6B5B06">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0D85F543">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D5B89" w:rsidR="00CD5B89">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921E1"/>
    <w:rsid w:val="007C582E"/>
    <w:rsid w:val="0081066D"/>
    <w:rsid w:val="00853C00"/>
    <w:rsid w:val="00893E2E"/>
    <w:rsid w:val="008B6EF2"/>
    <w:rsid w:val="00A84A56"/>
    <w:rsid w:val="00B20C04"/>
    <w:rsid w:val="00B3670E"/>
    <w:rsid w:val="00CB633A"/>
    <w:rsid w:val="00CD5B89"/>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qFormat/>
    <w:rsid w:val="00CD5B89"/>
    <w:pPr>
      <w:spacing w:after="0" w:line="240" w:lineRule="auto"/>
    </w:pPr>
    <w:rPr>
      <w:rFonts w:eastAsiaTheme="minorHAnsi"/>
      <w:lang w:eastAsia="en-US"/>
    </w:rPr>
  </w:style>
  <w:style w:type="character" w:styleId="Emphasis">
    <w:name w:val="Emphasis"/>
    <w:basedOn w:val="DefaultParagraphFont"/>
    <w:uiPriority w:val="20"/>
    <w:qFormat/>
    <w:rsid w:val="00CD5B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B4592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9766</Words>
  <Characters>5568</Characters>
  <Application>Microsoft Office Word</Application>
  <DocSecurity>8</DocSecurity>
  <Lines>46</Lines>
  <Paragraphs>30</Paragraphs>
  <ScaleCrop>false</ScaleCrop>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2024-08-06T07:22:00Z</dcterms:modified>
</cp:coreProperties>
</file>