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01213">
      <w:pPr>
        <w:spacing w:after="0"/>
        <w:ind w:left="5664" w:firstLine="708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701213">
      <w:pPr>
        <w:spacing w:after="0"/>
        <w:ind w:left="542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Розпорядження міського голови </w:t>
      </w:r>
    </w:p>
    <w:permEnd w:id="0"/>
    <w:p w:rsidR="00701213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24.07.2024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101-ОД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701213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701213">
      <w:pPr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Склад робочої групи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 БАБИЧ – заступник міського голови з питань діяльності виконавчих органів ради, голова робочої групи;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Людмила КОВШУН – заступник начальника </w:t>
      </w:r>
      <w:r>
        <w:rPr>
          <w:rFonts w:ascii="Times New Roman" w:hAnsi="Times New Roman"/>
          <w:sz w:val="28"/>
        </w:rPr>
        <w:t>управління інспекції та контролю Броварської міської ради Броварського району Київської області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- начальник відділу соціально-трудових відносин та охорони праці, заступник голови робочої групи;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Людмила РЖЕВСЬКА – головний спеціаліст з питань безпеки праці</w:t>
      </w:r>
      <w:r>
        <w:rPr>
          <w:rFonts w:ascii="Times New Roman" w:hAnsi="Times New Roman"/>
          <w:sz w:val="28"/>
        </w:rPr>
        <w:t xml:space="preserve"> та безпечної життєдіяльності населення 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робочої групи;</w:t>
      </w:r>
    </w:p>
    <w:p w:rsidR="0070121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Члени робочої групи: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Костянтин ЛІПСЬКИЙ –</w:t>
      </w:r>
      <w:r>
        <w:rPr>
          <w:rFonts w:ascii="Times New Roman" w:hAnsi="Times New Roman"/>
          <w:sz w:val="28"/>
        </w:rPr>
        <w:t xml:space="preserve"> заступник директора комунального підприємства Броварської міської ради Броварського району Київської області «Бровари-Благоустрій» з питань розвитку та інвестицій;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 районного управління ГУ ДСНС України в Київській області (за згодо</w:t>
      </w:r>
      <w:r>
        <w:rPr>
          <w:rFonts w:ascii="Times New Roman" w:hAnsi="Times New Roman"/>
          <w:sz w:val="28"/>
        </w:rPr>
        <w:t>ю);</w:t>
      </w:r>
    </w:p>
    <w:p w:rsidR="0070121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 районного управління ГУ Національної поліції України у Київській області (за згодою).</w:t>
      </w:r>
    </w:p>
    <w:p w:rsidR="0070121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21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21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7012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213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701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13"/>
    <w:rsid w:val="00227BF6"/>
    <w:rsid w:val="00701213"/>
    <w:rsid w:val="00BA784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62C446-CF6E-46FB-A962-35BA6589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PC</cp:lastModifiedBy>
  <cp:revision>13</cp:revision>
  <dcterms:created xsi:type="dcterms:W3CDTF">2021-12-31T08:10:00Z</dcterms:created>
  <dcterms:modified xsi:type="dcterms:W3CDTF">2024-07-23T12:03:00Z</dcterms:modified>
</cp:coreProperties>
</file>