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C08" w:rsidRDefault="00116E92"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rsidR="005B1C08" w:rsidRPr="005B1C08" w:rsidRDefault="005B1C08" w:rsidP="009B7D79">
      <w:pPr>
        <w:spacing w:after="0"/>
        <w:ind w:right="-284"/>
        <w:jc w:val="center"/>
        <w:rPr>
          <w:rFonts w:ascii="Times New Roman" w:hAnsi="Times New Roman"/>
          <w:sz w:val="28"/>
          <w:szCs w:val="28"/>
          <w:lang w:val="uk-UA"/>
        </w:rPr>
      </w:pPr>
    </w:p>
    <w:p w:rsidR="00832555" w:rsidRDefault="00832555" w:rsidP="00832555">
      <w:pPr>
        <w:pStyle w:val="9"/>
        <w:ind w:left="0" w:right="-1"/>
        <w:jc w:val="center"/>
        <w:rPr>
          <w:szCs w:val="28"/>
        </w:rPr>
      </w:pPr>
      <w:r>
        <w:rPr>
          <w:szCs w:val="28"/>
        </w:rPr>
        <w:t xml:space="preserve">до </w:t>
      </w:r>
      <w:proofErr w:type="spellStart"/>
      <w:r>
        <w:rPr>
          <w:szCs w:val="28"/>
        </w:rPr>
        <w:t>проєкту</w:t>
      </w:r>
      <w:proofErr w:type="spellEnd"/>
      <w:r>
        <w:rPr>
          <w:szCs w:val="28"/>
        </w:rPr>
        <w:t xml:space="preserve"> р</w:t>
      </w:r>
      <w:proofErr w:type="spellStart"/>
      <w:r>
        <w:rPr>
          <w:szCs w:val="28"/>
          <w:lang w:val="ru-RU"/>
        </w:rPr>
        <w:t>іш</w:t>
      </w:r>
      <w:r>
        <w:rPr>
          <w:szCs w:val="28"/>
        </w:rPr>
        <w:t>ення</w:t>
      </w:r>
      <w:proofErr w:type="spellEnd"/>
      <w:r>
        <w:rPr>
          <w:szCs w:val="28"/>
        </w:rPr>
        <w:t xml:space="preserve"> «Про внесення змін  до рішення Броварської міської ради</w:t>
      </w:r>
    </w:p>
    <w:p w:rsidR="00832555" w:rsidRDefault="00832555" w:rsidP="00832555">
      <w:pPr>
        <w:spacing w:after="0" w:line="240" w:lineRule="auto"/>
        <w:ind w:right="-1"/>
        <w:jc w:val="center"/>
        <w:rPr>
          <w:rFonts w:ascii="Times New Roman" w:hAnsi="Times New Roman" w:cs="Times New Roman"/>
          <w:sz w:val="28"/>
          <w:szCs w:val="28"/>
        </w:rPr>
      </w:pPr>
      <w:proofErr w:type="spellStart"/>
      <w:r>
        <w:rPr>
          <w:rFonts w:ascii="Times New Roman" w:hAnsi="Times New Roman" w:cs="Times New Roman"/>
          <w:sz w:val="28"/>
          <w:szCs w:val="28"/>
        </w:rPr>
        <w:t>Броварського</w:t>
      </w:r>
      <w:proofErr w:type="spellEnd"/>
      <w:r>
        <w:rPr>
          <w:rFonts w:ascii="Times New Roman" w:hAnsi="Times New Roman" w:cs="Times New Roman"/>
          <w:sz w:val="28"/>
          <w:szCs w:val="28"/>
        </w:rPr>
        <w:t xml:space="preserve"> району </w:t>
      </w:r>
      <w:proofErr w:type="spellStart"/>
      <w:r>
        <w:rPr>
          <w:rFonts w:ascii="Times New Roman" w:hAnsi="Times New Roman" w:cs="Times New Roman"/>
          <w:sz w:val="28"/>
          <w:szCs w:val="28"/>
        </w:rPr>
        <w:t>Київської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області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21.12.2023 року № 1469-61-08</w:t>
      </w:r>
    </w:p>
    <w:p w:rsidR="00832555" w:rsidRDefault="00832555" w:rsidP="00832555">
      <w:pPr>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t xml:space="preserve"> «Про бюджет </w:t>
      </w:r>
      <w:proofErr w:type="spellStart"/>
      <w:r>
        <w:rPr>
          <w:rFonts w:ascii="Times New Roman" w:hAnsi="Times New Roman" w:cs="Times New Roman"/>
          <w:sz w:val="28"/>
          <w:szCs w:val="28"/>
        </w:rPr>
        <w:t>Броварської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територіальної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громади</w:t>
      </w:r>
      <w:proofErr w:type="spellEnd"/>
      <w:r>
        <w:rPr>
          <w:rFonts w:ascii="Times New Roman" w:hAnsi="Times New Roman" w:cs="Times New Roman"/>
          <w:sz w:val="28"/>
          <w:szCs w:val="28"/>
        </w:rPr>
        <w:t xml:space="preserve"> на 2024 </w:t>
      </w:r>
      <w:proofErr w:type="spellStart"/>
      <w:proofErr w:type="gramStart"/>
      <w:r>
        <w:rPr>
          <w:rFonts w:ascii="Times New Roman" w:hAnsi="Times New Roman" w:cs="Times New Roman"/>
          <w:sz w:val="28"/>
          <w:szCs w:val="28"/>
        </w:rPr>
        <w:t>р</w:t>
      </w:r>
      <w:proofErr w:type="gramEnd"/>
      <w:r>
        <w:rPr>
          <w:rFonts w:ascii="Times New Roman" w:hAnsi="Times New Roman" w:cs="Times New Roman"/>
          <w:sz w:val="28"/>
          <w:szCs w:val="28"/>
        </w:rPr>
        <w:t>ік</w:t>
      </w:r>
      <w:proofErr w:type="spellEnd"/>
      <w:r>
        <w:rPr>
          <w:rFonts w:ascii="Times New Roman" w:hAnsi="Times New Roman" w:cs="Times New Roman"/>
          <w:sz w:val="28"/>
          <w:szCs w:val="28"/>
        </w:rPr>
        <w:t xml:space="preserve">» </w:t>
      </w:r>
    </w:p>
    <w:p w:rsidR="00832555" w:rsidRDefault="00832555" w:rsidP="00832555">
      <w:pPr>
        <w:tabs>
          <w:tab w:val="left" w:pos="0"/>
        </w:tabs>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t xml:space="preserve">та </w:t>
      </w:r>
      <w:proofErr w:type="spellStart"/>
      <w:r>
        <w:rPr>
          <w:rFonts w:ascii="Times New Roman" w:hAnsi="Times New Roman" w:cs="Times New Roman"/>
          <w:sz w:val="28"/>
          <w:szCs w:val="28"/>
        </w:rPr>
        <w:t>додатків</w:t>
      </w:r>
      <w:proofErr w:type="spellEnd"/>
      <w:r>
        <w:rPr>
          <w:rFonts w:ascii="Times New Roman" w:hAnsi="Times New Roman" w:cs="Times New Roman"/>
          <w:sz w:val="28"/>
          <w:szCs w:val="28"/>
        </w:rPr>
        <w:t xml:space="preserve"> 1, 2, 3, 7, 8</w:t>
      </w:r>
    </w:p>
    <w:p w:rsidR="00832555" w:rsidRDefault="00832555" w:rsidP="00832555">
      <w:pPr>
        <w:tabs>
          <w:tab w:val="left" w:pos="0"/>
        </w:tabs>
        <w:spacing w:after="0" w:line="240" w:lineRule="auto"/>
        <w:ind w:right="-1"/>
        <w:jc w:val="center"/>
        <w:rPr>
          <w:rFonts w:ascii="Times New Roman" w:hAnsi="Times New Roman" w:cs="Times New Roman"/>
          <w:sz w:val="28"/>
          <w:szCs w:val="28"/>
        </w:rPr>
      </w:pPr>
    </w:p>
    <w:p w:rsidR="00832555" w:rsidRDefault="00832555" w:rsidP="00832555">
      <w:pPr>
        <w:tabs>
          <w:tab w:val="left" w:pos="0"/>
        </w:tabs>
        <w:spacing w:after="0" w:line="240" w:lineRule="auto"/>
        <w:ind w:right="-1"/>
        <w:jc w:val="center"/>
        <w:rPr>
          <w:rFonts w:ascii="Times New Roman" w:hAnsi="Times New Roman" w:cs="Times New Roman"/>
          <w:sz w:val="28"/>
          <w:szCs w:val="28"/>
        </w:rPr>
      </w:pPr>
    </w:p>
    <w:p w:rsidR="00832555" w:rsidRDefault="00832555" w:rsidP="00832555">
      <w:pPr>
        <w:spacing w:after="0" w:line="240" w:lineRule="auto"/>
        <w:ind w:firstLine="567"/>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Пояснювальна</w:t>
      </w:r>
      <w:proofErr w:type="spellEnd"/>
      <w:r>
        <w:rPr>
          <w:rFonts w:ascii="Times New Roman" w:hAnsi="Times New Roman" w:cs="Times New Roman"/>
          <w:sz w:val="28"/>
          <w:szCs w:val="28"/>
        </w:rPr>
        <w:t xml:space="preserve"> записка </w:t>
      </w:r>
      <w:proofErr w:type="spellStart"/>
      <w:proofErr w:type="gramStart"/>
      <w:r>
        <w:rPr>
          <w:rFonts w:ascii="Times New Roman" w:hAnsi="Times New Roman" w:cs="Times New Roman"/>
          <w:sz w:val="28"/>
          <w:szCs w:val="28"/>
        </w:rPr>
        <w:t>п</w:t>
      </w:r>
      <w:proofErr w:type="gramEnd"/>
      <w:r>
        <w:rPr>
          <w:rFonts w:ascii="Times New Roman" w:hAnsi="Times New Roman" w:cs="Times New Roman"/>
          <w:sz w:val="28"/>
          <w:szCs w:val="28"/>
        </w:rPr>
        <w:t>ідготовлена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відповідно</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статті</w:t>
      </w:r>
      <w:proofErr w:type="spellEnd"/>
      <w:r>
        <w:rPr>
          <w:rFonts w:ascii="Times New Roman" w:hAnsi="Times New Roman" w:cs="Times New Roman"/>
          <w:sz w:val="28"/>
          <w:szCs w:val="28"/>
        </w:rPr>
        <w:t xml:space="preserve"> 20 Регламенту </w:t>
      </w:r>
      <w:proofErr w:type="spellStart"/>
      <w:r>
        <w:rPr>
          <w:rFonts w:ascii="Times New Roman" w:hAnsi="Times New Roman" w:cs="Times New Roman"/>
          <w:sz w:val="28"/>
          <w:szCs w:val="28"/>
        </w:rPr>
        <w:t>Броварської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міської</w:t>
      </w:r>
      <w:proofErr w:type="spellEnd"/>
      <w:r>
        <w:rPr>
          <w:rFonts w:ascii="Times New Roman" w:hAnsi="Times New Roman" w:cs="Times New Roman"/>
          <w:sz w:val="28"/>
          <w:szCs w:val="28"/>
        </w:rPr>
        <w:t xml:space="preserve"> ради </w:t>
      </w:r>
      <w:proofErr w:type="spellStart"/>
      <w:r>
        <w:rPr>
          <w:rFonts w:ascii="Times New Roman" w:hAnsi="Times New Roman" w:cs="Times New Roman"/>
          <w:sz w:val="28"/>
          <w:szCs w:val="28"/>
        </w:rPr>
        <w:t>Броварського</w:t>
      </w:r>
      <w:proofErr w:type="spellEnd"/>
      <w:r>
        <w:rPr>
          <w:rFonts w:ascii="Times New Roman" w:hAnsi="Times New Roman" w:cs="Times New Roman"/>
          <w:sz w:val="28"/>
          <w:szCs w:val="28"/>
        </w:rPr>
        <w:t xml:space="preserve"> району </w:t>
      </w:r>
      <w:proofErr w:type="spellStart"/>
      <w:r>
        <w:rPr>
          <w:rFonts w:ascii="Times New Roman" w:hAnsi="Times New Roman" w:cs="Times New Roman"/>
          <w:sz w:val="28"/>
          <w:szCs w:val="28"/>
        </w:rPr>
        <w:t>Київської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області</w:t>
      </w:r>
      <w:proofErr w:type="spellEnd"/>
      <w:r>
        <w:rPr>
          <w:rFonts w:ascii="Times New Roman" w:hAnsi="Times New Roman" w:cs="Times New Roman"/>
          <w:sz w:val="28"/>
          <w:szCs w:val="28"/>
        </w:rPr>
        <w:t xml:space="preserve"> VIII </w:t>
      </w:r>
      <w:proofErr w:type="spellStart"/>
      <w:r>
        <w:rPr>
          <w:rFonts w:ascii="Times New Roman" w:hAnsi="Times New Roman" w:cs="Times New Roman"/>
          <w:sz w:val="28"/>
          <w:szCs w:val="28"/>
        </w:rPr>
        <w:t>скликання</w:t>
      </w:r>
      <w:proofErr w:type="spellEnd"/>
    </w:p>
    <w:p w:rsidR="00832555" w:rsidRDefault="00832555" w:rsidP="00832555">
      <w:pPr>
        <w:spacing w:after="0" w:line="240" w:lineRule="auto"/>
        <w:ind w:firstLine="567"/>
        <w:contextualSpacing/>
        <w:jc w:val="both"/>
        <w:rPr>
          <w:rFonts w:ascii="Times New Roman" w:hAnsi="Times New Roman" w:cs="Times New Roman"/>
          <w:sz w:val="28"/>
          <w:szCs w:val="28"/>
        </w:rPr>
      </w:pPr>
    </w:p>
    <w:p w:rsidR="00832555" w:rsidRDefault="00832555" w:rsidP="00832555">
      <w:pPr>
        <w:pStyle w:val="a5"/>
        <w:numPr>
          <w:ilvl w:val="0"/>
          <w:numId w:val="2"/>
        </w:numPr>
        <w:tabs>
          <w:tab w:val="left" w:pos="993"/>
        </w:tabs>
        <w:ind w:left="0" w:firstLine="567"/>
        <w:jc w:val="both"/>
        <w:rPr>
          <w:b/>
          <w:sz w:val="28"/>
          <w:szCs w:val="28"/>
        </w:rPr>
      </w:pPr>
      <w:r>
        <w:rPr>
          <w:b/>
          <w:sz w:val="28"/>
          <w:szCs w:val="28"/>
        </w:rPr>
        <w:t>Обґрунтування необхідності прийняття рішення</w:t>
      </w:r>
    </w:p>
    <w:p w:rsidR="00832555" w:rsidRDefault="00832555" w:rsidP="00832555">
      <w:pPr>
        <w:pStyle w:val="a5"/>
        <w:tabs>
          <w:tab w:val="left" w:pos="993"/>
        </w:tabs>
        <w:ind w:left="567"/>
        <w:jc w:val="both"/>
        <w:rPr>
          <w:b/>
          <w:sz w:val="16"/>
          <w:szCs w:val="16"/>
        </w:rPr>
      </w:pPr>
    </w:p>
    <w:p w:rsidR="00832555" w:rsidRDefault="00832555" w:rsidP="00832555">
      <w:pPr>
        <w:pStyle w:val="3"/>
        <w:tabs>
          <w:tab w:val="left" w:pos="0"/>
        </w:tabs>
        <w:ind w:firstLine="567"/>
        <w:rPr>
          <w:sz w:val="28"/>
          <w:szCs w:val="28"/>
        </w:rPr>
      </w:pPr>
      <w:r>
        <w:rPr>
          <w:sz w:val="28"/>
          <w:szCs w:val="28"/>
        </w:rPr>
        <w:t>Необхідність забезпечення кошторисними призначеннями для виконання місцевих програм, затверджених рішеннями Броварської міської ради Броварського району Київської області та інших видатків з бюджету.</w:t>
      </w:r>
    </w:p>
    <w:p w:rsidR="00832555" w:rsidRDefault="00832555" w:rsidP="00832555">
      <w:pPr>
        <w:pStyle w:val="3"/>
        <w:tabs>
          <w:tab w:val="left" w:pos="0"/>
        </w:tabs>
        <w:ind w:firstLine="567"/>
        <w:rPr>
          <w:sz w:val="28"/>
          <w:szCs w:val="28"/>
        </w:rPr>
      </w:pPr>
    </w:p>
    <w:p w:rsidR="00832555" w:rsidRDefault="00832555" w:rsidP="00832555">
      <w:pPr>
        <w:pStyle w:val="a5"/>
        <w:numPr>
          <w:ilvl w:val="0"/>
          <w:numId w:val="2"/>
        </w:numPr>
        <w:tabs>
          <w:tab w:val="left" w:pos="993"/>
        </w:tabs>
        <w:ind w:left="0" w:firstLine="567"/>
        <w:jc w:val="both"/>
        <w:rPr>
          <w:b/>
          <w:sz w:val="28"/>
          <w:szCs w:val="28"/>
        </w:rPr>
      </w:pPr>
      <w:r>
        <w:rPr>
          <w:b/>
          <w:sz w:val="28"/>
          <w:szCs w:val="28"/>
        </w:rPr>
        <w:t>Мета і шляхи її досягнення</w:t>
      </w:r>
    </w:p>
    <w:p w:rsidR="00832555" w:rsidRDefault="00832555" w:rsidP="00832555">
      <w:pPr>
        <w:pStyle w:val="a5"/>
        <w:tabs>
          <w:tab w:val="left" w:pos="993"/>
        </w:tabs>
        <w:ind w:left="567"/>
        <w:jc w:val="both"/>
        <w:rPr>
          <w:b/>
          <w:sz w:val="16"/>
          <w:szCs w:val="16"/>
        </w:rPr>
      </w:pPr>
    </w:p>
    <w:p w:rsidR="00832555" w:rsidRDefault="00832555" w:rsidP="00832555">
      <w:pPr>
        <w:pStyle w:val="a5"/>
        <w:tabs>
          <w:tab w:val="left" w:pos="993"/>
        </w:tabs>
        <w:ind w:left="0" w:firstLine="567"/>
        <w:jc w:val="both"/>
        <w:rPr>
          <w:b/>
          <w:sz w:val="28"/>
          <w:szCs w:val="28"/>
        </w:rPr>
      </w:pPr>
      <w:r>
        <w:rPr>
          <w:sz w:val="28"/>
          <w:szCs w:val="28"/>
        </w:rPr>
        <w:t>Забезпечення кошторисними призначеннями для фінансування місцевих програм та інших видатків з бюджету.</w:t>
      </w:r>
    </w:p>
    <w:p w:rsidR="00832555" w:rsidRDefault="00832555" w:rsidP="00832555">
      <w:pPr>
        <w:pStyle w:val="3"/>
        <w:tabs>
          <w:tab w:val="left" w:pos="0"/>
        </w:tabs>
        <w:ind w:firstLine="567"/>
        <w:rPr>
          <w:sz w:val="28"/>
          <w:szCs w:val="28"/>
        </w:rPr>
      </w:pPr>
    </w:p>
    <w:p w:rsidR="00832555" w:rsidRDefault="00832555" w:rsidP="00832555">
      <w:pPr>
        <w:pStyle w:val="a5"/>
        <w:numPr>
          <w:ilvl w:val="0"/>
          <w:numId w:val="2"/>
        </w:numPr>
        <w:tabs>
          <w:tab w:val="left" w:pos="993"/>
        </w:tabs>
        <w:ind w:left="0" w:firstLine="567"/>
        <w:jc w:val="both"/>
        <w:rPr>
          <w:b/>
          <w:sz w:val="28"/>
          <w:szCs w:val="28"/>
        </w:rPr>
      </w:pPr>
      <w:r>
        <w:rPr>
          <w:b/>
          <w:sz w:val="28"/>
          <w:szCs w:val="28"/>
        </w:rPr>
        <w:t>Правові аспекти</w:t>
      </w:r>
    </w:p>
    <w:p w:rsidR="00832555" w:rsidRDefault="00832555" w:rsidP="00832555">
      <w:pPr>
        <w:pStyle w:val="a5"/>
        <w:tabs>
          <w:tab w:val="left" w:pos="993"/>
        </w:tabs>
        <w:ind w:left="567"/>
        <w:jc w:val="both"/>
        <w:rPr>
          <w:b/>
          <w:sz w:val="16"/>
          <w:szCs w:val="16"/>
        </w:rPr>
      </w:pPr>
    </w:p>
    <w:p w:rsidR="00832555" w:rsidRDefault="00832555" w:rsidP="00832555">
      <w:pPr>
        <w:pStyle w:val="HTML"/>
        <w:shd w:val="clear" w:color="auto" w:fill="FFFFFF"/>
        <w:ind w:firstLine="567"/>
        <w:jc w:val="both"/>
        <w:rPr>
          <w:rFonts w:ascii="Times New Roman" w:hAnsi="Times New Roman"/>
          <w:sz w:val="28"/>
          <w:szCs w:val="28"/>
        </w:rPr>
      </w:pPr>
      <w:r>
        <w:rPr>
          <w:rFonts w:ascii="Times New Roman" w:hAnsi="Times New Roman"/>
          <w:sz w:val="28"/>
          <w:szCs w:val="28"/>
        </w:rPr>
        <w:t>Розроблено відповідно до Бюджетного кодексу України, Закону України «Про місцеве самоврядування в Україні».</w:t>
      </w:r>
    </w:p>
    <w:p w:rsidR="00832555" w:rsidRDefault="00832555" w:rsidP="00832555">
      <w:pPr>
        <w:pStyle w:val="HTML"/>
        <w:shd w:val="clear" w:color="auto" w:fill="FFFFFF"/>
        <w:ind w:firstLine="567"/>
        <w:jc w:val="both"/>
        <w:rPr>
          <w:rFonts w:ascii="Times New Roman" w:hAnsi="Times New Roman"/>
          <w:sz w:val="28"/>
          <w:szCs w:val="28"/>
        </w:rPr>
      </w:pPr>
    </w:p>
    <w:p w:rsidR="00832555" w:rsidRDefault="00832555" w:rsidP="00832555">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 xml:space="preserve">4.Фінансово </w:t>
      </w:r>
      <w:proofErr w:type="spellStart"/>
      <w:r>
        <w:rPr>
          <w:rFonts w:ascii="Times New Roman" w:hAnsi="Times New Roman" w:cs="Times New Roman"/>
          <w:b/>
          <w:sz w:val="28"/>
          <w:szCs w:val="28"/>
        </w:rPr>
        <w:t>економічне</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обґрунтування</w:t>
      </w:r>
      <w:proofErr w:type="spellEnd"/>
    </w:p>
    <w:p w:rsidR="00832555" w:rsidRDefault="00832555" w:rsidP="00832555">
      <w:pPr>
        <w:spacing w:after="0" w:line="240" w:lineRule="auto"/>
        <w:ind w:firstLine="567"/>
        <w:contextualSpacing/>
        <w:jc w:val="both"/>
        <w:rPr>
          <w:rFonts w:ascii="Times New Roman" w:hAnsi="Times New Roman" w:cs="Times New Roman"/>
          <w:b/>
          <w:i/>
          <w:color w:val="FF0000"/>
          <w:sz w:val="20"/>
          <w:szCs w:val="20"/>
          <w:u w:val="single"/>
        </w:rPr>
      </w:pPr>
    </w:p>
    <w:p w:rsidR="00832555" w:rsidRDefault="00832555" w:rsidP="00832555">
      <w:pPr>
        <w:spacing w:after="0" w:line="240" w:lineRule="auto"/>
        <w:ind w:firstLine="567"/>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Перевиконання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доходної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частини</w:t>
      </w:r>
      <w:proofErr w:type="spellEnd"/>
      <w:r>
        <w:rPr>
          <w:rFonts w:ascii="Times New Roman" w:hAnsi="Times New Roman" w:cs="Times New Roman"/>
          <w:sz w:val="28"/>
          <w:szCs w:val="28"/>
        </w:rPr>
        <w:t xml:space="preserve"> бюджету станом на 01.07.2024 року.</w:t>
      </w:r>
    </w:p>
    <w:p w:rsidR="00832555" w:rsidRDefault="00832555" w:rsidP="00832555">
      <w:pPr>
        <w:spacing w:after="0" w:line="240" w:lineRule="auto"/>
        <w:ind w:firstLine="567"/>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Перерозподіл</w:t>
      </w:r>
      <w:proofErr w:type="spellEnd"/>
      <w:r>
        <w:rPr>
          <w:rFonts w:ascii="Times New Roman" w:hAnsi="Times New Roman" w:cs="Times New Roman"/>
          <w:sz w:val="28"/>
          <w:szCs w:val="28"/>
        </w:rPr>
        <w:t xml:space="preserve"> в межах </w:t>
      </w:r>
      <w:proofErr w:type="spellStart"/>
      <w:r>
        <w:rPr>
          <w:rFonts w:ascii="Times New Roman" w:hAnsi="Times New Roman" w:cs="Times New Roman"/>
          <w:sz w:val="28"/>
          <w:szCs w:val="28"/>
        </w:rPr>
        <w:t>загального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обсягу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бюджетних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призначень</w:t>
      </w:r>
      <w:proofErr w:type="spellEnd"/>
      <w:r>
        <w:rPr>
          <w:rFonts w:ascii="Times New Roman" w:hAnsi="Times New Roman" w:cs="Times New Roman"/>
          <w:sz w:val="28"/>
          <w:szCs w:val="28"/>
        </w:rPr>
        <w:t>.</w:t>
      </w:r>
    </w:p>
    <w:p w:rsidR="00832555" w:rsidRDefault="00832555" w:rsidP="00832555">
      <w:pPr>
        <w:pStyle w:val="a5"/>
        <w:ind w:left="0" w:firstLine="567"/>
        <w:jc w:val="both"/>
        <w:rPr>
          <w:sz w:val="28"/>
          <w:szCs w:val="28"/>
        </w:rPr>
      </w:pPr>
      <w:r>
        <w:rPr>
          <w:sz w:val="28"/>
          <w:szCs w:val="28"/>
        </w:rPr>
        <w:t>Вільні залишки бюджетних коштів по субвенції з обласного бюджету Київської області на здійснення переданих видатків у сфері освіти за рахунок коштів освітньої субвенції</w:t>
      </w:r>
    </w:p>
    <w:p w:rsidR="00832555" w:rsidRDefault="00832555" w:rsidP="00832555">
      <w:pPr>
        <w:pStyle w:val="a5"/>
        <w:ind w:left="0" w:firstLine="567"/>
        <w:jc w:val="both"/>
        <w:rPr>
          <w:sz w:val="28"/>
          <w:szCs w:val="28"/>
        </w:rPr>
      </w:pPr>
    </w:p>
    <w:p w:rsidR="00832555" w:rsidRDefault="00832555" w:rsidP="00832555">
      <w:pPr>
        <w:pStyle w:val="a5"/>
        <w:ind w:left="0" w:firstLine="567"/>
        <w:jc w:val="both"/>
        <w:rPr>
          <w:b/>
          <w:sz w:val="28"/>
          <w:szCs w:val="28"/>
        </w:rPr>
      </w:pPr>
      <w:r>
        <w:rPr>
          <w:b/>
          <w:sz w:val="28"/>
          <w:szCs w:val="28"/>
        </w:rPr>
        <w:t>5.Прогноз результатів</w:t>
      </w:r>
    </w:p>
    <w:p w:rsidR="00832555" w:rsidRDefault="00832555" w:rsidP="00832555">
      <w:pPr>
        <w:pStyle w:val="a5"/>
        <w:ind w:left="0" w:firstLine="567"/>
        <w:jc w:val="both"/>
        <w:rPr>
          <w:b/>
          <w:sz w:val="16"/>
          <w:szCs w:val="16"/>
        </w:rPr>
      </w:pPr>
    </w:p>
    <w:p w:rsidR="00832555" w:rsidRDefault="00832555" w:rsidP="00832555">
      <w:pPr>
        <w:pStyle w:val="3"/>
        <w:tabs>
          <w:tab w:val="left" w:pos="0"/>
        </w:tabs>
        <w:ind w:firstLine="567"/>
        <w:rPr>
          <w:sz w:val="28"/>
          <w:szCs w:val="28"/>
        </w:rPr>
      </w:pPr>
      <w:r>
        <w:rPr>
          <w:sz w:val="28"/>
          <w:szCs w:val="28"/>
        </w:rPr>
        <w:t>Забезпечення кошторисними призначеннями для своєчасного фінансування місцевих програм, затверджених рішеннями Броварської міської ради Броварського району Київської області та інших видатків з бюджету, відповідно до їх фактичної потреби.</w:t>
      </w:r>
    </w:p>
    <w:p w:rsidR="00832555" w:rsidRDefault="00832555" w:rsidP="00832555">
      <w:pPr>
        <w:pStyle w:val="3"/>
        <w:tabs>
          <w:tab w:val="left" w:pos="0"/>
        </w:tabs>
        <w:ind w:firstLine="567"/>
        <w:rPr>
          <w:sz w:val="28"/>
          <w:szCs w:val="28"/>
        </w:rPr>
      </w:pPr>
    </w:p>
    <w:p w:rsidR="00832555" w:rsidRDefault="00832555" w:rsidP="00832555">
      <w:pPr>
        <w:pStyle w:val="a5"/>
        <w:ind w:left="0" w:firstLine="567"/>
        <w:jc w:val="both"/>
        <w:rPr>
          <w:b/>
          <w:sz w:val="28"/>
          <w:szCs w:val="28"/>
        </w:rPr>
      </w:pPr>
      <w:bookmarkStart w:id="0" w:name="_Hlk68013597"/>
      <w:r>
        <w:rPr>
          <w:b/>
          <w:sz w:val="28"/>
          <w:szCs w:val="28"/>
        </w:rPr>
        <w:t>6.Суб’єкт подання проекту рішення</w:t>
      </w:r>
    </w:p>
    <w:p w:rsidR="00832555" w:rsidRDefault="00832555" w:rsidP="00832555">
      <w:pPr>
        <w:pStyle w:val="a5"/>
        <w:ind w:left="0" w:firstLine="567"/>
        <w:jc w:val="both"/>
        <w:rPr>
          <w:b/>
          <w:sz w:val="16"/>
          <w:szCs w:val="16"/>
        </w:rPr>
      </w:pPr>
    </w:p>
    <w:p w:rsidR="00832555" w:rsidRDefault="00832555" w:rsidP="00832555">
      <w:pPr>
        <w:spacing w:after="0" w:line="240" w:lineRule="auto"/>
        <w:ind w:firstLine="567"/>
        <w:contextualSpacing/>
        <w:jc w:val="both"/>
        <w:rPr>
          <w:rFonts w:ascii="Times New Roman" w:hAnsi="Times New Roman" w:cs="Times New Roman"/>
          <w:sz w:val="28"/>
          <w:szCs w:val="28"/>
        </w:rPr>
      </w:pPr>
      <w:proofErr w:type="spellStart"/>
      <w:r>
        <w:rPr>
          <w:rFonts w:ascii="Times New Roman" w:hAnsi="Times New Roman" w:cs="Times New Roman"/>
          <w:sz w:val="28"/>
          <w:szCs w:val="28"/>
        </w:rPr>
        <w:t>Фінансове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управління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Броварської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міської</w:t>
      </w:r>
      <w:proofErr w:type="spellEnd"/>
      <w:r>
        <w:rPr>
          <w:rFonts w:ascii="Times New Roman" w:hAnsi="Times New Roman" w:cs="Times New Roman"/>
          <w:sz w:val="28"/>
          <w:szCs w:val="28"/>
        </w:rPr>
        <w:t xml:space="preserve"> ради </w:t>
      </w:r>
      <w:proofErr w:type="spellStart"/>
      <w:r>
        <w:rPr>
          <w:rFonts w:ascii="Times New Roman" w:hAnsi="Times New Roman" w:cs="Times New Roman"/>
          <w:sz w:val="28"/>
          <w:szCs w:val="28"/>
        </w:rPr>
        <w:t>Броварського</w:t>
      </w:r>
      <w:proofErr w:type="spellEnd"/>
      <w:r>
        <w:rPr>
          <w:rFonts w:ascii="Times New Roman" w:hAnsi="Times New Roman" w:cs="Times New Roman"/>
          <w:sz w:val="28"/>
          <w:szCs w:val="28"/>
        </w:rPr>
        <w:t xml:space="preserve"> району </w:t>
      </w:r>
      <w:proofErr w:type="spellStart"/>
      <w:r>
        <w:rPr>
          <w:rFonts w:ascii="Times New Roman" w:hAnsi="Times New Roman" w:cs="Times New Roman"/>
          <w:sz w:val="28"/>
          <w:szCs w:val="28"/>
        </w:rPr>
        <w:t>Київської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області</w:t>
      </w:r>
      <w:proofErr w:type="spellEnd"/>
      <w:r>
        <w:rPr>
          <w:rFonts w:ascii="Times New Roman" w:hAnsi="Times New Roman" w:cs="Times New Roman"/>
          <w:sz w:val="28"/>
          <w:szCs w:val="28"/>
        </w:rPr>
        <w:t xml:space="preserve">, начальник </w:t>
      </w:r>
      <w:proofErr w:type="spellStart"/>
      <w:r>
        <w:rPr>
          <w:rFonts w:ascii="Times New Roman" w:hAnsi="Times New Roman" w:cs="Times New Roman"/>
          <w:sz w:val="28"/>
          <w:szCs w:val="28"/>
        </w:rPr>
        <w:t>Наталія</w:t>
      </w:r>
      <w:proofErr w:type="spellEnd"/>
      <w:r>
        <w:rPr>
          <w:rFonts w:ascii="Times New Roman" w:hAnsi="Times New Roman" w:cs="Times New Roman"/>
          <w:sz w:val="28"/>
          <w:szCs w:val="28"/>
        </w:rPr>
        <w:t xml:space="preserve"> ПОСТЕРНАК 6-06-67, заступник начальника – начальник бюджетного </w:t>
      </w:r>
      <w:proofErr w:type="spellStart"/>
      <w:r>
        <w:rPr>
          <w:rFonts w:ascii="Times New Roman" w:hAnsi="Times New Roman" w:cs="Times New Roman"/>
          <w:sz w:val="28"/>
          <w:szCs w:val="28"/>
        </w:rPr>
        <w:t>відділу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Наталія</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КР</w:t>
      </w:r>
      <w:proofErr w:type="gramEnd"/>
      <w:r>
        <w:rPr>
          <w:rFonts w:ascii="Times New Roman" w:hAnsi="Times New Roman" w:cs="Times New Roman"/>
          <w:sz w:val="28"/>
          <w:szCs w:val="28"/>
        </w:rPr>
        <w:t>ІПАК 6-13-59.</w:t>
      </w:r>
    </w:p>
    <w:bookmarkEnd w:id="0"/>
    <w:p w:rsidR="00832555" w:rsidRDefault="00832555" w:rsidP="00832555">
      <w:pPr>
        <w:pStyle w:val="a5"/>
        <w:ind w:left="426"/>
        <w:rPr>
          <w:b/>
          <w:sz w:val="28"/>
          <w:szCs w:val="28"/>
        </w:rPr>
      </w:pPr>
    </w:p>
    <w:p w:rsidR="00832555" w:rsidRDefault="00832555" w:rsidP="00832555">
      <w:pPr>
        <w:pStyle w:val="a5"/>
        <w:ind w:left="426"/>
        <w:rPr>
          <w:b/>
          <w:sz w:val="28"/>
          <w:szCs w:val="28"/>
        </w:rPr>
      </w:pPr>
    </w:p>
    <w:p w:rsidR="00832555" w:rsidRDefault="00832555" w:rsidP="00832555">
      <w:pPr>
        <w:pStyle w:val="a5"/>
        <w:ind w:left="426"/>
        <w:rPr>
          <w:b/>
          <w:sz w:val="28"/>
          <w:szCs w:val="28"/>
        </w:rPr>
      </w:pPr>
    </w:p>
    <w:p w:rsidR="00832555" w:rsidRDefault="00832555" w:rsidP="00832555">
      <w:pPr>
        <w:pStyle w:val="a5"/>
        <w:ind w:left="426"/>
        <w:rPr>
          <w:b/>
          <w:sz w:val="28"/>
          <w:szCs w:val="28"/>
        </w:rPr>
      </w:pPr>
      <w:r>
        <w:rPr>
          <w:b/>
          <w:sz w:val="28"/>
          <w:szCs w:val="28"/>
        </w:rPr>
        <w:lastRenderedPageBreak/>
        <w:t>7.Порівняльні таблиці</w:t>
      </w:r>
    </w:p>
    <w:p w:rsidR="00832555" w:rsidRDefault="00832555" w:rsidP="00832555">
      <w:pPr>
        <w:spacing w:after="0" w:line="240" w:lineRule="auto"/>
        <w:ind w:firstLine="567"/>
        <w:contextualSpacing/>
        <w:jc w:val="both"/>
        <w:rPr>
          <w:rFonts w:ascii="Times New Roman" w:hAnsi="Times New Roman" w:cs="Times New Roman"/>
          <w:b/>
          <w:i/>
          <w:color w:val="FF0000"/>
          <w:sz w:val="20"/>
          <w:szCs w:val="20"/>
          <w:u w:val="single"/>
        </w:rPr>
      </w:pPr>
    </w:p>
    <w:p w:rsidR="00832555" w:rsidRDefault="00832555" w:rsidP="00832555">
      <w:pPr>
        <w:pStyle w:val="a5"/>
        <w:ind w:left="426"/>
        <w:jc w:val="center"/>
        <w:rPr>
          <w:b/>
          <w:sz w:val="28"/>
          <w:szCs w:val="28"/>
        </w:rPr>
      </w:pPr>
      <w:r>
        <w:rPr>
          <w:b/>
          <w:sz w:val="28"/>
          <w:szCs w:val="28"/>
        </w:rPr>
        <w:t>ДОХОДИ</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7"/>
        <w:gridCol w:w="2920"/>
        <w:gridCol w:w="1896"/>
        <w:gridCol w:w="1612"/>
        <w:gridCol w:w="2124"/>
      </w:tblGrid>
      <w:tr w:rsidR="00832555" w:rsidTr="00832555">
        <w:tc>
          <w:tcPr>
            <w:tcW w:w="1337" w:type="dxa"/>
            <w:vMerge w:val="restart"/>
            <w:tcBorders>
              <w:top w:val="single" w:sz="4" w:space="0" w:color="000000"/>
              <w:left w:val="single" w:sz="4" w:space="0" w:color="000000"/>
              <w:bottom w:val="single" w:sz="4" w:space="0" w:color="000000"/>
              <w:right w:val="single" w:sz="4" w:space="0" w:color="000000"/>
            </w:tcBorders>
            <w:hideMark/>
          </w:tcPr>
          <w:p w:rsidR="00832555" w:rsidRDefault="0083255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код</w:t>
            </w:r>
          </w:p>
        </w:tc>
        <w:tc>
          <w:tcPr>
            <w:tcW w:w="2920" w:type="dxa"/>
            <w:vMerge w:val="restart"/>
            <w:tcBorders>
              <w:top w:val="single" w:sz="4" w:space="0" w:color="000000"/>
              <w:left w:val="single" w:sz="4" w:space="0" w:color="000000"/>
              <w:bottom w:val="single" w:sz="4" w:space="0" w:color="000000"/>
              <w:right w:val="single" w:sz="4" w:space="0" w:color="000000"/>
            </w:tcBorders>
            <w:hideMark/>
          </w:tcPr>
          <w:p w:rsidR="00832555" w:rsidRDefault="00832555">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Найменування</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згідно</w:t>
            </w:r>
            <w:proofErr w:type="spellEnd"/>
            <w:r>
              <w:rPr>
                <w:rFonts w:ascii="Times New Roman" w:hAnsi="Times New Roman" w:cs="Times New Roman"/>
                <w:b/>
                <w:sz w:val="28"/>
                <w:szCs w:val="28"/>
              </w:rPr>
              <w:t xml:space="preserve"> з </w:t>
            </w:r>
            <w:proofErr w:type="spellStart"/>
            <w:r>
              <w:rPr>
                <w:rFonts w:ascii="Times New Roman" w:hAnsi="Times New Roman" w:cs="Times New Roman"/>
                <w:b/>
                <w:sz w:val="28"/>
                <w:szCs w:val="28"/>
              </w:rPr>
              <w:t>Класифікацією</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доході</w:t>
            </w:r>
            <w:proofErr w:type="gramStart"/>
            <w:r>
              <w:rPr>
                <w:rFonts w:ascii="Times New Roman" w:hAnsi="Times New Roman" w:cs="Times New Roman"/>
                <w:b/>
                <w:sz w:val="28"/>
                <w:szCs w:val="28"/>
              </w:rPr>
              <w:t>в</w:t>
            </w:r>
            <w:proofErr w:type="spellEnd"/>
            <w:proofErr w:type="gramEnd"/>
            <w:r>
              <w:rPr>
                <w:rFonts w:ascii="Times New Roman" w:hAnsi="Times New Roman" w:cs="Times New Roman"/>
                <w:b/>
                <w:sz w:val="28"/>
                <w:szCs w:val="28"/>
              </w:rPr>
              <w:t xml:space="preserve"> бюджету</w:t>
            </w:r>
          </w:p>
        </w:tc>
        <w:tc>
          <w:tcPr>
            <w:tcW w:w="5632" w:type="dxa"/>
            <w:gridSpan w:val="3"/>
            <w:tcBorders>
              <w:top w:val="single" w:sz="4" w:space="0" w:color="000000"/>
              <w:left w:val="single" w:sz="4" w:space="0" w:color="000000"/>
              <w:bottom w:val="single" w:sz="4" w:space="0" w:color="000000"/>
              <w:right w:val="single" w:sz="4" w:space="0" w:color="000000"/>
            </w:tcBorders>
            <w:hideMark/>
          </w:tcPr>
          <w:p w:rsidR="00832555" w:rsidRDefault="00832555">
            <w:pPr>
              <w:spacing w:after="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Передбачено</w:t>
            </w:r>
            <w:proofErr w:type="spellEnd"/>
            <w:r>
              <w:rPr>
                <w:rFonts w:ascii="Times New Roman" w:hAnsi="Times New Roman" w:cs="Times New Roman"/>
                <w:b/>
                <w:sz w:val="28"/>
                <w:szCs w:val="28"/>
              </w:rPr>
              <w:t xml:space="preserve"> в </w:t>
            </w:r>
            <w:proofErr w:type="spellStart"/>
            <w:r>
              <w:rPr>
                <w:rFonts w:ascii="Times New Roman" w:hAnsi="Times New Roman" w:cs="Times New Roman"/>
                <w:b/>
                <w:sz w:val="28"/>
                <w:szCs w:val="28"/>
              </w:rPr>
              <w:t>бюджеті</w:t>
            </w:r>
            <w:proofErr w:type="spellEnd"/>
          </w:p>
          <w:p w:rsidR="00832555" w:rsidRDefault="0083255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на 2024 </w:t>
            </w:r>
            <w:proofErr w:type="spellStart"/>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ік</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гривень</w:t>
            </w:r>
            <w:proofErr w:type="spellEnd"/>
            <w:r>
              <w:rPr>
                <w:rFonts w:ascii="Times New Roman" w:hAnsi="Times New Roman" w:cs="Times New Roman"/>
                <w:b/>
                <w:sz w:val="28"/>
                <w:szCs w:val="28"/>
              </w:rPr>
              <w:t>)</w:t>
            </w:r>
          </w:p>
        </w:tc>
      </w:tr>
      <w:tr w:rsidR="00832555" w:rsidTr="008325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rPr>
                <w:rFonts w:ascii="Times New Roman" w:hAnsi="Times New Roman" w:cs="Times New Roman"/>
                <w:b/>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rPr>
                <w:rFonts w:ascii="Times New Roman" w:hAnsi="Times New Roman" w:cs="Times New Roman"/>
                <w:b/>
                <w:sz w:val="28"/>
                <w:szCs w:val="28"/>
              </w:rPr>
            </w:pPr>
          </w:p>
        </w:tc>
        <w:tc>
          <w:tcPr>
            <w:tcW w:w="1896" w:type="dxa"/>
            <w:tcBorders>
              <w:top w:val="single" w:sz="4" w:space="0" w:color="000000"/>
              <w:left w:val="single" w:sz="4" w:space="0" w:color="000000"/>
              <w:bottom w:val="single" w:sz="4" w:space="0" w:color="000000"/>
              <w:right w:val="single" w:sz="4" w:space="0" w:color="000000"/>
            </w:tcBorders>
            <w:hideMark/>
          </w:tcPr>
          <w:p w:rsidR="00832555" w:rsidRDefault="00832555">
            <w:pPr>
              <w:spacing w:after="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було</w:t>
            </w:r>
            <w:proofErr w:type="spellEnd"/>
          </w:p>
        </w:tc>
        <w:tc>
          <w:tcPr>
            <w:tcW w:w="1612" w:type="dxa"/>
            <w:tcBorders>
              <w:top w:val="single" w:sz="4" w:space="0" w:color="000000"/>
              <w:left w:val="single" w:sz="4" w:space="0" w:color="000000"/>
              <w:bottom w:val="single" w:sz="4" w:space="0" w:color="000000"/>
              <w:right w:val="single" w:sz="4" w:space="0" w:color="000000"/>
            </w:tcBorders>
            <w:hideMark/>
          </w:tcPr>
          <w:p w:rsidR="00832555" w:rsidRDefault="00832555">
            <w:pPr>
              <w:spacing w:after="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зміни</w:t>
            </w:r>
            <w:proofErr w:type="spellEnd"/>
          </w:p>
        </w:tc>
        <w:tc>
          <w:tcPr>
            <w:tcW w:w="2124" w:type="dxa"/>
            <w:tcBorders>
              <w:top w:val="single" w:sz="4" w:space="0" w:color="000000"/>
              <w:left w:val="single" w:sz="4" w:space="0" w:color="000000"/>
              <w:bottom w:val="single" w:sz="4" w:space="0" w:color="000000"/>
              <w:right w:val="single" w:sz="4" w:space="0" w:color="000000"/>
            </w:tcBorders>
            <w:hideMark/>
          </w:tcPr>
          <w:p w:rsidR="00832555" w:rsidRDefault="0083255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стало</w:t>
            </w:r>
          </w:p>
        </w:tc>
      </w:tr>
      <w:tr w:rsidR="00832555" w:rsidTr="00832555">
        <w:trPr>
          <w:trHeight w:val="735"/>
        </w:trPr>
        <w:tc>
          <w:tcPr>
            <w:tcW w:w="1337" w:type="dxa"/>
            <w:tcBorders>
              <w:top w:val="single" w:sz="4" w:space="0" w:color="000000"/>
              <w:left w:val="single" w:sz="4" w:space="0" w:color="000000"/>
              <w:bottom w:val="single" w:sz="4" w:space="0" w:color="000000"/>
              <w:right w:val="single" w:sz="4" w:space="0" w:color="000000"/>
            </w:tcBorders>
          </w:tcPr>
          <w:p w:rsidR="00832555" w:rsidRDefault="00832555">
            <w:pPr>
              <w:spacing w:after="0" w:line="240" w:lineRule="auto"/>
              <w:jc w:val="center"/>
              <w:rPr>
                <w:rFonts w:ascii="Times New Roman" w:hAnsi="Times New Roman" w:cs="Times New Roman"/>
                <w:sz w:val="10"/>
                <w:szCs w:val="10"/>
              </w:rPr>
            </w:pPr>
          </w:p>
          <w:p w:rsidR="00832555" w:rsidRDefault="0083255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10000000</w:t>
            </w:r>
          </w:p>
        </w:tc>
        <w:tc>
          <w:tcPr>
            <w:tcW w:w="2920" w:type="dxa"/>
            <w:tcBorders>
              <w:top w:val="single" w:sz="4" w:space="0" w:color="000000"/>
              <w:left w:val="single" w:sz="4" w:space="0" w:color="000000"/>
              <w:bottom w:val="single" w:sz="4" w:space="0" w:color="000000"/>
              <w:right w:val="single" w:sz="4" w:space="0" w:color="000000"/>
            </w:tcBorders>
            <w:hideMark/>
          </w:tcPr>
          <w:p w:rsidR="00832555" w:rsidRDefault="00832555">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Податкові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надходження</w:t>
            </w:r>
            <w:proofErr w:type="spellEnd"/>
          </w:p>
        </w:tc>
        <w:tc>
          <w:tcPr>
            <w:tcW w:w="1896" w:type="dxa"/>
            <w:tcBorders>
              <w:top w:val="single" w:sz="4" w:space="0" w:color="000000"/>
              <w:left w:val="single" w:sz="4" w:space="0" w:color="000000"/>
              <w:bottom w:val="single" w:sz="4" w:space="0" w:color="000000"/>
              <w:right w:val="single" w:sz="4" w:space="0" w:color="000000"/>
            </w:tcBorders>
          </w:tcPr>
          <w:p w:rsidR="00832555" w:rsidRDefault="00832555">
            <w:pPr>
              <w:spacing w:after="0" w:line="240" w:lineRule="auto"/>
              <w:jc w:val="center"/>
              <w:rPr>
                <w:rFonts w:ascii="Times New Roman" w:hAnsi="Times New Roman" w:cs="Times New Roman"/>
                <w:sz w:val="10"/>
                <w:szCs w:val="10"/>
              </w:rPr>
            </w:pPr>
          </w:p>
          <w:p w:rsidR="00832555" w:rsidRDefault="00832555">
            <w:pPr>
              <w:spacing w:after="0" w:line="240" w:lineRule="auto"/>
              <w:jc w:val="center"/>
              <w:rPr>
                <w:rFonts w:ascii="Times New Roman" w:hAnsi="Times New Roman" w:cs="Times New Roman"/>
              </w:rPr>
            </w:pPr>
            <w:r>
              <w:rPr>
                <w:rFonts w:ascii="Times New Roman" w:hAnsi="Times New Roman" w:cs="Times New Roman"/>
              </w:rPr>
              <w:t>1 640 411 068</w:t>
            </w:r>
          </w:p>
        </w:tc>
        <w:tc>
          <w:tcPr>
            <w:tcW w:w="1612" w:type="dxa"/>
            <w:tcBorders>
              <w:top w:val="single" w:sz="4" w:space="0" w:color="000000"/>
              <w:left w:val="single" w:sz="4" w:space="0" w:color="000000"/>
              <w:bottom w:val="single" w:sz="4" w:space="0" w:color="000000"/>
              <w:right w:val="single" w:sz="4" w:space="0" w:color="000000"/>
            </w:tcBorders>
          </w:tcPr>
          <w:p w:rsidR="00832555" w:rsidRDefault="00832555">
            <w:pPr>
              <w:spacing w:after="0" w:line="240" w:lineRule="auto"/>
              <w:jc w:val="center"/>
              <w:rPr>
                <w:rFonts w:ascii="Times New Roman" w:hAnsi="Times New Roman" w:cs="Times New Roman"/>
                <w:sz w:val="10"/>
                <w:szCs w:val="10"/>
              </w:rPr>
            </w:pPr>
          </w:p>
          <w:p w:rsidR="00832555" w:rsidRDefault="00832555">
            <w:pPr>
              <w:spacing w:after="0" w:line="240" w:lineRule="auto"/>
              <w:jc w:val="center"/>
              <w:rPr>
                <w:rFonts w:ascii="Times New Roman" w:hAnsi="Times New Roman" w:cs="Times New Roman"/>
              </w:rPr>
            </w:pPr>
            <w:r>
              <w:rPr>
                <w:rFonts w:ascii="Times New Roman" w:hAnsi="Times New Roman" w:cs="Times New Roman"/>
              </w:rPr>
              <w:t>+5 550 000</w:t>
            </w:r>
          </w:p>
        </w:tc>
        <w:tc>
          <w:tcPr>
            <w:tcW w:w="2124" w:type="dxa"/>
            <w:tcBorders>
              <w:top w:val="single" w:sz="4" w:space="0" w:color="000000"/>
              <w:left w:val="single" w:sz="4" w:space="0" w:color="000000"/>
              <w:bottom w:val="single" w:sz="4" w:space="0" w:color="000000"/>
              <w:right w:val="single" w:sz="4" w:space="0" w:color="000000"/>
            </w:tcBorders>
          </w:tcPr>
          <w:p w:rsidR="00832555" w:rsidRDefault="00832555">
            <w:pPr>
              <w:spacing w:after="0" w:line="240" w:lineRule="auto"/>
              <w:jc w:val="center"/>
              <w:rPr>
                <w:rFonts w:ascii="Times New Roman" w:hAnsi="Times New Roman" w:cs="Times New Roman"/>
                <w:sz w:val="10"/>
                <w:szCs w:val="10"/>
              </w:rPr>
            </w:pPr>
          </w:p>
          <w:p w:rsidR="00832555" w:rsidRDefault="00832555">
            <w:pPr>
              <w:spacing w:after="0" w:line="240" w:lineRule="auto"/>
              <w:jc w:val="center"/>
              <w:rPr>
                <w:rFonts w:ascii="Times New Roman" w:hAnsi="Times New Roman" w:cs="Times New Roman"/>
              </w:rPr>
            </w:pPr>
            <w:r>
              <w:rPr>
                <w:rFonts w:ascii="Times New Roman" w:hAnsi="Times New Roman" w:cs="Times New Roman"/>
              </w:rPr>
              <w:t>1 645 961 068</w:t>
            </w:r>
          </w:p>
        </w:tc>
      </w:tr>
      <w:tr w:rsidR="00832555" w:rsidTr="00832555">
        <w:tc>
          <w:tcPr>
            <w:tcW w:w="1337" w:type="dxa"/>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20000000</w:t>
            </w:r>
          </w:p>
        </w:tc>
        <w:tc>
          <w:tcPr>
            <w:tcW w:w="2920" w:type="dxa"/>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rPr>
                <w:rFonts w:ascii="Times New Roman" w:hAnsi="Times New Roman" w:cs="Times New Roman"/>
                <w:bCs/>
                <w:sz w:val="28"/>
                <w:szCs w:val="28"/>
              </w:rPr>
            </w:pPr>
            <w:proofErr w:type="spellStart"/>
            <w:r>
              <w:rPr>
                <w:rFonts w:ascii="Times New Roman" w:hAnsi="Times New Roman" w:cs="Times New Roman"/>
                <w:bCs/>
                <w:sz w:val="28"/>
                <w:szCs w:val="28"/>
              </w:rPr>
              <w:t>Неподаткові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надходження</w:t>
            </w:r>
            <w:proofErr w:type="spellEnd"/>
          </w:p>
        </w:tc>
        <w:tc>
          <w:tcPr>
            <w:tcW w:w="1896" w:type="dxa"/>
            <w:tcBorders>
              <w:top w:val="single" w:sz="4" w:space="0" w:color="000000"/>
              <w:left w:val="single" w:sz="4" w:space="0" w:color="000000"/>
              <w:bottom w:val="single" w:sz="4" w:space="0" w:color="000000"/>
              <w:right w:val="single" w:sz="4" w:space="0" w:color="000000"/>
            </w:tcBorders>
          </w:tcPr>
          <w:p w:rsidR="00832555" w:rsidRDefault="00832555">
            <w:pPr>
              <w:spacing w:after="0" w:line="240" w:lineRule="auto"/>
              <w:jc w:val="center"/>
              <w:rPr>
                <w:rFonts w:ascii="Times New Roman" w:hAnsi="Times New Roman" w:cs="Times New Roman"/>
                <w:sz w:val="10"/>
                <w:szCs w:val="10"/>
              </w:rPr>
            </w:pPr>
          </w:p>
          <w:p w:rsidR="00832555" w:rsidRDefault="00832555">
            <w:pPr>
              <w:spacing w:after="0" w:line="240" w:lineRule="auto"/>
              <w:jc w:val="center"/>
              <w:rPr>
                <w:rFonts w:ascii="Times New Roman" w:hAnsi="Times New Roman" w:cs="Times New Roman"/>
              </w:rPr>
            </w:pPr>
            <w:r>
              <w:rPr>
                <w:rFonts w:ascii="Times New Roman" w:hAnsi="Times New Roman" w:cs="Times New Roman"/>
              </w:rPr>
              <w:t>117 675 980</w:t>
            </w:r>
          </w:p>
        </w:tc>
        <w:tc>
          <w:tcPr>
            <w:tcW w:w="1612" w:type="dxa"/>
            <w:tcBorders>
              <w:top w:val="single" w:sz="4" w:space="0" w:color="000000"/>
              <w:left w:val="single" w:sz="4" w:space="0" w:color="000000"/>
              <w:bottom w:val="single" w:sz="4" w:space="0" w:color="000000"/>
              <w:right w:val="single" w:sz="4" w:space="0" w:color="000000"/>
            </w:tcBorders>
          </w:tcPr>
          <w:p w:rsidR="00832555" w:rsidRDefault="00832555">
            <w:pPr>
              <w:spacing w:after="0" w:line="240" w:lineRule="auto"/>
              <w:jc w:val="center"/>
              <w:rPr>
                <w:rFonts w:ascii="Times New Roman" w:hAnsi="Times New Roman" w:cs="Times New Roman"/>
                <w:sz w:val="10"/>
                <w:szCs w:val="10"/>
              </w:rPr>
            </w:pPr>
          </w:p>
          <w:p w:rsidR="00832555" w:rsidRDefault="00832555">
            <w:pPr>
              <w:spacing w:after="0" w:line="240" w:lineRule="auto"/>
              <w:jc w:val="center"/>
              <w:rPr>
                <w:rFonts w:ascii="Times New Roman" w:hAnsi="Times New Roman" w:cs="Times New Roman"/>
              </w:rPr>
            </w:pPr>
            <w:r>
              <w:rPr>
                <w:rFonts w:ascii="Times New Roman" w:hAnsi="Times New Roman" w:cs="Times New Roman"/>
              </w:rPr>
              <w:t>+450 000</w:t>
            </w:r>
          </w:p>
        </w:tc>
        <w:tc>
          <w:tcPr>
            <w:tcW w:w="2124" w:type="dxa"/>
            <w:tcBorders>
              <w:top w:val="single" w:sz="4" w:space="0" w:color="000000"/>
              <w:left w:val="single" w:sz="4" w:space="0" w:color="000000"/>
              <w:bottom w:val="single" w:sz="4" w:space="0" w:color="000000"/>
              <w:right w:val="single" w:sz="4" w:space="0" w:color="000000"/>
            </w:tcBorders>
          </w:tcPr>
          <w:p w:rsidR="00832555" w:rsidRDefault="00832555">
            <w:pPr>
              <w:spacing w:after="0" w:line="240" w:lineRule="auto"/>
              <w:jc w:val="center"/>
              <w:rPr>
                <w:rFonts w:ascii="Times New Roman" w:hAnsi="Times New Roman" w:cs="Times New Roman"/>
                <w:sz w:val="10"/>
                <w:szCs w:val="10"/>
              </w:rPr>
            </w:pPr>
          </w:p>
          <w:p w:rsidR="00832555" w:rsidRDefault="00832555">
            <w:pPr>
              <w:spacing w:after="0" w:line="240" w:lineRule="auto"/>
              <w:jc w:val="center"/>
              <w:rPr>
                <w:rFonts w:ascii="Times New Roman" w:hAnsi="Times New Roman" w:cs="Times New Roman"/>
              </w:rPr>
            </w:pPr>
            <w:r>
              <w:rPr>
                <w:rFonts w:ascii="Times New Roman" w:hAnsi="Times New Roman" w:cs="Times New Roman"/>
              </w:rPr>
              <w:t>118 125 980</w:t>
            </w:r>
          </w:p>
        </w:tc>
      </w:tr>
      <w:tr w:rsidR="00832555" w:rsidTr="00832555">
        <w:tc>
          <w:tcPr>
            <w:tcW w:w="1337" w:type="dxa"/>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rPr>
                <w:rFonts w:ascii="Times New Roman" w:hAnsi="Times New Roman" w:cs="Times New Roman"/>
                <w:bCs/>
                <w:sz w:val="28"/>
                <w:szCs w:val="28"/>
              </w:rPr>
            </w:pPr>
            <w:r>
              <w:rPr>
                <w:rFonts w:ascii="Times New Roman" w:hAnsi="Times New Roman" w:cs="Times New Roman"/>
                <w:bCs/>
                <w:sz w:val="28"/>
                <w:szCs w:val="28"/>
              </w:rPr>
              <w:t>30000000</w:t>
            </w:r>
          </w:p>
        </w:tc>
        <w:tc>
          <w:tcPr>
            <w:tcW w:w="2920" w:type="dxa"/>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Доходи </w:t>
            </w:r>
            <w:proofErr w:type="spellStart"/>
            <w:r>
              <w:rPr>
                <w:rFonts w:ascii="Times New Roman" w:hAnsi="Times New Roman" w:cs="Times New Roman"/>
                <w:bCs/>
                <w:sz w:val="28"/>
                <w:szCs w:val="28"/>
              </w:rPr>
              <w:t>від</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операцій</w:t>
            </w:r>
            <w:proofErr w:type="spellEnd"/>
            <w:r>
              <w:rPr>
                <w:rFonts w:ascii="Times New Roman" w:hAnsi="Times New Roman" w:cs="Times New Roman"/>
                <w:bCs/>
                <w:sz w:val="28"/>
                <w:szCs w:val="28"/>
              </w:rPr>
              <w:t xml:space="preserve"> з </w:t>
            </w:r>
            <w:proofErr w:type="spellStart"/>
            <w:r>
              <w:rPr>
                <w:rFonts w:ascii="Times New Roman" w:hAnsi="Times New Roman" w:cs="Times New Roman"/>
                <w:bCs/>
                <w:sz w:val="28"/>
                <w:szCs w:val="28"/>
              </w:rPr>
              <w:t>капіталом</w:t>
            </w:r>
            <w:proofErr w:type="spellEnd"/>
          </w:p>
        </w:tc>
        <w:tc>
          <w:tcPr>
            <w:tcW w:w="1896" w:type="dxa"/>
            <w:tcBorders>
              <w:top w:val="single" w:sz="4" w:space="0" w:color="000000"/>
              <w:left w:val="single" w:sz="4" w:space="0" w:color="000000"/>
              <w:bottom w:val="single" w:sz="4" w:space="0" w:color="000000"/>
              <w:right w:val="single" w:sz="4" w:space="0" w:color="000000"/>
            </w:tcBorders>
          </w:tcPr>
          <w:p w:rsidR="00832555" w:rsidRDefault="00832555">
            <w:pPr>
              <w:spacing w:after="0" w:line="240" w:lineRule="auto"/>
              <w:jc w:val="center"/>
              <w:rPr>
                <w:rFonts w:ascii="Times New Roman" w:hAnsi="Times New Roman" w:cs="Times New Roman"/>
                <w:sz w:val="10"/>
                <w:szCs w:val="10"/>
              </w:rPr>
            </w:pPr>
          </w:p>
          <w:p w:rsidR="00832555" w:rsidRDefault="00832555">
            <w:pPr>
              <w:spacing w:after="0" w:line="240" w:lineRule="auto"/>
              <w:jc w:val="center"/>
              <w:rPr>
                <w:rFonts w:ascii="Times New Roman" w:hAnsi="Times New Roman" w:cs="Times New Roman"/>
              </w:rPr>
            </w:pPr>
            <w:r>
              <w:rPr>
                <w:rFonts w:ascii="Times New Roman" w:hAnsi="Times New Roman" w:cs="Times New Roman"/>
              </w:rPr>
              <w:t>50 135 000</w:t>
            </w:r>
          </w:p>
        </w:tc>
        <w:tc>
          <w:tcPr>
            <w:tcW w:w="1612" w:type="dxa"/>
            <w:tcBorders>
              <w:top w:val="single" w:sz="4" w:space="0" w:color="000000"/>
              <w:left w:val="single" w:sz="4" w:space="0" w:color="000000"/>
              <w:bottom w:val="single" w:sz="4" w:space="0" w:color="000000"/>
              <w:right w:val="single" w:sz="4" w:space="0" w:color="000000"/>
            </w:tcBorders>
          </w:tcPr>
          <w:p w:rsidR="00832555" w:rsidRDefault="00832555">
            <w:pPr>
              <w:spacing w:after="0" w:line="240" w:lineRule="auto"/>
              <w:jc w:val="center"/>
              <w:rPr>
                <w:rFonts w:ascii="Times New Roman" w:hAnsi="Times New Roman" w:cs="Times New Roman"/>
              </w:rPr>
            </w:pPr>
          </w:p>
        </w:tc>
        <w:tc>
          <w:tcPr>
            <w:tcW w:w="2124" w:type="dxa"/>
            <w:tcBorders>
              <w:top w:val="single" w:sz="4" w:space="0" w:color="000000"/>
              <w:left w:val="single" w:sz="4" w:space="0" w:color="000000"/>
              <w:bottom w:val="single" w:sz="4" w:space="0" w:color="000000"/>
              <w:right w:val="single" w:sz="4" w:space="0" w:color="000000"/>
            </w:tcBorders>
          </w:tcPr>
          <w:p w:rsidR="00832555" w:rsidRDefault="00832555">
            <w:pPr>
              <w:spacing w:after="0" w:line="240" w:lineRule="auto"/>
              <w:jc w:val="center"/>
              <w:rPr>
                <w:rFonts w:ascii="Times New Roman" w:hAnsi="Times New Roman" w:cs="Times New Roman"/>
                <w:sz w:val="10"/>
                <w:szCs w:val="10"/>
              </w:rPr>
            </w:pPr>
          </w:p>
          <w:p w:rsidR="00832555" w:rsidRDefault="00832555">
            <w:pPr>
              <w:spacing w:after="0" w:line="240" w:lineRule="auto"/>
              <w:jc w:val="center"/>
              <w:rPr>
                <w:rFonts w:ascii="Times New Roman" w:hAnsi="Times New Roman" w:cs="Times New Roman"/>
              </w:rPr>
            </w:pPr>
            <w:r>
              <w:rPr>
                <w:rFonts w:ascii="Times New Roman" w:hAnsi="Times New Roman" w:cs="Times New Roman"/>
              </w:rPr>
              <w:t>50 135 000</w:t>
            </w:r>
          </w:p>
        </w:tc>
      </w:tr>
      <w:tr w:rsidR="00832555" w:rsidTr="00832555">
        <w:trPr>
          <w:trHeight w:val="612"/>
        </w:trPr>
        <w:tc>
          <w:tcPr>
            <w:tcW w:w="1337" w:type="dxa"/>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40000000</w:t>
            </w:r>
          </w:p>
        </w:tc>
        <w:tc>
          <w:tcPr>
            <w:tcW w:w="2920" w:type="dxa"/>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rPr>
                <w:rFonts w:ascii="Times New Roman" w:hAnsi="Times New Roman" w:cs="Times New Roman"/>
                <w:bCs/>
                <w:sz w:val="28"/>
                <w:szCs w:val="28"/>
              </w:rPr>
            </w:pPr>
            <w:proofErr w:type="spellStart"/>
            <w:r>
              <w:rPr>
                <w:rFonts w:ascii="Times New Roman" w:hAnsi="Times New Roman" w:cs="Times New Roman"/>
                <w:bCs/>
                <w:sz w:val="28"/>
                <w:szCs w:val="28"/>
              </w:rPr>
              <w:t>Офіційні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трансферти</w:t>
            </w:r>
            <w:proofErr w:type="spellEnd"/>
          </w:p>
        </w:tc>
        <w:tc>
          <w:tcPr>
            <w:tcW w:w="1896" w:type="dxa"/>
            <w:tcBorders>
              <w:top w:val="single" w:sz="4" w:space="0" w:color="000000"/>
              <w:left w:val="single" w:sz="4" w:space="0" w:color="000000"/>
              <w:bottom w:val="single" w:sz="4" w:space="0" w:color="000000"/>
              <w:right w:val="single" w:sz="4" w:space="0" w:color="000000"/>
            </w:tcBorders>
          </w:tcPr>
          <w:p w:rsidR="00832555" w:rsidRDefault="00832555">
            <w:pPr>
              <w:spacing w:after="0" w:line="240" w:lineRule="auto"/>
              <w:jc w:val="center"/>
              <w:rPr>
                <w:rFonts w:ascii="Times New Roman" w:hAnsi="Times New Roman" w:cs="Times New Roman"/>
                <w:sz w:val="10"/>
                <w:szCs w:val="10"/>
              </w:rPr>
            </w:pPr>
          </w:p>
          <w:p w:rsidR="00832555" w:rsidRDefault="00832555">
            <w:pPr>
              <w:spacing w:after="0" w:line="240" w:lineRule="auto"/>
              <w:jc w:val="center"/>
              <w:rPr>
                <w:rFonts w:ascii="Times New Roman" w:hAnsi="Times New Roman" w:cs="Times New Roman"/>
              </w:rPr>
            </w:pPr>
            <w:r>
              <w:rPr>
                <w:rFonts w:ascii="Times New Roman" w:hAnsi="Times New Roman" w:cs="Times New Roman"/>
              </w:rPr>
              <w:t>447 461 317,26</w:t>
            </w:r>
          </w:p>
        </w:tc>
        <w:tc>
          <w:tcPr>
            <w:tcW w:w="1612" w:type="dxa"/>
            <w:tcBorders>
              <w:top w:val="single" w:sz="4" w:space="0" w:color="000000"/>
              <w:left w:val="single" w:sz="4" w:space="0" w:color="000000"/>
              <w:bottom w:val="single" w:sz="4" w:space="0" w:color="000000"/>
              <w:right w:val="single" w:sz="4" w:space="0" w:color="000000"/>
            </w:tcBorders>
          </w:tcPr>
          <w:p w:rsidR="00832555" w:rsidRDefault="00832555">
            <w:pPr>
              <w:spacing w:after="0" w:line="240" w:lineRule="auto"/>
              <w:jc w:val="center"/>
              <w:rPr>
                <w:rFonts w:ascii="Times New Roman" w:hAnsi="Times New Roman" w:cs="Times New Roman"/>
              </w:rPr>
            </w:pPr>
          </w:p>
        </w:tc>
        <w:tc>
          <w:tcPr>
            <w:tcW w:w="2124" w:type="dxa"/>
            <w:tcBorders>
              <w:top w:val="single" w:sz="4" w:space="0" w:color="000000"/>
              <w:left w:val="single" w:sz="4" w:space="0" w:color="000000"/>
              <w:bottom w:val="single" w:sz="4" w:space="0" w:color="000000"/>
              <w:right w:val="single" w:sz="4" w:space="0" w:color="000000"/>
            </w:tcBorders>
          </w:tcPr>
          <w:p w:rsidR="00832555" w:rsidRDefault="00832555">
            <w:pPr>
              <w:spacing w:after="0" w:line="240" w:lineRule="auto"/>
              <w:jc w:val="center"/>
              <w:rPr>
                <w:rFonts w:ascii="Times New Roman" w:hAnsi="Times New Roman" w:cs="Times New Roman"/>
                <w:sz w:val="10"/>
                <w:szCs w:val="10"/>
              </w:rPr>
            </w:pPr>
          </w:p>
          <w:p w:rsidR="00832555" w:rsidRDefault="00832555">
            <w:pPr>
              <w:spacing w:after="0" w:line="240" w:lineRule="auto"/>
              <w:jc w:val="center"/>
              <w:rPr>
                <w:rFonts w:ascii="Times New Roman" w:hAnsi="Times New Roman" w:cs="Times New Roman"/>
              </w:rPr>
            </w:pPr>
            <w:r>
              <w:rPr>
                <w:rFonts w:ascii="Times New Roman" w:hAnsi="Times New Roman" w:cs="Times New Roman"/>
              </w:rPr>
              <w:t>447 461 317,26</w:t>
            </w:r>
          </w:p>
        </w:tc>
      </w:tr>
      <w:tr w:rsidR="00832555" w:rsidTr="00832555">
        <w:trPr>
          <w:trHeight w:val="439"/>
        </w:trPr>
        <w:tc>
          <w:tcPr>
            <w:tcW w:w="1337" w:type="dxa"/>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50000000</w:t>
            </w:r>
          </w:p>
        </w:tc>
        <w:tc>
          <w:tcPr>
            <w:tcW w:w="2920" w:type="dxa"/>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rPr>
                <w:rFonts w:ascii="Times New Roman" w:hAnsi="Times New Roman" w:cs="Times New Roman"/>
                <w:bCs/>
                <w:sz w:val="28"/>
                <w:szCs w:val="28"/>
              </w:rPr>
            </w:pPr>
            <w:proofErr w:type="spellStart"/>
            <w:proofErr w:type="gramStart"/>
            <w:r>
              <w:rPr>
                <w:rFonts w:ascii="Times New Roman" w:hAnsi="Times New Roman" w:cs="Times New Roman"/>
                <w:bCs/>
                <w:sz w:val="28"/>
                <w:szCs w:val="28"/>
              </w:rPr>
              <w:t>Ц</w:t>
            </w:r>
            <w:proofErr w:type="gramEnd"/>
            <w:r>
              <w:rPr>
                <w:rFonts w:ascii="Times New Roman" w:hAnsi="Times New Roman" w:cs="Times New Roman"/>
                <w:bCs/>
                <w:sz w:val="28"/>
                <w:szCs w:val="28"/>
              </w:rPr>
              <w:t>ільові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фонди</w:t>
            </w:r>
            <w:proofErr w:type="spellEnd"/>
          </w:p>
        </w:tc>
        <w:tc>
          <w:tcPr>
            <w:tcW w:w="1896" w:type="dxa"/>
            <w:tcBorders>
              <w:top w:val="single" w:sz="4" w:space="0" w:color="000000"/>
              <w:left w:val="single" w:sz="4" w:space="0" w:color="000000"/>
              <w:bottom w:val="single" w:sz="4" w:space="0" w:color="000000"/>
              <w:right w:val="single" w:sz="4" w:space="0" w:color="000000"/>
            </w:tcBorders>
            <w:hideMark/>
          </w:tcPr>
          <w:p w:rsidR="00832555" w:rsidRDefault="00832555">
            <w:pPr>
              <w:spacing w:after="0" w:line="240" w:lineRule="auto"/>
              <w:jc w:val="center"/>
              <w:rPr>
                <w:rFonts w:ascii="Times New Roman" w:hAnsi="Times New Roman" w:cs="Times New Roman"/>
              </w:rPr>
            </w:pPr>
            <w:r>
              <w:rPr>
                <w:rFonts w:ascii="Times New Roman" w:hAnsi="Times New Roman" w:cs="Times New Roman"/>
              </w:rPr>
              <w:t>1 500 000</w:t>
            </w:r>
          </w:p>
        </w:tc>
        <w:tc>
          <w:tcPr>
            <w:tcW w:w="1612" w:type="dxa"/>
            <w:tcBorders>
              <w:top w:val="single" w:sz="4" w:space="0" w:color="000000"/>
              <w:left w:val="single" w:sz="4" w:space="0" w:color="000000"/>
              <w:bottom w:val="single" w:sz="4" w:space="0" w:color="000000"/>
              <w:right w:val="single" w:sz="4" w:space="0" w:color="000000"/>
            </w:tcBorders>
          </w:tcPr>
          <w:p w:rsidR="00832555" w:rsidRDefault="00832555">
            <w:pPr>
              <w:spacing w:after="0" w:line="240" w:lineRule="auto"/>
              <w:jc w:val="center"/>
              <w:rPr>
                <w:rFonts w:ascii="Times New Roman" w:hAnsi="Times New Roman" w:cs="Times New Roman"/>
              </w:rPr>
            </w:pPr>
          </w:p>
        </w:tc>
        <w:tc>
          <w:tcPr>
            <w:tcW w:w="2124" w:type="dxa"/>
            <w:tcBorders>
              <w:top w:val="single" w:sz="4" w:space="0" w:color="000000"/>
              <w:left w:val="single" w:sz="4" w:space="0" w:color="000000"/>
              <w:bottom w:val="single" w:sz="4" w:space="0" w:color="000000"/>
              <w:right w:val="single" w:sz="4" w:space="0" w:color="000000"/>
            </w:tcBorders>
            <w:hideMark/>
          </w:tcPr>
          <w:p w:rsidR="00832555" w:rsidRDefault="00832555">
            <w:pPr>
              <w:spacing w:after="0" w:line="240" w:lineRule="auto"/>
              <w:jc w:val="center"/>
              <w:rPr>
                <w:rFonts w:ascii="Times New Roman" w:hAnsi="Times New Roman" w:cs="Times New Roman"/>
              </w:rPr>
            </w:pPr>
            <w:r>
              <w:rPr>
                <w:rFonts w:ascii="Times New Roman" w:hAnsi="Times New Roman" w:cs="Times New Roman"/>
              </w:rPr>
              <w:t>1 500 000</w:t>
            </w:r>
          </w:p>
        </w:tc>
      </w:tr>
      <w:tr w:rsidR="00832555" w:rsidTr="00832555">
        <w:trPr>
          <w:trHeight w:val="581"/>
        </w:trPr>
        <w:tc>
          <w:tcPr>
            <w:tcW w:w="1337" w:type="dxa"/>
            <w:tcBorders>
              <w:top w:val="single" w:sz="4" w:space="0" w:color="000000"/>
              <w:left w:val="single" w:sz="4" w:space="0" w:color="000000"/>
              <w:bottom w:val="single" w:sz="4" w:space="0" w:color="000000"/>
              <w:right w:val="single" w:sz="4" w:space="0" w:color="000000"/>
            </w:tcBorders>
          </w:tcPr>
          <w:p w:rsidR="00832555" w:rsidRDefault="00832555">
            <w:pPr>
              <w:spacing w:after="0" w:line="240" w:lineRule="auto"/>
              <w:jc w:val="center"/>
              <w:rPr>
                <w:rFonts w:ascii="Times New Roman" w:hAnsi="Times New Roman" w:cs="Times New Roman"/>
              </w:rPr>
            </w:pPr>
          </w:p>
        </w:tc>
        <w:tc>
          <w:tcPr>
            <w:tcW w:w="2920" w:type="dxa"/>
            <w:tcBorders>
              <w:top w:val="single" w:sz="4" w:space="0" w:color="000000"/>
              <w:left w:val="single" w:sz="4" w:space="0" w:color="000000"/>
              <w:bottom w:val="single" w:sz="4" w:space="0" w:color="000000"/>
              <w:right w:val="single" w:sz="4" w:space="0" w:color="000000"/>
            </w:tcBorders>
          </w:tcPr>
          <w:p w:rsidR="00832555" w:rsidRDefault="00832555">
            <w:pPr>
              <w:spacing w:after="0" w:line="240" w:lineRule="auto"/>
              <w:rPr>
                <w:rFonts w:ascii="Times New Roman" w:hAnsi="Times New Roman" w:cs="Times New Roman"/>
                <w:b/>
                <w:sz w:val="20"/>
                <w:szCs w:val="20"/>
              </w:rPr>
            </w:pPr>
          </w:p>
          <w:p w:rsidR="00832555" w:rsidRDefault="00832555">
            <w:pPr>
              <w:spacing w:after="0" w:line="240" w:lineRule="auto"/>
              <w:rPr>
                <w:rFonts w:ascii="Times New Roman" w:hAnsi="Times New Roman" w:cs="Times New Roman"/>
                <w:b/>
                <w:sz w:val="28"/>
                <w:szCs w:val="28"/>
              </w:rPr>
            </w:pPr>
            <w:r>
              <w:rPr>
                <w:rFonts w:ascii="Times New Roman" w:hAnsi="Times New Roman" w:cs="Times New Roman"/>
                <w:b/>
                <w:sz w:val="28"/>
                <w:szCs w:val="28"/>
              </w:rPr>
              <w:t>РАЗОМ ДОХОДІ</w:t>
            </w:r>
            <w:proofErr w:type="gramStart"/>
            <w:r>
              <w:rPr>
                <w:rFonts w:ascii="Times New Roman" w:hAnsi="Times New Roman" w:cs="Times New Roman"/>
                <w:b/>
                <w:sz w:val="28"/>
                <w:szCs w:val="28"/>
              </w:rPr>
              <w:t>В</w:t>
            </w:r>
            <w:proofErr w:type="gramEnd"/>
          </w:p>
        </w:tc>
        <w:tc>
          <w:tcPr>
            <w:tcW w:w="1896" w:type="dxa"/>
            <w:tcBorders>
              <w:top w:val="single" w:sz="4" w:space="0" w:color="000000"/>
              <w:left w:val="single" w:sz="4" w:space="0" w:color="000000"/>
              <w:bottom w:val="single" w:sz="4" w:space="0" w:color="000000"/>
              <w:right w:val="single" w:sz="4" w:space="0" w:color="000000"/>
            </w:tcBorders>
          </w:tcPr>
          <w:p w:rsidR="00832555" w:rsidRDefault="00832555">
            <w:pPr>
              <w:spacing w:after="0" w:line="240" w:lineRule="auto"/>
              <w:jc w:val="center"/>
              <w:rPr>
                <w:rFonts w:ascii="Times New Roman" w:hAnsi="Times New Roman" w:cs="Times New Roman"/>
                <w:b/>
                <w:sz w:val="16"/>
                <w:szCs w:val="16"/>
              </w:rPr>
            </w:pPr>
          </w:p>
          <w:p w:rsidR="00832555" w:rsidRDefault="00832555">
            <w:pPr>
              <w:spacing w:after="0" w:line="240" w:lineRule="auto"/>
              <w:jc w:val="center"/>
              <w:rPr>
                <w:rFonts w:ascii="Times New Roman" w:hAnsi="Times New Roman" w:cs="Times New Roman"/>
                <w:b/>
              </w:rPr>
            </w:pPr>
            <w:r>
              <w:rPr>
                <w:rFonts w:ascii="Times New Roman" w:hAnsi="Times New Roman" w:cs="Times New Roman"/>
                <w:b/>
              </w:rPr>
              <w:t>2 257 183 365,26</w:t>
            </w:r>
          </w:p>
        </w:tc>
        <w:tc>
          <w:tcPr>
            <w:tcW w:w="1612" w:type="dxa"/>
            <w:tcBorders>
              <w:top w:val="single" w:sz="4" w:space="0" w:color="000000"/>
              <w:left w:val="single" w:sz="4" w:space="0" w:color="000000"/>
              <w:bottom w:val="single" w:sz="4" w:space="0" w:color="000000"/>
              <w:right w:val="single" w:sz="4" w:space="0" w:color="000000"/>
            </w:tcBorders>
          </w:tcPr>
          <w:p w:rsidR="00832555" w:rsidRDefault="00832555">
            <w:pPr>
              <w:spacing w:after="0" w:line="240" w:lineRule="auto"/>
              <w:jc w:val="center"/>
              <w:rPr>
                <w:rFonts w:ascii="Times New Roman" w:hAnsi="Times New Roman" w:cs="Times New Roman"/>
                <w:b/>
                <w:sz w:val="16"/>
                <w:szCs w:val="16"/>
              </w:rPr>
            </w:pPr>
          </w:p>
          <w:p w:rsidR="00832555" w:rsidRDefault="00832555">
            <w:pPr>
              <w:spacing w:after="0" w:line="240" w:lineRule="auto"/>
              <w:jc w:val="center"/>
              <w:rPr>
                <w:rFonts w:ascii="Times New Roman" w:hAnsi="Times New Roman" w:cs="Times New Roman"/>
                <w:b/>
              </w:rPr>
            </w:pPr>
            <w:r>
              <w:rPr>
                <w:rFonts w:ascii="Times New Roman" w:hAnsi="Times New Roman" w:cs="Times New Roman"/>
                <w:b/>
              </w:rPr>
              <w:t>+6 000 000</w:t>
            </w:r>
          </w:p>
        </w:tc>
        <w:tc>
          <w:tcPr>
            <w:tcW w:w="2124" w:type="dxa"/>
            <w:tcBorders>
              <w:top w:val="single" w:sz="4" w:space="0" w:color="000000"/>
              <w:left w:val="single" w:sz="4" w:space="0" w:color="000000"/>
              <w:bottom w:val="single" w:sz="4" w:space="0" w:color="000000"/>
              <w:right w:val="single" w:sz="4" w:space="0" w:color="000000"/>
            </w:tcBorders>
          </w:tcPr>
          <w:p w:rsidR="00832555" w:rsidRDefault="00832555">
            <w:pPr>
              <w:spacing w:after="0" w:line="240" w:lineRule="auto"/>
              <w:jc w:val="center"/>
              <w:rPr>
                <w:rFonts w:ascii="Times New Roman" w:hAnsi="Times New Roman" w:cs="Times New Roman"/>
                <w:b/>
                <w:sz w:val="16"/>
                <w:szCs w:val="16"/>
              </w:rPr>
            </w:pPr>
          </w:p>
          <w:p w:rsidR="00832555" w:rsidRDefault="00832555">
            <w:pPr>
              <w:spacing w:after="0" w:line="240" w:lineRule="auto"/>
              <w:jc w:val="center"/>
              <w:rPr>
                <w:rFonts w:ascii="Times New Roman" w:hAnsi="Times New Roman" w:cs="Times New Roman"/>
                <w:b/>
              </w:rPr>
            </w:pPr>
            <w:r>
              <w:rPr>
                <w:rFonts w:ascii="Times New Roman" w:hAnsi="Times New Roman" w:cs="Times New Roman"/>
                <w:b/>
              </w:rPr>
              <w:t>2 263 183 365,26</w:t>
            </w:r>
          </w:p>
        </w:tc>
      </w:tr>
    </w:tbl>
    <w:p w:rsidR="00832555" w:rsidRDefault="00832555" w:rsidP="00832555">
      <w:pPr>
        <w:pStyle w:val="3"/>
        <w:tabs>
          <w:tab w:val="left" w:pos="6711"/>
        </w:tabs>
        <w:ind w:firstLine="360"/>
        <w:jc w:val="center"/>
        <w:rPr>
          <w:b/>
          <w:sz w:val="28"/>
          <w:szCs w:val="28"/>
          <w:lang w:val="en-US"/>
        </w:rPr>
      </w:pPr>
    </w:p>
    <w:p w:rsidR="00832555" w:rsidRDefault="00832555" w:rsidP="00832555">
      <w:pPr>
        <w:pStyle w:val="3"/>
        <w:tabs>
          <w:tab w:val="left" w:pos="6711"/>
        </w:tabs>
        <w:ind w:firstLine="360"/>
        <w:jc w:val="center"/>
        <w:rPr>
          <w:b/>
          <w:sz w:val="28"/>
          <w:szCs w:val="28"/>
        </w:rPr>
      </w:pPr>
      <w:r>
        <w:rPr>
          <w:b/>
          <w:sz w:val="28"/>
          <w:szCs w:val="28"/>
        </w:rPr>
        <w:t>ВИДАТКИ</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9"/>
        <w:gridCol w:w="2867"/>
        <w:gridCol w:w="1984"/>
        <w:gridCol w:w="1842"/>
        <w:gridCol w:w="1983"/>
      </w:tblGrid>
      <w:tr w:rsidR="00832555" w:rsidTr="00832555">
        <w:tc>
          <w:tcPr>
            <w:tcW w:w="1209" w:type="dxa"/>
            <w:vMerge w:val="restart"/>
            <w:tcBorders>
              <w:top w:val="single" w:sz="4" w:space="0" w:color="000000"/>
              <w:left w:val="single" w:sz="4" w:space="0" w:color="000000"/>
              <w:bottom w:val="single" w:sz="4" w:space="0" w:color="000000"/>
              <w:right w:val="single" w:sz="4" w:space="0" w:color="000000"/>
            </w:tcBorders>
            <w:hideMark/>
          </w:tcPr>
          <w:p w:rsidR="00832555" w:rsidRDefault="00832555">
            <w:pPr>
              <w:pStyle w:val="2"/>
              <w:spacing w:after="0" w:line="240" w:lineRule="auto"/>
              <w:jc w:val="center"/>
              <w:rPr>
                <w:b/>
                <w:sz w:val="28"/>
                <w:szCs w:val="28"/>
              </w:rPr>
            </w:pPr>
            <w:r>
              <w:rPr>
                <w:b/>
                <w:sz w:val="28"/>
                <w:szCs w:val="28"/>
              </w:rPr>
              <w:t>№</w:t>
            </w:r>
          </w:p>
          <w:p w:rsidR="00832555" w:rsidRDefault="00832555">
            <w:pPr>
              <w:pStyle w:val="2"/>
              <w:spacing w:after="0" w:line="240" w:lineRule="auto"/>
              <w:jc w:val="center"/>
              <w:rPr>
                <w:b/>
                <w:sz w:val="28"/>
                <w:szCs w:val="28"/>
              </w:rPr>
            </w:pPr>
            <w:r>
              <w:rPr>
                <w:b/>
                <w:sz w:val="28"/>
                <w:szCs w:val="28"/>
              </w:rPr>
              <w:t>п/</w:t>
            </w:r>
            <w:proofErr w:type="spellStart"/>
            <w:r>
              <w:rPr>
                <w:b/>
                <w:sz w:val="28"/>
                <w:szCs w:val="28"/>
              </w:rPr>
              <w:t>п</w:t>
            </w:r>
            <w:proofErr w:type="spellEnd"/>
          </w:p>
        </w:tc>
        <w:tc>
          <w:tcPr>
            <w:tcW w:w="2868" w:type="dxa"/>
            <w:vMerge w:val="restart"/>
            <w:tcBorders>
              <w:top w:val="single" w:sz="4" w:space="0" w:color="000000"/>
              <w:left w:val="single" w:sz="4" w:space="0" w:color="000000"/>
              <w:bottom w:val="single" w:sz="4" w:space="0" w:color="000000"/>
              <w:right w:val="single" w:sz="4" w:space="0" w:color="000000"/>
            </w:tcBorders>
            <w:hideMark/>
          </w:tcPr>
          <w:p w:rsidR="00832555" w:rsidRDefault="00832555">
            <w:pPr>
              <w:pStyle w:val="2"/>
              <w:spacing w:after="0" w:line="240" w:lineRule="auto"/>
              <w:rPr>
                <w:b/>
                <w:sz w:val="28"/>
                <w:szCs w:val="28"/>
              </w:rPr>
            </w:pPr>
            <w:r>
              <w:rPr>
                <w:b/>
                <w:sz w:val="28"/>
                <w:szCs w:val="28"/>
              </w:rPr>
              <w:t>Назва</w:t>
            </w:r>
          </w:p>
          <w:p w:rsidR="00832555" w:rsidRDefault="00832555">
            <w:pPr>
              <w:pStyle w:val="2"/>
              <w:spacing w:after="0" w:line="240" w:lineRule="auto"/>
              <w:rPr>
                <w:b/>
                <w:sz w:val="28"/>
                <w:szCs w:val="28"/>
              </w:rPr>
            </w:pPr>
            <w:r>
              <w:rPr>
                <w:b/>
                <w:sz w:val="28"/>
                <w:szCs w:val="28"/>
              </w:rPr>
              <w:t>головного розпорядника бюджетних коштів</w:t>
            </w:r>
          </w:p>
        </w:tc>
        <w:tc>
          <w:tcPr>
            <w:tcW w:w="5812" w:type="dxa"/>
            <w:gridSpan w:val="3"/>
            <w:tcBorders>
              <w:top w:val="single" w:sz="4" w:space="0" w:color="000000"/>
              <w:left w:val="single" w:sz="4" w:space="0" w:color="000000"/>
              <w:bottom w:val="single" w:sz="4" w:space="0" w:color="000000"/>
              <w:right w:val="single" w:sz="4" w:space="0" w:color="000000"/>
            </w:tcBorders>
            <w:hideMark/>
          </w:tcPr>
          <w:p w:rsidR="00832555" w:rsidRDefault="00832555">
            <w:pPr>
              <w:pStyle w:val="2"/>
              <w:spacing w:after="0" w:line="240" w:lineRule="auto"/>
              <w:jc w:val="center"/>
              <w:rPr>
                <w:b/>
                <w:sz w:val="28"/>
                <w:szCs w:val="28"/>
              </w:rPr>
            </w:pPr>
            <w:r>
              <w:rPr>
                <w:b/>
                <w:sz w:val="28"/>
                <w:szCs w:val="28"/>
              </w:rPr>
              <w:t>Передбачено в бюджеті</w:t>
            </w:r>
          </w:p>
          <w:p w:rsidR="00832555" w:rsidRDefault="00832555">
            <w:pPr>
              <w:pStyle w:val="2"/>
              <w:spacing w:after="0" w:line="240" w:lineRule="auto"/>
              <w:jc w:val="center"/>
              <w:rPr>
                <w:b/>
                <w:sz w:val="28"/>
                <w:szCs w:val="28"/>
              </w:rPr>
            </w:pPr>
            <w:r>
              <w:rPr>
                <w:b/>
                <w:sz w:val="28"/>
                <w:szCs w:val="28"/>
              </w:rPr>
              <w:t>на 2024 рік (гривень)</w:t>
            </w:r>
          </w:p>
        </w:tc>
      </w:tr>
      <w:tr w:rsidR="00832555" w:rsidTr="00832555">
        <w:trPr>
          <w:trHeight w:val="425"/>
        </w:trPr>
        <w:tc>
          <w:tcPr>
            <w:tcW w:w="1209" w:type="dxa"/>
            <w:vMerge/>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rPr>
                <w:rFonts w:ascii="Times New Roman" w:eastAsia="Times New Roman" w:hAnsi="Times New Roman" w:cs="Times New Roman"/>
                <w:b/>
                <w:sz w:val="28"/>
                <w:szCs w:val="28"/>
              </w:rPr>
            </w:pPr>
          </w:p>
        </w:tc>
        <w:tc>
          <w:tcPr>
            <w:tcW w:w="2868" w:type="dxa"/>
            <w:vMerge/>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rPr>
                <w:rFonts w:ascii="Times New Roman" w:eastAsia="Times New Roman" w:hAnsi="Times New Roman" w:cs="Times New Roman"/>
                <w:b/>
                <w:sz w:val="28"/>
                <w:szCs w:val="28"/>
              </w:rPr>
            </w:pPr>
          </w:p>
        </w:tc>
        <w:tc>
          <w:tcPr>
            <w:tcW w:w="1985" w:type="dxa"/>
            <w:tcBorders>
              <w:top w:val="single" w:sz="4" w:space="0" w:color="000000"/>
              <w:left w:val="single" w:sz="4" w:space="0" w:color="000000"/>
              <w:bottom w:val="single" w:sz="4" w:space="0" w:color="000000"/>
              <w:right w:val="single" w:sz="4" w:space="0" w:color="000000"/>
            </w:tcBorders>
            <w:hideMark/>
          </w:tcPr>
          <w:p w:rsidR="00832555" w:rsidRDefault="00832555">
            <w:pPr>
              <w:pStyle w:val="2"/>
              <w:spacing w:after="0" w:line="240" w:lineRule="auto"/>
              <w:jc w:val="center"/>
              <w:rPr>
                <w:b/>
                <w:sz w:val="28"/>
                <w:szCs w:val="28"/>
              </w:rPr>
            </w:pPr>
            <w:r>
              <w:rPr>
                <w:b/>
                <w:sz w:val="28"/>
                <w:szCs w:val="28"/>
              </w:rPr>
              <w:t>було</w:t>
            </w:r>
          </w:p>
        </w:tc>
        <w:tc>
          <w:tcPr>
            <w:tcW w:w="1843" w:type="dxa"/>
            <w:tcBorders>
              <w:top w:val="single" w:sz="4" w:space="0" w:color="000000"/>
              <w:left w:val="single" w:sz="4" w:space="0" w:color="000000"/>
              <w:bottom w:val="single" w:sz="4" w:space="0" w:color="000000"/>
              <w:right w:val="single" w:sz="4" w:space="0" w:color="000000"/>
            </w:tcBorders>
            <w:hideMark/>
          </w:tcPr>
          <w:p w:rsidR="00832555" w:rsidRDefault="00832555">
            <w:pPr>
              <w:pStyle w:val="2"/>
              <w:spacing w:after="0" w:line="240" w:lineRule="auto"/>
              <w:jc w:val="center"/>
              <w:rPr>
                <w:b/>
                <w:sz w:val="28"/>
                <w:szCs w:val="28"/>
              </w:rPr>
            </w:pPr>
            <w:r>
              <w:rPr>
                <w:b/>
                <w:sz w:val="28"/>
                <w:szCs w:val="28"/>
              </w:rPr>
              <w:t>зміни</w:t>
            </w:r>
          </w:p>
        </w:tc>
        <w:tc>
          <w:tcPr>
            <w:tcW w:w="1984" w:type="dxa"/>
            <w:tcBorders>
              <w:top w:val="single" w:sz="4" w:space="0" w:color="000000"/>
              <w:left w:val="single" w:sz="4" w:space="0" w:color="000000"/>
              <w:bottom w:val="single" w:sz="4" w:space="0" w:color="000000"/>
              <w:right w:val="single" w:sz="4" w:space="0" w:color="000000"/>
            </w:tcBorders>
            <w:hideMark/>
          </w:tcPr>
          <w:p w:rsidR="00832555" w:rsidRDefault="00832555">
            <w:pPr>
              <w:pStyle w:val="2"/>
              <w:spacing w:after="0" w:line="240" w:lineRule="auto"/>
              <w:jc w:val="center"/>
              <w:rPr>
                <w:b/>
                <w:sz w:val="28"/>
                <w:szCs w:val="28"/>
              </w:rPr>
            </w:pPr>
            <w:r>
              <w:rPr>
                <w:b/>
                <w:sz w:val="28"/>
                <w:szCs w:val="28"/>
              </w:rPr>
              <w:t>стало</w:t>
            </w:r>
          </w:p>
        </w:tc>
      </w:tr>
      <w:tr w:rsidR="00832555" w:rsidTr="00832555">
        <w:tc>
          <w:tcPr>
            <w:tcW w:w="1209" w:type="dxa"/>
            <w:tcBorders>
              <w:top w:val="single" w:sz="4" w:space="0" w:color="000000"/>
              <w:left w:val="single" w:sz="4" w:space="0" w:color="000000"/>
              <w:bottom w:val="single" w:sz="4" w:space="0" w:color="000000"/>
              <w:right w:val="single" w:sz="4" w:space="0" w:color="000000"/>
            </w:tcBorders>
          </w:tcPr>
          <w:p w:rsidR="00832555" w:rsidRDefault="00832555">
            <w:pPr>
              <w:pStyle w:val="2"/>
              <w:spacing w:after="0" w:line="240" w:lineRule="auto"/>
              <w:jc w:val="center"/>
            </w:pPr>
          </w:p>
          <w:p w:rsidR="00832555" w:rsidRDefault="00832555">
            <w:pPr>
              <w:pStyle w:val="2"/>
              <w:spacing w:after="0" w:line="240" w:lineRule="auto"/>
              <w:jc w:val="center"/>
            </w:pPr>
            <w:r>
              <w:t>1.</w:t>
            </w:r>
          </w:p>
        </w:tc>
        <w:tc>
          <w:tcPr>
            <w:tcW w:w="2868" w:type="dxa"/>
            <w:tcBorders>
              <w:top w:val="single" w:sz="4" w:space="0" w:color="000000"/>
              <w:left w:val="single" w:sz="4" w:space="0" w:color="000000"/>
              <w:bottom w:val="single" w:sz="4" w:space="0" w:color="000000"/>
              <w:right w:val="single" w:sz="4" w:space="0" w:color="000000"/>
            </w:tcBorders>
            <w:hideMark/>
          </w:tcPr>
          <w:p w:rsidR="00832555" w:rsidRDefault="00832555">
            <w:pPr>
              <w:pStyle w:val="2"/>
              <w:spacing w:after="0" w:line="240" w:lineRule="auto"/>
              <w:rPr>
                <w:sz w:val="28"/>
                <w:szCs w:val="28"/>
              </w:rPr>
            </w:pPr>
            <w:r>
              <w:rPr>
                <w:sz w:val="28"/>
                <w:szCs w:val="28"/>
              </w:rPr>
              <w:t>Броварська міська рада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jc w:val="center"/>
              <w:rPr>
                <w:rFonts w:ascii="Times New Roman" w:hAnsi="Times New Roman" w:cs="Times New Roman"/>
              </w:rPr>
            </w:pPr>
            <w:r>
              <w:rPr>
                <w:rFonts w:ascii="Times New Roman" w:hAnsi="Times New Roman" w:cs="Times New Roman"/>
              </w:rPr>
              <w:t>369 500</w:t>
            </w:r>
          </w:p>
        </w:tc>
        <w:tc>
          <w:tcPr>
            <w:tcW w:w="1843" w:type="dxa"/>
            <w:tcBorders>
              <w:top w:val="single" w:sz="4" w:space="0" w:color="000000"/>
              <w:left w:val="single" w:sz="4" w:space="0" w:color="000000"/>
              <w:bottom w:val="single" w:sz="4" w:space="0" w:color="000000"/>
              <w:right w:val="single" w:sz="4" w:space="0" w:color="000000"/>
            </w:tcBorders>
            <w:vAlign w:val="center"/>
          </w:tcPr>
          <w:p w:rsidR="00832555" w:rsidRDefault="00832555">
            <w:pPr>
              <w:spacing w:after="0" w:line="240" w:lineRule="auto"/>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jc w:val="center"/>
              <w:rPr>
                <w:rFonts w:ascii="Times New Roman" w:hAnsi="Times New Roman" w:cs="Times New Roman"/>
              </w:rPr>
            </w:pPr>
            <w:r>
              <w:rPr>
                <w:rFonts w:ascii="Times New Roman" w:hAnsi="Times New Roman" w:cs="Times New Roman"/>
              </w:rPr>
              <w:t>369 500</w:t>
            </w:r>
          </w:p>
        </w:tc>
      </w:tr>
      <w:tr w:rsidR="00832555" w:rsidTr="00832555">
        <w:tc>
          <w:tcPr>
            <w:tcW w:w="1209" w:type="dxa"/>
            <w:tcBorders>
              <w:top w:val="single" w:sz="4" w:space="0" w:color="000000"/>
              <w:left w:val="single" w:sz="4" w:space="0" w:color="000000"/>
              <w:bottom w:val="single" w:sz="4" w:space="0" w:color="000000"/>
              <w:right w:val="single" w:sz="4" w:space="0" w:color="000000"/>
            </w:tcBorders>
          </w:tcPr>
          <w:p w:rsidR="00832555" w:rsidRDefault="00832555">
            <w:pPr>
              <w:pStyle w:val="2"/>
              <w:spacing w:after="0" w:line="240" w:lineRule="auto"/>
              <w:jc w:val="center"/>
            </w:pPr>
          </w:p>
          <w:p w:rsidR="00832555" w:rsidRDefault="00832555">
            <w:pPr>
              <w:pStyle w:val="2"/>
              <w:spacing w:after="0" w:line="240" w:lineRule="auto"/>
              <w:jc w:val="center"/>
            </w:pPr>
            <w:r>
              <w:t>2.</w:t>
            </w:r>
          </w:p>
        </w:tc>
        <w:tc>
          <w:tcPr>
            <w:tcW w:w="2868" w:type="dxa"/>
            <w:tcBorders>
              <w:top w:val="single" w:sz="4" w:space="0" w:color="000000"/>
              <w:left w:val="single" w:sz="4" w:space="0" w:color="000000"/>
              <w:bottom w:val="single" w:sz="4" w:space="0" w:color="000000"/>
              <w:right w:val="single" w:sz="4" w:space="0" w:color="000000"/>
            </w:tcBorders>
            <w:hideMark/>
          </w:tcPr>
          <w:p w:rsidR="00832555" w:rsidRDefault="00832555">
            <w:pPr>
              <w:pStyle w:val="2"/>
              <w:spacing w:after="0" w:line="240" w:lineRule="auto"/>
              <w:rPr>
                <w:sz w:val="28"/>
                <w:szCs w:val="28"/>
              </w:rPr>
            </w:pPr>
            <w:r>
              <w:rPr>
                <w:sz w:val="28"/>
                <w:szCs w:val="28"/>
              </w:rPr>
              <w:t>Виконавчий комітет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jc w:val="center"/>
              <w:rPr>
                <w:rFonts w:ascii="Times New Roman" w:hAnsi="Times New Roman" w:cs="Times New Roman"/>
              </w:rPr>
            </w:pPr>
            <w:r>
              <w:rPr>
                <w:rFonts w:ascii="Times New Roman" w:hAnsi="Times New Roman" w:cs="Times New Roman"/>
              </w:rPr>
              <w:t>105 548 600</w:t>
            </w:r>
          </w:p>
        </w:tc>
        <w:tc>
          <w:tcPr>
            <w:tcW w:w="1843" w:type="dxa"/>
            <w:tcBorders>
              <w:top w:val="single" w:sz="4" w:space="0" w:color="000000"/>
              <w:left w:val="single" w:sz="4" w:space="0" w:color="000000"/>
              <w:bottom w:val="single" w:sz="4" w:space="0" w:color="000000"/>
              <w:right w:val="single" w:sz="4" w:space="0" w:color="000000"/>
            </w:tcBorders>
            <w:vAlign w:val="center"/>
          </w:tcPr>
          <w:p w:rsidR="00832555" w:rsidRDefault="00832555">
            <w:pPr>
              <w:spacing w:after="0" w:line="240" w:lineRule="auto"/>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jc w:val="center"/>
              <w:rPr>
                <w:rFonts w:ascii="Times New Roman" w:hAnsi="Times New Roman" w:cs="Times New Roman"/>
              </w:rPr>
            </w:pPr>
            <w:r>
              <w:rPr>
                <w:rFonts w:ascii="Times New Roman" w:hAnsi="Times New Roman" w:cs="Times New Roman"/>
              </w:rPr>
              <w:t>105 548 600</w:t>
            </w:r>
          </w:p>
        </w:tc>
      </w:tr>
      <w:tr w:rsidR="00832555" w:rsidTr="00832555">
        <w:tc>
          <w:tcPr>
            <w:tcW w:w="1209" w:type="dxa"/>
            <w:tcBorders>
              <w:top w:val="single" w:sz="4" w:space="0" w:color="000000"/>
              <w:left w:val="single" w:sz="4" w:space="0" w:color="000000"/>
              <w:bottom w:val="single" w:sz="4" w:space="0" w:color="000000"/>
              <w:right w:val="single" w:sz="4" w:space="0" w:color="000000"/>
            </w:tcBorders>
          </w:tcPr>
          <w:p w:rsidR="00832555" w:rsidRDefault="00832555">
            <w:pPr>
              <w:pStyle w:val="2"/>
              <w:spacing w:after="0" w:line="240" w:lineRule="auto"/>
              <w:jc w:val="center"/>
            </w:pPr>
          </w:p>
          <w:p w:rsidR="00832555" w:rsidRDefault="00832555">
            <w:pPr>
              <w:pStyle w:val="2"/>
              <w:spacing w:after="0" w:line="240" w:lineRule="auto"/>
              <w:jc w:val="center"/>
            </w:pPr>
            <w:r>
              <w:t>3.</w:t>
            </w:r>
          </w:p>
        </w:tc>
        <w:tc>
          <w:tcPr>
            <w:tcW w:w="2868" w:type="dxa"/>
            <w:tcBorders>
              <w:top w:val="single" w:sz="4" w:space="0" w:color="000000"/>
              <w:left w:val="single" w:sz="4" w:space="0" w:color="000000"/>
              <w:bottom w:val="single" w:sz="4" w:space="0" w:color="000000"/>
              <w:right w:val="single" w:sz="4" w:space="0" w:color="000000"/>
            </w:tcBorders>
            <w:hideMark/>
          </w:tcPr>
          <w:p w:rsidR="00832555" w:rsidRDefault="00832555">
            <w:pPr>
              <w:pStyle w:val="2"/>
              <w:spacing w:after="0" w:line="240" w:lineRule="auto"/>
              <w:rPr>
                <w:sz w:val="28"/>
                <w:szCs w:val="28"/>
              </w:rPr>
            </w:pPr>
            <w:r>
              <w:rPr>
                <w:sz w:val="28"/>
                <w:szCs w:val="28"/>
              </w:rPr>
              <w:t>Управління освіти і науки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jc w:val="center"/>
              <w:rPr>
                <w:rFonts w:ascii="Times New Roman" w:hAnsi="Times New Roman" w:cs="Times New Roman"/>
              </w:rPr>
            </w:pPr>
            <w:r>
              <w:rPr>
                <w:rFonts w:ascii="Times New Roman" w:hAnsi="Times New Roman" w:cs="Times New Roman"/>
              </w:rPr>
              <w:t>1 054 509 371,26</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jc w:val="center"/>
              <w:rPr>
                <w:rFonts w:ascii="Times New Roman" w:hAnsi="Times New Roman" w:cs="Times New Roman"/>
              </w:rPr>
            </w:pPr>
            <w:r>
              <w:rPr>
                <w:rFonts w:ascii="Times New Roman" w:hAnsi="Times New Roman" w:cs="Times New Roman"/>
              </w:rPr>
              <w:t>+3 877,60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jc w:val="center"/>
              <w:rPr>
                <w:rFonts w:ascii="Times New Roman" w:hAnsi="Times New Roman" w:cs="Times New Roman"/>
              </w:rPr>
            </w:pPr>
            <w:r>
              <w:rPr>
                <w:rFonts w:ascii="Times New Roman" w:hAnsi="Times New Roman" w:cs="Times New Roman"/>
              </w:rPr>
              <w:t>1 054 513 248,86</w:t>
            </w:r>
          </w:p>
        </w:tc>
      </w:tr>
      <w:tr w:rsidR="00832555" w:rsidTr="00832555">
        <w:tc>
          <w:tcPr>
            <w:tcW w:w="1209" w:type="dxa"/>
            <w:tcBorders>
              <w:top w:val="single" w:sz="4" w:space="0" w:color="000000"/>
              <w:left w:val="single" w:sz="4" w:space="0" w:color="000000"/>
              <w:bottom w:val="single" w:sz="4" w:space="0" w:color="000000"/>
              <w:right w:val="single" w:sz="4" w:space="0" w:color="000000"/>
            </w:tcBorders>
          </w:tcPr>
          <w:p w:rsidR="00832555" w:rsidRDefault="00832555">
            <w:pPr>
              <w:pStyle w:val="2"/>
              <w:spacing w:after="0" w:line="240" w:lineRule="auto"/>
              <w:jc w:val="center"/>
            </w:pPr>
          </w:p>
          <w:p w:rsidR="00832555" w:rsidRDefault="00832555">
            <w:pPr>
              <w:pStyle w:val="2"/>
              <w:spacing w:after="0" w:line="240" w:lineRule="auto"/>
              <w:jc w:val="center"/>
            </w:pPr>
            <w:r>
              <w:t>4.</w:t>
            </w:r>
          </w:p>
        </w:tc>
        <w:tc>
          <w:tcPr>
            <w:tcW w:w="2868" w:type="dxa"/>
            <w:tcBorders>
              <w:top w:val="single" w:sz="4" w:space="0" w:color="000000"/>
              <w:left w:val="single" w:sz="4" w:space="0" w:color="000000"/>
              <w:bottom w:val="single" w:sz="4" w:space="0" w:color="000000"/>
              <w:right w:val="single" w:sz="4" w:space="0" w:color="000000"/>
            </w:tcBorders>
            <w:hideMark/>
          </w:tcPr>
          <w:p w:rsidR="00832555" w:rsidRDefault="00832555">
            <w:pPr>
              <w:pStyle w:val="2"/>
              <w:spacing w:after="0" w:line="240" w:lineRule="auto"/>
              <w:rPr>
                <w:sz w:val="28"/>
                <w:szCs w:val="28"/>
              </w:rPr>
            </w:pPr>
            <w:r>
              <w:rPr>
                <w:sz w:val="28"/>
                <w:szCs w:val="28"/>
              </w:rPr>
              <w:t>Відділ охорони здоров'я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jc w:val="center"/>
              <w:rPr>
                <w:rFonts w:ascii="Times New Roman" w:hAnsi="Times New Roman" w:cs="Times New Roman"/>
              </w:rPr>
            </w:pPr>
            <w:r>
              <w:rPr>
                <w:rFonts w:ascii="Times New Roman" w:hAnsi="Times New Roman" w:cs="Times New Roman"/>
              </w:rPr>
              <w:t>140 197 236</w:t>
            </w:r>
          </w:p>
        </w:tc>
        <w:tc>
          <w:tcPr>
            <w:tcW w:w="1843" w:type="dxa"/>
            <w:tcBorders>
              <w:top w:val="single" w:sz="4" w:space="0" w:color="000000"/>
              <w:left w:val="single" w:sz="4" w:space="0" w:color="000000"/>
              <w:bottom w:val="single" w:sz="4" w:space="0" w:color="000000"/>
              <w:right w:val="single" w:sz="4" w:space="0" w:color="000000"/>
            </w:tcBorders>
            <w:vAlign w:val="center"/>
          </w:tcPr>
          <w:p w:rsidR="00832555" w:rsidRDefault="00832555">
            <w:pPr>
              <w:spacing w:after="0" w:line="240" w:lineRule="auto"/>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jc w:val="center"/>
              <w:rPr>
                <w:rFonts w:ascii="Times New Roman" w:hAnsi="Times New Roman" w:cs="Times New Roman"/>
              </w:rPr>
            </w:pPr>
            <w:r>
              <w:rPr>
                <w:rFonts w:ascii="Times New Roman" w:hAnsi="Times New Roman" w:cs="Times New Roman"/>
              </w:rPr>
              <w:t>140 197 236</w:t>
            </w:r>
          </w:p>
        </w:tc>
      </w:tr>
      <w:tr w:rsidR="00832555" w:rsidTr="00832555">
        <w:tc>
          <w:tcPr>
            <w:tcW w:w="1209" w:type="dxa"/>
            <w:tcBorders>
              <w:top w:val="single" w:sz="4" w:space="0" w:color="000000"/>
              <w:left w:val="single" w:sz="4" w:space="0" w:color="000000"/>
              <w:bottom w:val="single" w:sz="4" w:space="0" w:color="000000"/>
              <w:right w:val="single" w:sz="4" w:space="0" w:color="000000"/>
            </w:tcBorders>
          </w:tcPr>
          <w:p w:rsidR="00832555" w:rsidRDefault="00832555">
            <w:pPr>
              <w:pStyle w:val="2"/>
              <w:spacing w:after="0" w:line="240" w:lineRule="auto"/>
              <w:jc w:val="center"/>
            </w:pPr>
          </w:p>
          <w:p w:rsidR="00832555" w:rsidRDefault="00832555">
            <w:pPr>
              <w:pStyle w:val="2"/>
              <w:spacing w:after="0" w:line="240" w:lineRule="auto"/>
              <w:jc w:val="center"/>
            </w:pPr>
            <w:r>
              <w:t>5.</w:t>
            </w:r>
          </w:p>
        </w:tc>
        <w:tc>
          <w:tcPr>
            <w:tcW w:w="2868" w:type="dxa"/>
            <w:tcBorders>
              <w:top w:val="single" w:sz="4" w:space="0" w:color="000000"/>
              <w:left w:val="single" w:sz="4" w:space="0" w:color="000000"/>
              <w:bottom w:val="single" w:sz="4" w:space="0" w:color="000000"/>
              <w:right w:val="single" w:sz="4" w:space="0" w:color="000000"/>
            </w:tcBorders>
            <w:hideMark/>
          </w:tcPr>
          <w:p w:rsidR="00832555" w:rsidRDefault="00832555">
            <w:pPr>
              <w:pStyle w:val="2"/>
              <w:spacing w:after="0" w:line="240" w:lineRule="auto"/>
              <w:rPr>
                <w:sz w:val="28"/>
                <w:szCs w:val="28"/>
              </w:rPr>
            </w:pPr>
            <w:r>
              <w:rPr>
                <w:sz w:val="28"/>
                <w:szCs w:val="28"/>
              </w:rPr>
              <w:t xml:space="preserve">Управління соціального захисту населення Броварської міської ради Броварського </w:t>
            </w:r>
            <w:r>
              <w:rPr>
                <w:sz w:val="28"/>
                <w:szCs w:val="28"/>
              </w:rPr>
              <w:lastRenderedPageBreak/>
              <w:t>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jc w:val="center"/>
              <w:rPr>
                <w:rFonts w:ascii="Times New Roman" w:hAnsi="Times New Roman" w:cs="Times New Roman"/>
              </w:rPr>
            </w:pPr>
            <w:r>
              <w:rPr>
                <w:rFonts w:ascii="Times New Roman" w:hAnsi="Times New Roman" w:cs="Times New Roman"/>
              </w:rPr>
              <w:lastRenderedPageBreak/>
              <w:t>101 514 221,29</w:t>
            </w:r>
          </w:p>
        </w:tc>
        <w:tc>
          <w:tcPr>
            <w:tcW w:w="1843" w:type="dxa"/>
            <w:tcBorders>
              <w:top w:val="single" w:sz="4" w:space="0" w:color="000000"/>
              <w:left w:val="single" w:sz="4" w:space="0" w:color="000000"/>
              <w:bottom w:val="single" w:sz="4" w:space="0" w:color="000000"/>
              <w:right w:val="single" w:sz="4" w:space="0" w:color="000000"/>
            </w:tcBorders>
            <w:vAlign w:val="center"/>
          </w:tcPr>
          <w:p w:rsidR="00832555" w:rsidRDefault="00832555">
            <w:pPr>
              <w:spacing w:after="0" w:line="240" w:lineRule="auto"/>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jc w:val="center"/>
              <w:rPr>
                <w:rFonts w:ascii="Times New Roman" w:hAnsi="Times New Roman" w:cs="Times New Roman"/>
              </w:rPr>
            </w:pPr>
            <w:r>
              <w:rPr>
                <w:rFonts w:ascii="Times New Roman" w:hAnsi="Times New Roman" w:cs="Times New Roman"/>
              </w:rPr>
              <w:t>101 514 221,29</w:t>
            </w:r>
          </w:p>
        </w:tc>
      </w:tr>
      <w:tr w:rsidR="00832555" w:rsidTr="00832555">
        <w:tc>
          <w:tcPr>
            <w:tcW w:w="1209" w:type="dxa"/>
            <w:tcBorders>
              <w:top w:val="single" w:sz="4" w:space="0" w:color="000000"/>
              <w:left w:val="single" w:sz="4" w:space="0" w:color="000000"/>
              <w:bottom w:val="single" w:sz="4" w:space="0" w:color="000000"/>
              <w:right w:val="single" w:sz="4" w:space="0" w:color="000000"/>
            </w:tcBorders>
          </w:tcPr>
          <w:p w:rsidR="00832555" w:rsidRDefault="00832555">
            <w:pPr>
              <w:pStyle w:val="2"/>
              <w:spacing w:after="0" w:line="240" w:lineRule="auto"/>
              <w:jc w:val="center"/>
            </w:pPr>
          </w:p>
          <w:p w:rsidR="00832555" w:rsidRDefault="00832555">
            <w:pPr>
              <w:pStyle w:val="2"/>
              <w:spacing w:after="0" w:line="240" w:lineRule="auto"/>
              <w:jc w:val="center"/>
            </w:pPr>
            <w:r>
              <w:t>6.</w:t>
            </w:r>
          </w:p>
        </w:tc>
        <w:tc>
          <w:tcPr>
            <w:tcW w:w="2868" w:type="dxa"/>
            <w:tcBorders>
              <w:top w:val="single" w:sz="4" w:space="0" w:color="000000"/>
              <w:left w:val="single" w:sz="4" w:space="0" w:color="000000"/>
              <w:bottom w:val="single" w:sz="4" w:space="0" w:color="000000"/>
              <w:right w:val="single" w:sz="4" w:space="0" w:color="000000"/>
            </w:tcBorders>
            <w:hideMark/>
          </w:tcPr>
          <w:p w:rsidR="00832555" w:rsidRDefault="00832555">
            <w:pPr>
              <w:pStyle w:val="2"/>
              <w:spacing w:after="0" w:line="240" w:lineRule="auto"/>
              <w:rPr>
                <w:sz w:val="28"/>
                <w:szCs w:val="28"/>
              </w:rPr>
            </w:pPr>
            <w:r>
              <w:rPr>
                <w:sz w:val="28"/>
                <w:szCs w:val="28"/>
              </w:rPr>
              <w:t>Служба у справах дітей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jc w:val="center"/>
              <w:rPr>
                <w:rFonts w:ascii="Times New Roman" w:hAnsi="Times New Roman" w:cs="Times New Roman"/>
              </w:rPr>
            </w:pPr>
            <w:r>
              <w:rPr>
                <w:rFonts w:ascii="Times New Roman" w:hAnsi="Times New Roman" w:cs="Times New Roman"/>
              </w:rPr>
              <w:t>9 503 700</w:t>
            </w:r>
          </w:p>
        </w:tc>
        <w:tc>
          <w:tcPr>
            <w:tcW w:w="1843" w:type="dxa"/>
            <w:tcBorders>
              <w:top w:val="single" w:sz="4" w:space="0" w:color="000000"/>
              <w:left w:val="single" w:sz="4" w:space="0" w:color="000000"/>
              <w:bottom w:val="single" w:sz="4" w:space="0" w:color="000000"/>
              <w:right w:val="single" w:sz="4" w:space="0" w:color="000000"/>
            </w:tcBorders>
            <w:vAlign w:val="center"/>
          </w:tcPr>
          <w:p w:rsidR="00832555" w:rsidRDefault="00832555">
            <w:pPr>
              <w:spacing w:after="0" w:line="240" w:lineRule="auto"/>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jc w:val="center"/>
              <w:rPr>
                <w:rFonts w:ascii="Times New Roman" w:hAnsi="Times New Roman" w:cs="Times New Roman"/>
              </w:rPr>
            </w:pPr>
            <w:r>
              <w:rPr>
                <w:rFonts w:ascii="Times New Roman" w:hAnsi="Times New Roman" w:cs="Times New Roman"/>
              </w:rPr>
              <w:t>9 503 700</w:t>
            </w:r>
          </w:p>
        </w:tc>
      </w:tr>
      <w:tr w:rsidR="00832555" w:rsidTr="00832555">
        <w:tc>
          <w:tcPr>
            <w:tcW w:w="1209" w:type="dxa"/>
            <w:tcBorders>
              <w:top w:val="single" w:sz="4" w:space="0" w:color="000000"/>
              <w:left w:val="single" w:sz="4" w:space="0" w:color="000000"/>
              <w:bottom w:val="single" w:sz="4" w:space="0" w:color="000000"/>
              <w:right w:val="single" w:sz="4" w:space="0" w:color="000000"/>
            </w:tcBorders>
          </w:tcPr>
          <w:p w:rsidR="00832555" w:rsidRDefault="00832555">
            <w:pPr>
              <w:pStyle w:val="2"/>
              <w:spacing w:after="0" w:line="240" w:lineRule="auto"/>
              <w:jc w:val="center"/>
            </w:pPr>
          </w:p>
          <w:p w:rsidR="00832555" w:rsidRDefault="00832555">
            <w:pPr>
              <w:pStyle w:val="2"/>
              <w:spacing w:after="0" w:line="240" w:lineRule="auto"/>
              <w:jc w:val="center"/>
            </w:pPr>
            <w:r>
              <w:t>7.</w:t>
            </w:r>
          </w:p>
        </w:tc>
        <w:tc>
          <w:tcPr>
            <w:tcW w:w="2868" w:type="dxa"/>
            <w:tcBorders>
              <w:top w:val="single" w:sz="4" w:space="0" w:color="000000"/>
              <w:left w:val="single" w:sz="4" w:space="0" w:color="000000"/>
              <w:bottom w:val="single" w:sz="4" w:space="0" w:color="000000"/>
              <w:right w:val="single" w:sz="4" w:space="0" w:color="000000"/>
            </w:tcBorders>
            <w:hideMark/>
          </w:tcPr>
          <w:p w:rsidR="00832555" w:rsidRDefault="00832555">
            <w:pPr>
              <w:pStyle w:val="2"/>
              <w:spacing w:after="0" w:line="240" w:lineRule="auto"/>
              <w:rPr>
                <w:sz w:val="28"/>
                <w:szCs w:val="28"/>
              </w:rPr>
            </w:pPr>
            <w:r>
              <w:rPr>
                <w:sz w:val="28"/>
                <w:szCs w:val="28"/>
              </w:rPr>
              <w:t>Відділ культури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jc w:val="center"/>
              <w:rPr>
                <w:rFonts w:ascii="Times New Roman" w:hAnsi="Times New Roman" w:cs="Times New Roman"/>
              </w:rPr>
            </w:pPr>
            <w:r>
              <w:rPr>
                <w:rFonts w:ascii="Times New Roman" w:hAnsi="Times New Roman" w:cs="Times New Roman"/>
              </w:rPr>
              <w:t>95 424 154</w:t>
            </w:r>
          </w:p>
        </w:tc>
        <w:tc>
          <w:tcPr>
            <w:tcW w:w="1843" w:type="dxa"/>
            <w:tcBorders>
              <w:top w:val="single" w:sz="4" w:space="0" w:color="000000"/>
              <w:left w:val="single" w:sz="4" w:space="0" w:color="000000"/>
              <w:bottom w:val="single" w:sz="4" w:space="0" w:color="000000"/>
              <w:right w:val="single" w:sz="4" w:space="0" w:color="000000"/>
            </w:tcBorders>
            <w:vAlign w:val="center"/>
          </w:tcPr>
          <w:p w:rsidR="00832555" w:rsidRDefault="00832555">
            <w:pPr>
              <w:spacing w:after="0" w:line="240" w:lineRule="auto"/>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jc w:val="center"/>
              <w:rPr>
                <w:rFonts w:ascii="Times New Roman" w:hAnsi="Times New Roman" w:cs="Times New Roman"/>
              </w:rPr>
            </w:pPr>
            <w:r>
              <w:rPr>
                <w:rFonts w:ascii="Times New Roman" w:hAnsi="Times New Roman" w:cs="Times New Roman"/>
              </w:rPr>
              <w:t>95 424 154</w:t>
            </w:r>
          </w:p>
        </w:tc>
      </w:tr>
      <w:tr w:rsidR="00832555" w:rsidTr="00832555">
        <w:tc>
          <w:tcPr>
            <w:tcW w:w="1209" w:type="dxa"/>
            <w:tcBorders>
              <w:top w:val="single" w:sz="4" w:space="0" w:color="000000"/>
              <w:left w:val="single" w:sz="4" w:space="0" w:color="000000"/>
              <w:bottom w:val="single" w:sz="4" w:space="0" w:color="000000"/>
              <w:right w:val="single" w:sz="4" w:space="0" w:color="000000"/>
            </w:tcBorders>
          </w:tcPr>
          <w:p w:rsidR="00832555" w:rsidRDefault="00832555">
            <w:pPr>
              <w:pStyle w:val="2"/>
              <w:spacing w:after="0" w:line="240" w:lineRule="auto"/>
              <w:jc w:val="center"/>
            </w:pPr>
          </w:p>
          <w:p w:rsidR="00832555" w:rsidRDefault="00832555">
            <w:pPr>
              <w:pStyle w:val="2"/>
              <w:spacing w:after="0" w:line="240" w:lineRule="auto"/>
              <w:jc w:val="center"/>
            </w:pPr>
            <w:r>
              <w:t>8.</w:t>
            </w:r>
          </w:p>
        </w:tc>
        <w:tc>
          <w:tcPr>
            <w:tcW w:w="2868" w:type="dxa"/>
            <w:tcBorders>
              <w:top w:val="single" w:sz="4" w:space="0" w:color="000000"/>
              <w:left w:val="single" w:sz="4" w:space="0" w:color="000000"/>
              <w:bottom w:val="single" w:sz="4" w:space="0" w:color="000000"/>
              <w:right w:val="single" w:sz="4" w:space="0" w:color="000000"/>
            </w:tcBorders>
            <w:hideMark/>
          </w:tcPr>
          <w:p w:rsidR="00832555" w:rsidRDefault="00832555">
            <w:pPr>
              <w:pStyle w:val="2"/>
              <w:spacing w:after="0" w:line="240" w:lineRule="auto"/>
              <w:rPr>
                <w:sz w:val="28"/>
                <w:szCs w:val="28"/>
              </w:rPr>
            </w:pPr>
            <w:r>
              <w:rPr>
                <w:sz w:val="28"/>
                <w:szCs w:val="28"/>
              </w:rPr>
              <w:t>Відділ фізичної культури та спорту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jc w:val="center"/>
              <w:rPr>
                <w:rFonts w:ascii="Times New Roman" w:hAnsi="Times New Roman" w:cs="Times New Roman"/>
              </w:rPr>
            </w:pPr>
            <w:r>
              <w:rPr>
                <w:rFonts w:ascii="Times New Roman" w:hAnsi="Times New Roman" w:cs="Times New Roman"/>
              </w:rPr>
              <w:t>60 849 773</w:t>
            </w:r>
          </w:p>
        </w:tc>
        <w:tc>
          <w:tcPr>
            <w:tcW w:w="1843" w:type="dxa"/>
            <w:tcBorders>
              <w:top w:val="single" w:sz="4" w:space="0" w:color="000000"/>
              <w:left w:val="single" w:sz="4" w:space="0" w:color="000000"/>
              <w:bottom w:val="single" w:sz="4" w:space="0" w:color="000000"/>
              <w:right w:val="single" w:sz="4" w:space="0" w:color="000000"/>
            </w:tcBorders>
            <w:vAlign w:val="center"/>
          </w:tcPr>
          <w:p w:rsidR="00832555" w:rsidRDefault="00832555">
            <w:pPr>
              <w:spacing w:after="0" w:line="240" w:lineRule="auto"/>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jc w:val="center"/>
              <w:rPr>
                <w:rFonts w:ascii="Times New Roman" w:hAnsi="Times New Roman" w:cs="Times New Roman"/>
              </w:rPr>
            </w:pPr>
            <w:r>
              <w:rPr>
                <w:rFonts w:ascii="Times New Roman" w:hAnsi="Times New Roman" w:cs="Times New Roman"/>
              </w:rPr>
              <w:t>60 849 773</w:t>
            </w:r>
          </w:p>
        </w:tc>
      </w:tr>
      <w:tr w:rsidR="00832555" w:rsidTr="00832555">
        <w:tc>
          <w:tcPr>
            <w:tcW w:w="1209" w:type="dxa"/>
            <w:tcBorders>
              <w:top w:val="single" w:sz="4" w:space="0" w:color="000000"/>
              <w:left w:val="single" w:sz="4" w:space="0" w:color="000000"/>
              <w:bottom w:val="single" w:sz="4" w:space="0" w:color="000000"/>
              <w:right w:val="single" w:sz="4" w:space="0" w:color="000000"/>
            </w:tcBorders>
          </w:tcPr>
          <w:p w:rsidR="00832555" w:rsidRDefault="00832555">
            <w:pPr>
              <w:pStyle w:val="2"/>
              <w:spacing w:after="0" w:line="240" w:lineRule="auto"/>
              <w:jc w:val="center"/>
            </w:pPr>
          </w:p>
          <w:p w:rsidR="00832555" w:rsidRDefault="00832555">
            <w:pPr>
              <w:pStyle w:val="2"/>
              <w:spacing w:after="0" w:line="240" w:lineRule="auto"/>
              <w:jc w:val="center"/>
            </w:pPr>
            <w:r>
              <w:t>9.</w:t>
            </w:r>
          </w:p>
        </w:tc>
        <w:tc>
          <w:tcPr>
            <w:tcW w:w="2868" w:type="dxa"/>
            <w:tcBorders>
              <w:top w:val="single" w:sz="4" w:space="0" w:color="000000"/>
              <w:left w:val="single" w:sz="4" w:space="0" w:color="000000"/>
              <w:bottom w:val="single" w:sz="4" w:space="0" w:color="000000"/>
              <w:right w:val="single" w:sz="4" w:space="0" w:color="000000"/>
            </w:tcBorders>
            <w:hideMark/>
          </w:tcPr>
          <w:p w:rsidR="00832555" w:rsidRDefault="00832555">
            <w:pPr>
              <w:pStyle w:val="2"/>
              <w:spacing w:after="0" w:line="240" w:lineRule="auto"/>
              <w:rPr>
                <w:sz w:val="28"/>
                <w:szCs w:val="28"/>
              </w:rPr>
            </w:pPr>
            <w:r>
              <w:rPr>
                <w:sz w:val="28"/>
                <w:szCs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jc w:val="center"/>
              <w:rPr>
                <w:rFonts w:ascii="Times New Roman" w:hAnsi="Times New Roman" w:cs="Times New Roman"/>
              </w:rPr>
            </w:pPr>
            <w:r>
              <w:rPr>
                <w:rFonts w:ascii="Times New Roman" w:hAnsi="Times New Roman" w:cs="Times New Roman"/>
              </w:rPr>
              <w:t>719 033 599,62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jc w:val="center"/>
              <w:rPr>
                <w:rFonts w:ascii="Times New Roman" w:hAnsi="Times New Roman" w:cs="Times New Roman"/>
              </w:rPr>
            </w:pPr>
            <w:r>
              <w:rPr>
                <w:rFonts w:ascii="Times New Roman" w:hAnsi="Times New Roman" w:cs="Times New Roman"/>
              </w:rPr>
              <w:t>+5  508 863,67</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jc w:val="center"/>
              <w:rPr>
                <w:rFonts w:ascii="Times New Roman" w:hAnsi="Times New Roman" w:cs="Times New Roman"/>
              </w:rPr>
            </w:pPr>
            <w:r>
              <w:rPr>
                <w:rFonts w:ascii="Times New Roman" w:hAnsi="Times New Roman" w:cs="Times New Roman"/>
              </w:rPr>
              <w:t>724 542 463,29</w:t>
            </w:r>
          </w:p>
        </w:tc>
      </w:tr>
      <w:tr w:rsidR="00832555" w:rsidTr="00832555">
        <w:tc>
          <w:tcPr>
            <w:tcW w:w="1209" w:type="dxa"/>
            <w:tcBorders>
              <w:top w:val="single" w:sz="4" w:space="0" w:color="000000"/>
              <w:left w:val="single" w:sz="4" w:space="0" w:color="000000"/>
              <w:bottom w:val="single" w:sz="4" w:space="0" w:color="000000"/>
              <w:right w:val="single" w:sz="4" w:space="0" w:color="000000"/>
            </w:tcBorders>
          </w:tcPr>
          <w:p w:rsidR="00832555" w:rsidRDefault="00832555">
            <w:pPr>
              <w:pStyle w:val="2"/>
              <w:spacing w:after="0" w:line="240" w:lineRule="auto"/>
              <w:jc w:val="center"/>
            </w:pPr>
          </w:p>
          <w:p w:rsidR="00832555" w:rsidRDefault="00832555">
            <w:pPr>
              <w:pStyle w:val="2"/>
              <w:spacing w:after="0" w:line="240" w:lineRule="auto"/>
              <w:jc w:val="center"/>
            </w:pPr>
            <w:r>
              <w:t>10.</w:t>
            </w:r>
          </w:p>
        </w:tc>
        <w:tc>
          <w:tcPr>
            <w:tcW w:w="2868" w:type="dxa"/>
            <w:tcBorders>
              <w:top w:val="single" w:sz="4" w:space="0" w:color="000000"/>
              <w:left w:val="single" w:sz="4" w:space="0" w:color="000000"/>
              <w:bottom w:val="single" w:sz="4" w:space="0" w:color="000000"/>
              <w:right w:val="single" w:sz="4" w:space="0" w:color="000000"/>
            </w:tcBorders>
            <w:hideMark/>
          </w:tcPr>
          <w:p w:rsidR="00832555" w:rsidRDefault="00832555">
            <w:pPr>
              <w:pStyle w:val="2"/>
              <w:spacing w:after="0" w:line="240" w:lineRule="auto"/>
              <w:rPr>
                <w:sz w:val="28"/>
                <w:szCs w:val="28"/>
              </w:rPr>
            </w:pPr>
            <w:r>
              <w:rPr>
                <w:sz w:val="28"/>
                <w:szCs w:val="28"/>
              </w:rPr>
              <w:t>Управління інспекції та контролю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jc w:val="center"/>
              <w:rPr>
                <w:rFonts w:ascii="Times New Roman" w:hAnsi="Times New Roman" w:cs="Times New Roman"/>
              </w:rPr>
            </w:pPr>
            <w:r>
              <w:rPr>
                <w:rFonts w:ascii="Times New Roman" w:hAnsi="Times New Roman" w:cs="Times New Roman"/>
              </w:rPr>
              <w:t>9 370 300</w:t>
            </w:r>
          </w:p>
        </w:tc>
        <w:tc>
          <w:tcPr>
            <w:tcW w:w="1843" w:type="dxa"/>
            <w:tcBorders>
              <w:top w:val="single" w:sz="4" w:space="0" w:color="000000"/>
              <w:left w:val="single" w:sz="4" w:space="0" w:color="000000"/>
              <w:bottom w:val="single" w:sz="4" w:space="0" w:color="000000"/>
              <w:right w:val="single" w:sz="4" w:space="0" w:color="000000"/>
            </w:tcBorders>
            <w:vAlign w:val="center"/>
          </w:tcPr>
          <w:p w:rsidR="00832555" w:rsidRDefault="00832555">
            <w:pPr>
              <w:spacing w:after="0" w:line="240" w:lineRule="auto"/>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jc w:val="center"/>
              <w:rPr>
                <w:rFonts w:ascii="Times New Roman" w:hAnsi="Times New Roman" w:cs="Times New Roman"/>
              </w:rPr>
            </w:pPr>
            <w:r>
              <w:rPr>
                <w:rFonts w:ascii="Times New Roman" w:hAnsi="Times New Roman" w:cs="Times New Roman"/>
              </w:rPr>
              <w:t>9 370 300</w:t>
            </w:r>
          </w:p>
        </w:tc>
      </w:tr>
      <w:tr w:rsidR="00832555" w:rsidTr="00832555">
        <w:trPr>
          <w:trHeight w:val="1417"/>
        </w:trPr>
        <w:tc>
          <w:tcPr>
            <w:tcW w:w="1209" w:type="dxa"/>
            <w:tcBorders>
              <w:top w:val="single" w:sz="4" w:space="0" w:color="000000"/>
              <w:left w:val="single" w:sz="4" w:space="0" w:color="000000"/>
              <w:bottom w:val="single" w:sz="4" w:space="0" w:color="000000"/>
              <w:right w:val="single" w:sz="4" w:space="0" w:color="000000"/>
            </w:tcBorders>
          </w:tcPr>
          <w:p w:rsidR="00832555" w:rsidRDefault="00832555">
            <w:pPr>
              <w:pStyle w:val="2"/>
              <w:spacing w:after="0" w:line="240" w:lineRule="auto"/>
              <w:jc w:val="center"/>
            </w:pPr>
          </w:p>
          <w:p w:rsidR="00832555" w:rsidRDefault="00832555">
            <w:pPr>
              <w:pStyle w:val="2"/>
              <w:spacing w:after="0" w:line="240" w:lineRule="auto"/>
              <w:jc w:val="center"/>
            </w:pPr>
            <w:r>
              <w:t>11.</w:t>
            </w:r>
          </w:p>
        </w:tc>
        <w:tc>
          <w:tcPr>
            <w:tcW w:w="2868" w:type="dxa"/>
            <w:tcBorders>
              <w:top w:val="single" w:sz="4" w:space="0" w:color="000000"/>
              <w:left w:val="single" w:sz="4" w:space="0" w:color="000000"/>
              <w:bottom w:val="single" w:sz="4" w:space="0" w:color="000000"/>
              <w:right w:val="single" w:sz="4" w:space="0" w:color="000000"/>
            </w:tcBorders>
            <w:hideMark/>
          </w:tcPr>
          <w:p w:rsidR="00832555" w:rsidRDefault="00832555">
            <w:pPr>
              <w:pStyle w:val="2"/>
              <w:spacing w:after="0" w:line="240" w:lineRule="auto"/>
              <w:rPr>
                <w:sz w:val="28"/>
                <w:szCs w:val="28"/>
              </w:rPr>
            </w:pPr>
            <w:r>
              <w:rPr>
                <w:sz w:val="28"/>
                <w:szCs w:val="28"/>
              </w:rPr>
              <w:t>Управління з питань комунальної власності та житла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jc w:val="center"/>
              <w:rPr>
                <w:rFonts w:ascii="Times New Roman" w:hAnsi="Times New Roman" w:cs="Times New Roman"/>
              </w:rPr>
            </w:pPr>
            <w:r>
              <w:rPr>
                <w:rFonts w:ascii="Times New Roman" w:hAnsi="Times New Roman" w:cs="Times New Roman"/>
              </w:rPr>
              <w:t>7 651 900</w:t>
            </w:r>
          </w:p>
        </w:tc>
        <w:tc>
          <w:tcPr>
            <w:tcW w:w="1843" w:type="dxa"/>
            <w:tcBorders>
              <w:top w:val="single" w:sz="4" w:space="0" w:color="000000"/>
              <w:left w:val="single" w:sz="4" w:space="0" w:color="000000"/>
              <w:bottom w:val="single" w:sz="4" w:space="0" w:color="000000"/>
              <w:right w:val="single" w:sz="4" w:space="0" w:color="000000"/>
            </w:tcBorders>
            <w:vAlign w:val="center"/>
          </w:tcPr>
          <w:p w:rsidR="00832555" w:rsidRDefault="00832555">
            <w:pPr>
              <w:spacing w:after="0" w:line="240" w:lineRule="auto"/>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jc w:val="center"/>
              <w:rPr>
                <w:rFonts w:ascii="Times New Roman" w:hAnsi="Times New Roman" w:cs="Times New Roman"/>
              </w:rPr>
            </w:pPr>
            <w:r>
              <w:rPr>
                <w:rFonts w:ascii="Times New Roman" w:hAnsi="Times New Roman" w:cs="Times New Roman"/>
              </w:rPr>
              <w:t>7 651 900</w:t>
            </w:r>
          </w:p>
        </w:tc>
      </w:tr>
      <w:tr w:rsidR="00832555" w:rsidTr="00832555">
        <w:tc>
          <w:tcPr>
            <w:tcW w:w="1209" w:type="dxa"/>
            <w:tcBorders>
              <w:top w:val="single" w:sz="4" w:space="0" w:color="000000"/>
              <w:left w:val="single" w:sz="4" w:space="0" w:color="000000"/>
              <w:bottom w:val="single" w:sz="4" w:space="0" w:color="000000"/>
              <w:right w:val="single" w:sz="4" w:space="0" w:color="000000"/>
            </w:tcBorders>
          </w:tcPr>
          <w:p w:rsidR="00832555" w:rsidRDefault="00832555">
            <w:pPr>
              <w:pStyle w:val="2"/>
              <w:spacing w:after="0" w:line="240" w:lineRule="auto"/>
              <w:jc w:val="center"/>
            </w:pPr>
          </w:p>
          <w:p w:rsidR="00832555" w:rsidRDefault="00832555">
            <w:pPr>
              <w:pStyle w:val="2"/>
              <w:spacing w:after="0" w:line="240" w:lineRule="auto"/>
              <w:jc w:val="center"/>
            </w:pPr>
            <w:r>
              <w:t>12.</w:t>
            </w:r>
          </w:p>
        </w:tc>
        <w:tc>
          <w:tcPr>
            <w:tcW w:w="2868" w:type="dxa"/>
            <w:tcBorders>
              <w:top w:val="single" w:sz="4" w:space="0" w:color="000000"/>
              <w:left w:val="single" w:sz="4" w:space="0" w:color="000000"/>
              <w:bottom w:val="single" w:sz="4" w:space="0" w:color="000000"/>
              <w:right w:val="single" w:sz="4" w:space="0" w:color="000000"/>
            </w:tcBorders>
            <w:hideMark/>
          </w:tcPr>
          <w:p w:rsidR="00832555" w:rsidRDefault="00832555">
            <w:pPr>
              <w:pStyle w:val="2"/>
              <w:spacing w:after="0" w:line="240" w:lineRule="auto"/>
              <w:rPr>
                <w:sz w:val="28"/>
                <w:szCs w:val="28"/>
              </w:rPr>
            </w:pPr>
            <w:r>
              <w:rPr>
                <w:sz w:val="28"/>
                <w:szCs w:val="28"/>
              </w:rPr>
              <w:t>Фінансове управління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jc w:val="center"/>
              <w:rPr>
                <w:rFonts w:ascii="Times New Roman" w:hAnsi="Times New Roman" w:cs="Times New Roman"/>
              </w:rPr>
            </w:pPr>
            <w:r>
              <w:rPr>
                <w:rFonts w:ascii="Times New Roman" w:hAnsi="Times New Roman" w:cs="Times New Roman"/>
              </w:rPr>
              <w:t>85 530 516</w:t>
            </w:r>
          </w:p>
        </w:tc>
        <w:tc>
          <w:tcPr>
            <w:tcW w:w="1843" w:type="dxa"/>
            <w:tcBorders>
              <w:top w:val="single" w:sz="4" w:space="0" w:color="000000"/>
              <w:left w:val="single" w:sz="4" w:space="0" w:color="000000"/>
              <w:bottom w:val="single" w:sz="4" w:space="0" w:color="000000"/>
              <w:right w:val="single" w:sz="4" w:space="0" w:color="000000"/>
            </w:tcBorders>
            <w:vAlign w:val="center"/>
          </w:tcPr>
          <w:p w:rsidR="00832555" w:rsidRDefault="00832555">
            <w:pPr>
              <w:spacing w:after="0" w:line="240" w:lineRule="auto"/>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32555" w:rsidRDefault="00832555">
            <w:pPr>
              <w:spacing w:after="0" w:line="240" w:lineRule="auto"/>
              <w:jc w:val="center"/>
              <w:rPr>
                <w:rFonts w:ascii="Times New Roman" w:hAnsi="Times New Roman" w:cs="Times New Roman"/>
              </w:rPr>
            </w:pPr>
            <w:r>
              <w:rPr>
                <w:rFonts w:ascii="Times New Roman" w:hAnsi="Times New Roman" w:cs="Times New Roman"/>
              </w:rPr>
              <w:t>85 530 516</w:t>
            </w:r>
          </w:p>
        </w:tc>
      </w:tr>
      <w:tr w:rsidR="00832555" w:rsidTr="00832555">
        <w:tc>
          <w:tcPr>
            <w:tcW w:w="1209" w:type="dxa"/>
            <w:tcBorders>
              <w:top w:val="single" w:sz="4" w:space="0" w:color="000000"/>
              <w:left w:val="single" w:sz="4" w:space="0" w:color="000000"/>
              <w:bottom w:val="single" w:sz="4" w:space="0" w:color="000000"/>
              <w:right w:val="single" w:sz="4" w:space="0" w:color="000000"/>
            </w:tcBorders>
            <w:hideMark/>
          </w:tcPr>
          <w:p w:rsidR="00832555" w:rsidRDefault="00832555">
            <w:pPr>
              <w:pStyle w:val="2"/>
              <w:spacing w:after="0" w:line="240" w:lineRule="auto"/>
              <w:jc w:val="both"/>
              <w:rPr>
                <w:b/>
                <w:sz w:val="28"/>
                <w:szCs w:val="28"/>
              </w:rPr>
            </w:pPr>
            <w:r>
              <w:rPr>
                <w:b/>
                <w:sz w:val="28"/>
                <w:szCs w:val="28"/>
              </w:rPr>
              <w:t>Всього</w:t>
            </w:r>
          </w:p>
        </w:tc>
        <w:tc>
          <w:tcPr>
            <w:tcW w:w="2868" w:type="dxa"/>
            <w:tcBorders>
              <w:top w:val="single" w:sz="4" w:space="0" w:color="000000"/>
              <w:left w:val="single" w:sz="4" w:space="0" w:color="000000"/>
              <w:bottom w:val="single" w:sz="4" w:space="0" w:color="000000"/>
              <w:right w:val="single" w:sz="4" w:space="0" w:color="000000"/>
            </w:tcBorders>
          </w:tcPr>
          <w:p w:rsidR="00832555" w:rsidRDefault="00832555">
            <w:pPr>
              <w:pStyle w:val="2"/>
              <w:spacing w:after="0" w:line="240" w:lineRule="auto"/>
              <w:jc w:val="both"/>
              <w:rPr>
                <w:b/>
              </w:rPr>
            </w:pPr>
          </w:p>
        </w:tc>
        <w:tc>
          <w:tcPr>
            <w:tcW w:w="1985" w:type="dxa"/>
            <w:tcBorders>
              <w:top w:val="single" w:sz="4" w:space="0" w:color="000000"/>
              <w:left w:val="single" w:sz="4" w:space="0" w:color="000000"/>
              <w:bottom w:val="single" w:sz="4" w:space="0" w:color="000000"/>
              <w:right w:val="single" w:sz="4" w:space="0" w:color="000000"/>
            </w:tcBorders>
            <w:hideMark/>
          </w:tcPr>
          <w:p w:rsidR="00832555" w:rsidRDefault="00832555">
            <w:pPr>
              <w:spacing w:after="0" w:line="240" w:lineRule="auto"/>
              <w:ind w:right="34"/>
              <w:jc w:val="center"/>
              <w:rPr>
                <w:rFonts w:ascii="Times New Roman" w:hAnsi="Times New Roman" w:cs="Times New Roman"/>
                <w:b/>
                <w:bCs/>
              </w:rPr>
            </w:pPr>
            <w:r>
              <w:rPr>
                <w:rFonts w:ascii="Times New Roman" w:hAnsi="Times New Roman" w:cs="Times New Roman"/>
                <w:b/>
                <w:bCs/>
              </w:rPr>
              <w:t>2 389 502 871,17</w:t>
            </w:r>
          </w:p>
        </w:tc>
        <w:tc>
          <w:tcPr>
            <w:tcW w:w="1843" w:type="dxa"/>
            <w:tcBorders>
              <w:top w:val="single" w:sz="4" w:space="0" w:color="000000"/>
              <w:left w:val="single" w:sz="4" w:space="0" w:color="000000"/>
              <w:bottom w:val="single" w:sz="4" w:space="0" w:color="000000"/>
              <w:right w:val="single" w:sz="4" w:space="0" w:color="000000"/>
            </w:tcBorders>
            <w:hideMark/>
          </w:tcPr>
          <w:p w:rsidR="00832555" w:rsidRDefault="00832555">
            <w:pPr>
              <w:spacing w:after="0" w:line="240" w:lineRule="auto"/>
              <w:jc w:val="center"/>
              <w:rPr>
                <w:rFonts w:ascii="Times New Roman" w:hAnsi="Times New Roman" w:cs="Times New Roman"/>
                <w:b/>
                <w:bCs/>
              </w:rPr>
            </w:pPr>
            <w:r>
              <w:rPr>
                <w:rFonts w:ascii="Times New Roman" w:hAnsi="Times New Roman" w:cs="Times New Roman"/>
                <w:b/>
                <w:bCs/>
              </w:rPr>
              <w:t>+5 512 741,27</w:t>
            </w:r>
          </w:p>
        </w:tc>
        <w:tc>
          <w:tcPr>
            <w:tcW w:w="1984" w:type="dxa"/>
            <w:tcBorders>
              <w:top w:val="single" w:sz="4" w:space="0" w:color="000000"/>
              <w:left w:val="single" w:sz="4" w:space="0" w:color="000000"/>
              <w:bottom w:val="single" w:sz="4" w:space="0" w:color="000000"/>
              <w:right w:val="single" w:sz="4" w:space="0" w:color="000000"/>
            </w:tcBorders>
            <w:hideMark/>
          </w:tcPr>
          <w:p w:rsidR="00832555" w:rsidRDefault="00832555">
            <w:pPr>
              <w:spacing w:after="0" w:line="240" w:lineRule="auto"/>
              <w:ind w:right="34"/>
              <w:jc w:val="center"/>
              <w:rPr>
                <w:rFonts w:ascii="Times New Roman" w:hAnsi="Times New Roman" w:cs="Times New Roman"/>
                <w:b/>
                <w:bCs/>
              </w:rPr>
            </w:pPr>
            <w:r>
              <w:rPr>
                <w:rFonts w:ascii="Times New Roman" w:hAnsi="Times New Roman" w:cs="Times New Roman"/>
                <w:b/>
                <w:bCs/>
              </w:rPr>
              <w:t>2 395 015 612,44</w:t>
            </w:r>
          </w:p>
        </w:tc>
      </w:tr>
    </w:tbl>
    <w:p w:rsidR="00832555" w:rsidRDefault="00832555" w:rsidP="00832555">
      <w:pPr>
        <w:pStyle w:val="3"/>
        <w:tabs>
          <w:tab w:val="left" w:pos="6711"/>
        </w:tabs>
        <w:ind w:firstLine="360"/>
        <w:jc w:val="center"/>
        <w:rPr>
          <w:b/>
          <w:sz w:val="28"/>
          <w:szCs w:val="28"/>
        </w:rPr>
      </w:pPr>
      <w:r>
        <w:rPr>
          <w:b/>
          <w:sz w:val="28"/>
          <w:szCs w:val="28"/>
        </w:rPr>
        <w:lastRenderedPageBreak/>
        <w:t>ДОХОДИ</w:t>
      </w:r>
    </w:p>
    <w:p w:rsidR="00832555" w:rsidRDefault="00832555" w:rsidP="00832555">
      <w:pPr>
        <w:pStyle w:val="3"/>
        <w:tabs>
          <w:tab w:val="left" w:pos="6711"/>
        </w:tabs>
        <w:ind w:firstLine="360"/>
        <w:jc w:val="center"/>
        <w:rPr>
          <w:b/>
          <w:color w:val="FF0000"/>
          <w:sz w:val="16"/>
          <w:szCs w:val="16"/>
        </w:rPr>
      </w:pPr>
    </w:p>
    <w:p w:rsidR="00832555" w:rsidRDefault="00832555" w:rsidP="00832555">
      <w:pPr>
        <w:pStyle w:val="3"/>
        <w:tabs>
          <w:tab w:val="left" w:pos="6711"/>
        </w:tabs>
        <w:ind w:firstLine="360"/>
        <w:jc w:val="center"/>
        <w:rPr>
          <w:b/>
          <w:sz w:val="28"/>
          <w:szCs w:val="28"/>
        </w:rPr>
      </w:pPr>
      <w:r>
        <w:rPr>
          <w:b/>
          <w:sz w:val="28"/>
          <w:szCs w:val="28"/>
        </w:rPr>
        <w:t>ЗАГАЛЬНИЙ ФОНД</w:t>
      </w:r>
    </w:p>
    <w:p w:rsidR="00832555" w:rsidRDefault="00832555" w:rsidP="00832555">
      <w:pPr>
        <w:pStyle w:val="3"/>
        <w:tabs>
          <w:tab w:val="left" w:pos="0"/>
        </w:tabs>
        <w:ind w:firstLine="0"/>
        <w:rPr>
          <w:b/>
          <w:i/>
          <w:sz w:val="16"/>
          <w:szCs w:val="16"/>
          <w:u w:val="single"/>
        </w:rPr>
      </w:pPr>
    </w:p>
    <w:p w:rsidR="00832555" w:rsidRDefault="00832555" w:rsidP="00832555">
      <w:pPr>
        <w:pStyle w:val="3"/>
        <w:numPr>
          <w:ilvl w:val="0"/>
          <w:numId w:val="3"/>
        </w:numPr>
        <w:tabs>
          <w:tab w:val="left" w:pos="0"/>
        </w:tabs>
        <w:ind w:left="0" w:firstLine="0"/>
        <w:rPr>
          <w:b/>
          <w:sz w:val="28"/>
          <w:szCs w:val="28"/>
        </w:rPr>
      </w:pPr>
      <w:r>
        <w:rPr>
          <w:b/>
          <w:sz w:val="28"/>
          <w:szCs w:val="28"/>
        </w:rPr>
        <w:t>Збільшити доходну частину бюджету на 28 495 980,0 грн.:</w:t>
      </w:r>
    </w:p>
    <w:p w:rsidR="00832555" w:rsidRDefault="00832555" w:rsidP="00832555">
      <w:pPr>
        <w:pStyle w:val="3"/>
        <w:tabs>
          <w:tab w:val="left" w:pos="6711"/>
        </w:tabs>
        <w:ind w:firstLine="360"/>
        <w:jc w:val="center"/>
        <w:rPr>
          <w:b/>
          <w:sz w:val="16"/>
          <w:szCs w:val="16"/>
        </w:rPr>
      </w:pPr>
    </w:p>
    <w:p w:rsidR="00832555" w:rsidRDefault="00832555" w:rsidP="00832555">
      <w:pPr>
        <w:numPr>
          <w:ilvl w:val="1"/>
          <w:numId w:val="3"/>
        </w:numPr>
        <w:spacing w:after="0" w:line="240" w:lineRule="auto"/>
        <w:ind w:left="0" w:firstLine="0"/>
        <w:jc w:val="both"/>
        <w:rPr>
          <w:rFonts w:ascii="Times New Roman" w:hAnsi="Times New Roman" w:cs="Times New Roman"/>
          <w:b/>
          <w:sz w:val="28"/>
          <w:szCs w:val="28"/>
        </w:rPr>
      </w:pPr>
      <w:proofErr w:type="spellStart"/>
      <w:r>
        <w:rPr>
          <w:rFonts w:ascii="Times New Roman" w:hAnsi="Times New Roman" w:cs="Times New Roman"/>
          <w:b/>
          <w:sz w:val="28"/>
          <w:szCs w:val="28"/>
        </w:rPr>
        <w:t>враховуючи</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офіційний</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висновок</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фінансового</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управління</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Броварської</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міської</w:t>
      </w:r>
      <w:proofErr w:type="spellEnd"/>
      <w:r>
        <w:rPr>
          <w:rFonts w:ascii="Times New Roman" w:hAnsi="Times New Roman" w:cs="Times New Roman"/>
          <w:b/>
          <w:sz w:val="28"/>
          <w:szCs w:val="28"/>
        </w:rPr>
        <w:t xml:space="preserve"> ради </w:t>
      </w:r>
      <w:proofErr w:type="spellStart"/>
      <w:r>
        <w:rPr>
          <w:rFonts w:ascii="Times New Roman" w:hAnsi="Times New Roman" w:cs="Times New Roman"/>
          <w:b/>
          <w:sz w:val="28"/>
          <w:szCs w:val="28"/>
        </w:rPr>
        <w:t>Броварського</w:t>
      </w:r>
      <w:proofErr w:type="spellEnd"/>
      <w:r>
        <w:rPr>
          <w:rFonts w:ascii="Times New Roman" w:hAnsi="Times New Roman" w:cs="Times New Roman"/>
          <w:b/>
          <w:sz w:val="28"/>
          <w:szCs w:val="28"/>
        </w:rPr>
        <w:t xml:space="preserve"> району </w:t>
      </w:r>
      <w:proofErr w:type="spellStart"/>
      <w:r>
        <w:rPr>
          <w:rFonts w:ascii="Times New Roman" w:hAnsi="Times New Roman" w:cs="Times New Roman"/>
          <w:b/>
          <w:sz w:val="28"/>
          <w:szCs w:val="28"/>
        </w:rPr>
        <w:t>Київської</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області</w:t>
      </w:r>
      <w:proofErr w:type="spellEnd"/>
      <w:r>
        <w:rPr>
          <w:rFonts w:ascii="Times New Roman" w:hAnsi="Times New Roman" w:cs="Times New Roman"/>
          <w:b/>
          <w:sz w:val="28"/>
          <w:szCs w:val="28"/>
        </w:rPr>
        <w:t xml:space="preserve"> про </w:t>
      </w:r>
      <w:proofErr w:type="spellStart"/>
      <w:r>
        <w:rPr>
          <w:rFonts w:ascii="Times New Roman" w:hAnsi="Times New Roman" w:cs="Times New Roman"/>
          <w:b/>
          <w:sz w:val="28"/>
          <w:szCs w:val="28"/>
        </w:rPr>
        <w:t>перевиконання</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доходної</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частини</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загального</w:t>
      </w:r>
      <w:proofErr w:type="spellEnd"/>
      <w:r>
        <w:rPr>
          <w:rFonts w:ascii="Times New Roman" w:hAnsi="Times New Roman" w:cs="Times New Roman"/>
          <w:b/>
          <w:sz w:val="28"/>
          <w:szCs w:val="28"/>
        </w:rPr>
        <w:t xml:space="preserve"> фонду бюджету станом на 01.07.2024 року </w:t>
      </w:r>
      <w:proofErr w:type="spellStart"/>
      <w:r>
        <w:rPr>
          <w:rFonts w:ascii="Times New Roman" w:hAnsi="Times New Roman" w:cs="Times New Roman"/>
          <w:b/>
          <w:sz w:val="28"/>
          <w:szCs w:val="28"/>
        </w:rPr>
        <w:t>збільшити</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доходну</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частину</w:t>
      </w:r>
      <w:proofErr w:type="spellEnd"/>
      <w:r>
        <w:rPr>
          <w:rFonts w:ascii="Times New Roman" w:hAnsi="Times New Roman" w:cs="Times New Roman"/>
          <w:b/>
          <w:sz w:val="28"/>
          <w:szCs w:val="28"/>
        </w:rPr>
        <w:t xml:space="preserve"> бюджету на 28 495 980,0 грн.:</w:t>
      </w:r>
    </w:p>
    <w:p w:rsidR="00832555" w:rsidRDefault="00832555" w:rsidP="00832555">
      <w:pPr>
        <w:spacing w:after="0" w:line="240" w:lineRule="auto"/>
        <w:jc w:val="both"/>
        <w:rPr>
          <w:rFonts w:ascii="Times New Roman" w:hAnsi="Times New Roman" w:cs="Times New Roman"/>
          <w:b/>
          <w:sz w:val="16"/>
          <w:szCs w:val="16"/>
        </w:rPr>
      </w:pPr>
    </w:p>
    <w:p w:rsidR="00832555" w:rsidRDefault="00832555" w:rsidP="00832555">
      <w:pPr>
        <w:numPr>
          <w:ilvl w:val="2"/>
          <w:numId w:val="3"/>
        </w:numPr>
        <w:tabs>
          <w:tab w:val="left" w:pos="851"/>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u w:val="single"/>
        </w:rPr>
        <w:t xml:space="preserve">по коду </w:t>
      </w:r>
      <w:r>
        <w:rPr>
          <w:rFonts w:ascii="Times New Roman" w:hAnsi="Times New Roman" w:cs="Times New Roman"/>
          <w:sz w:val="28"/>
          <w:szCs w:val="28"/>
          <w:u w:val="single"/>
          <w:shd w:val="clear" w:color="auto" w:fill="FFFFFF"/>
        </w:rPr>
        <w:t>14031900</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w:t>
      </w:r>
      <w:proofErr w:type="spellStart"/>
      <w:r>
        <w:rPr>
          <w:rFonts w:ascii="Times New Roman" w:hAnsi="Times New Roman" w:cs="Times New Roman"/>
          <w:sz w:val="28"/>
          <w:szCs w:val="28"/>
          <w:shd w:val="clear" w:color="auto" w:fill="FFFFFF"/>
        </w:rPr>
        <w:t>Пальне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збільшити</w:t>
      </w:r>
      <w:proofErr w:type="spellEnd"/>
      <w:r>
        <w:rPr>
          <w:rFonts w:ascii="Times New Roman" w:hAnsi="Times New Roman" w:cs="Times New Roman"/>
          <w:sz w:val="28"/>
          <w:szCs w:val="28"/>
        </w:rPr>
        <w:t xml:space="preserve"> на  2 500 000,0 грн.;</w:t>
      </w:r>
    </w:p>
    <w:p w:rsidR="00832555" w:rsidRDefault="00832555" w:rsidP="00832555">
      <w:pPr>
        <w:tabs>
          <w:tab w:val="left" w:pos="851"/>
        </w:tabs>
        <w:spacing w:after="0" w:line="240" w:lineRule="auto"/>
        <w:jc w:val="both"/>
        <w:rPr>
          <w:rFonts w:ascii="Times New Roman" w:hAnsi="Times New Roman" w:cs="Times New Roman"/>
          <w:sz w:val="16"/>
          <w:szCs w:val="16"/>
        </w:rPr>
      </w:pPr>
    </w:p>
    <w:p w:rsidR="00832555" w:rsidRDefault="00832555" w:rsidP="00832555">
      <w:pPr>
        <w:numPr>
          <w:ilvl w:val="2"/>
          <w:numId w:val="3"/>
        </w:numPr>
        <w:tabs>
          <w:tab w:val="left" w:pos="851"/>
          <w:tab w:val="left" w:pos="1418"/>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u w:val="single"/>
        </w:rPr>
        <w:t xml:space="preserve">по коду </w:t>
      </w:r>
      <w:r>
        <w:rPr>
          <w:rFonts w:ascii="Times New Roman" w:hAnsi="Times New Roman" w:cs="Times New Roman"/>
          <w:sz w:val="28"/>
          <w:szCs w:val="28"/>
          <w:u w:val="single"/>
          <w:shd w:val="clear" w:color="auto" w:fill="FFFFFF"/>
        </w:rPr>
        <w:t>14041900</w:t>
      </w:r>
      <w:r>
        <w:rPr>
          <w:rFonts w:ascii="Times New Roman" w:hAnsi="Times New Roman" w:cs="Times New Roman"/>
          <w:sz w:val="28"/>
          <w:szCs w:val="28"/>
        </w:rPr>
        <w:t xml:space="preserve"> «</w:t>
      </w:r>
      <w:proofErr w:type="spellStart"/>
      <w:r>
        <w:rPr>
          <w:rFonts w:ascii="Times New Roman" w:hAnsi="Times New Roman" w:cs="Times New Roman"/>
          <w:sz w:val="28"/>
          <w:szCs w:val="28"/>
          <w:shd w:val="clear" w:color="auto" w:fill="FFFFFF"/>
        </w:rPr>
        <w:t>Акцизний</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податок</w:t>
      </w:r>
      <w:proofErr w:type="spellEnd"/>
      <w:r>
        <w:rPr>
          <w:rFonts w:ascii="Times New Roman" w:hAnsi="Times New Roman" w:cs="Times New Roman"/>
          <w:sz w:val="28"/>
          <w:szCs w:val="28"/>
          <w:shd w:val="clear" w:color="auto" w:fill="FFFFFF"/>
        </w:rPr>
        <w:t xml:space="preserve"> з </w:t>
      </w:r>
      <w:proofErr w:type="spellStart"/>
      <w:r>
        <w:rPr>
          <w:rFonts w:ascii="Times New Roman" w:hAnsi="Times New Roman" w:cs="Times New Roman"/>
          <w:sz w:val="28"/>
          <w:szCs w:val="28"/>
          <w:shd w:val="clear" w:color="auto" w:fill="FFFFFF"/>
        </w:rPr>
        <w:t>реалізації</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виробниками</w:t>
      </w:r>
      <w:proofErr w:type="spellEnd"/>
      <w:r>
        <w:rPr>
          <w:rFonts w:ascii="Times New Roman" w:hAnsi="Times New Roman" w:cs="Times New Roman"/>
          <w:sz w:val="28"/>
          <w:szCs w:val="28"/>
          <w:shd w:val="clear" w:color="auto" w:fill="FFFFFF"/>
        </w:rPr>
        <w:t xml:space="preserve"> та/</w:t>
      </w:r>
      <w:proofErr w:type="spellStart"/>
      <w:r>
        <w:rPr>
          <w:rFonts w:ascii="Times New Roman" w:hAnsi="Times New Roman" w:cs="Times New Roman"/>
          <w:sz w:val="28"/>
          <w:szCs w:val="28"/>
          <w:shd w:val="clear" w:color="auto" w:fill="FFFFFF"/>
        </w:rPr>
        <w:t>або</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імпортерами</w:t>
      </w:r>
      <w:proofErr w:type="spellEnd"/>
      <w:r>
        <w:rPr>
          <w:rFonts w:ascii="Times New Roman" w:hAnsi="Times New Roman" w:cs="Times New Roman"/>
          <w:sz w:val="28"/>
          <w:szCs w:val="28"/>
          <w:shd w:val="clear" w:color="auto" w:fill="FFFFFF"/>
        </w:rPr>
        <w:t xml:space="preserve">, у тому </w:t>
      </w:r>
      <w:proofErr w:type="spellStart"/>
      <w:r>
        <w:rPr>
          <w:rFonts w:ascii="Times New Roman" w:hAnsi="Times New Roman" w:cs="Times New Roman"/>
          <w:sz w:val="28"/>
          <w:szCs w:val="28"/>
          <w:shd w:val="clear" w:color="auto" w:fill="FFFFFF"/>
        </w:rPr>
        <w:t>числі</w:t>
      </w:r>
      <w:proofErr w:type="spellEnd"/>
      <w:r>
        <w:rPr>
          <w:rFonts w:ascii="Times New Roman" w:hAnsi="Times New Roman" w:cs="Times New Roman"/>
          <w:sz w:val="28"/>
          <w:szCs w:val="28"/>
          <w:shd w:val="clear" w:color="auto" w:fill="FFFFFF"/>
        </w:rPr>
        <w:t xml:space="preserve"> в </w:t>
      </w:r>
      <w:proofErr w:type="spellStart"/>
      <w:r>
        <w:rPr>
          <w:rFonts w:ascii="Times New Roman" w:hAnsi="Times New Roman" w:cs="Times New Roman"/>
          <w:sz w:val="28"/>
          <w:szCs w:val="28"/>
          <w:shd w:val="clear" w:color="auto" w:fill="FFFFFF"/>
        </w:rPr>
        <w:t>роздрібній</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торгі</w:t>
      </w:r>
      <w:proofErr w:type="gramStart"/>
      <w:r>
        <w:rPr>
          <w:rFonts w:ascii="Times New Roman" w:hAnsi="Times New Roman" w:cs="Times New Roman"/>
          <w:sz w:val="28"/>
          <w:szCs w:val="28"/>
          <w:shd w:val="clear" w:color="auto" w:fill="FFFFFF"/>
        </w:rPr>
        <w:t>вл</w:t>
      </w:r>
      <w:proofErr w:type="gramEnd"/>
      <w:r>
        <w:rPr>
          <w:rFonts w:ascii="Times New Roman" w:hAnsi="Times New Roman" w:cs="Times New Roman"/>
          <w:sz w:val="28"/>
          <w:szCs w:val="28"/>
          <w:shd w:val="clear" w:color="auto" w:fill="FFFFFF"/>
        </w:rPr>
        <w:t>і</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тютюнових</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виробів</w:t>
      </w:r>
      <w:proofErr w:type="spellEnd"/>
      <w:r>
        <w:rPr>
          <w:rFonts w:ascii="Times New Roman" w:hAnsi="Times New Roman" w:cs="Times New Roman"/>
          <w:sz w:val="28"/>
          <w:szCs w:val="28"/>
          <w:shd w:val="clear" w:color="auto" w:fill="FFFFFF"/>
        </w:rPr>
        <w:t xml:space="preserve">, тютюну та </w:t>
      </w:r>
      <w:proofErr w:type="spellStart"/>
      <w:r>
        <w:rPr>
          <w:rFonts w:ascii="Times New Roman" w:hAnsi="Times New Roman" w:cs="Times New Roman"/>
          <w:sz w:val="28"/>
          <w:szCs w:val="28"/>
          <w:shd w:val="clear" w:color="auto" w:fill="FFFFFF"/>
        </w:rPr>
        <w:t>промислових</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замінників</w:t>
      </w:r>
      <w:proofErr w:type="spellEnd"/>
      <w:r>
        <w:rPr>
          <w:rFonts w:ascii="Times New Roman" w:hAnsi="Times New Roman" w:cs="Times New Roman"/>
          <w:sz w:val="28"/>
          <w:szCs w:val="28"/>
          <w:shd w:val="clear" w:color="auto" w:fill="FFFFFF"/>
        </w:rPr>
        <w:t xml:space="preserve"> тютюну, </w:t>
      </w:r>
      <w:proofErr w:type="spellStart"/>
      <w:r>
        <w:rPr>
          <w:rFonts w:ascii="Times New Roman" w:hAnsi="Times New Roman" w:cs="Times New Roman"/>
          <w:sz w:val="28"/>
          <w:szCs w:val="28"/>
          <w:shd w:val="clear" w:color="auto" w:fill="FFFFFF"/>
        </w:rPr>
        <w:t>рідин</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що</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використовуються</w:t>
      </w:r>
      <w:proofErr w:type="spellEnd"/>
      <w:r>
        <w:rPr>
          <w:rFonts w:ascii="Times New Roman" w:hAnsi="Times New Roman" w:cs="Times New Roman"/>
          <w:sz w:val="28"/>
          <w:szCs w:val="28"/>
          <w:shd w:val="clear" w:color="auto" w:fill="FFFFFF"/>
        </w:rPr>
        <w:t xml:space="preserve"> в </w:t>
      </w:r>
      <w:proofErr w:type="spellStart"/>
      <w:r>
        <w:rPr>
          <w:rFonts w:ascii="Times New Roman" w:hAnsi="Times New Roman" w:cs="Times New Roman"/>
          <w:sz w:val="28"/>
          <w:szCs w:val="28"/>
          <w:shd w:val="clear" w:color="auto" w:fill="FFFFFF"/>
        </w:rPr>
        <w:t>електронних</w:t>
      </w:r>
      <w:proofErr w:type="spellEnd"/>
      <w:r>
        <w:rPr>
          <w:rFonts w:ascii="Times New Roman" w:hAnsi="Times New Roman" w:cs="Times New Roman"/>
          <w:sz w:val="28"/>
          <w:szCs w:val="28"/>
          <w:shd w:val="clear" w:color="auto" w:fill="FFFFFF"/>
        </w:rPr>
        <w:t xml:space="preserve"> сигаретах, </w:t>
      </w:r>
      <w:proofErr w:type="spellStart"/>
      <w:r>
        <w:rPr>
          <w:rFonts w:ascii="Times New Roman" w:hAnsi="Times New Roman" w:cs="Times New Roman"/>
          <w:sz w:val="28"/>
          <w:szCs w:val="28"/>
          <w:shd w:val="clear" w:color="auto" w:fill="FFFFFF"/>
        </w:rPr>
        <w:t>що</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оподатковується</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згідно</w:t>
      </w:r>
      <w:proofErr w:type="spellEnd"/>
      <w:r>
        <w:rPr>
          <w:rFonts w:ascii="Times New Roman" w:hAnsi="Times New Roman" w:cs="Times New Roman"/>
          <w:sz w:val="28"/>
          <w:szCs w:val="28"/>
          <w:shd w:val="clear" w:color="auto" w:fill="FFFFFF"/>
        </w:rPr>
        <w:t xml:space="preserve"> з </w:t>
      </w:r>
      <w:proofErr w:type="spellStart"/>
      <w:r>
        <w:rPr>
          <w:rFonts w:ascii="Times New Roman" w:hAnsi="Times New Roman" w:cs="Times New Roman"/>
          <w:sz w:val="28"/>
          <w:szCs w:val="28"/>
          <w:shd w:val="clear" w:color="auto" w:fill="FFFFFF"/>
        </w:rPr>
        <w:t>підпунктом</w:t>
      </w:r>
      <w:proofErr w:type="spellEnd"/>
      <w:r>
        <w:rPr>
          <w:rFonts w:ascii="Times New Roman" w:hAnsi="Times New Roman" w:cs="Times New Roman"/>
          <w:sz w:val="28"/>
          <w:szCs w:val="28"/>
          <w:shd w:val="clear" w:color="auto" w:fill="FFFFFF"/>
        </w:rPr>
        <w:t xml:space="preserve"> 213.1.14 пункту 213.1 </w:t>
      </w:r>
      <w:proofErr w:type="spellStart"/>
      <w:r>
        <w:rPr>
          <w:rFonts w:ascii="Times New Roman" w:hAnsi="Times New Roman" w:cs="Times New Roman"/>
          <w:sz w:val="28"/>
          <w:szCs w:val="28"/>
          <w:shd w:val="clear" w:color="auto" w:fill="FFFFFF"/>
        </w:rPr>
        <w:t>статті</w:t>
      </w:r>
      <w:proofErr w:type="spellEnd"/>
      <w:r>
        <w:rPr>
          <w:rFonts w:ascii="Times New Roman" w:hAnsi="Times New Roman" w:cs="Times New Roman"/>
          <w:sz w:val="28"/>
          <w:szCs w:val="28"/>
          <w:shd w:val="clear" w:color="auto" w:fill="FFFFFF"/>
        </w:rPr>
        <w:t xml:space="preserve"> 213 </w:t>
      </w:r>
      <w:proofErr w:type="spellStart"/>
      <w:r>
        <w:rPr>
          <w:rFonts w:ascii="Times New Roman" w:hAnsi="Times New Roman" w:cs="Times New Roman"/>
          <w:sz w:val="28"/>
          <w:szCs w:val="28"/>
          <w:shd w:val="clear" w:color="auto" w:fill="FFFFFF"/>
        </w:rPr>
        <w:t>Податкового</w:t>
      </w:r>
      <w:proofErr w:type="spellEnd"/>
      <w:r>
        <w:rPr>
          <w:rFonts w:ascii="Times New Roman" w:hAnsi="Times New Roman" w:cs="Times New Roman"/>
          <w:sz w:val="28"/>
          <w:szCs w:val="28"/>
          <w:shd w:val="clear" w:color="auto" w:fill="FFFFFF"/>
        </w:rPr>
        <w:t xml:space="preserve"> кодексу </w:t>
      </w:r>
      <w:proofErr w:type="spellStart"/>
      <w:r>
        <w:rPr>
          <w:rFonts w:ascii="Times New Roman" w:hAnsi="Times New Roman" w:cs="Times New Roman"/>
          <w:sz w:val="28"/>
          <w:szCs w:val="28"/>
          <w:shd w:val="clear" w:color="auto" w:fill="FFFFFF"/>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збільшити</w:t>
      </w:r>
      <w:proofErr w:type="spellEnd"/>
      <w:r>
        <w:rPr>
          <w:rFonts w:ascii="Times New Roman" w:hAnsi="Times New Roman" w:cs="Times New Roman"/>
          <w:sz w:val="28"/>
          <w:szCs w:val="28"/>
        </w:rPr>
        <w:t xml:space="preserve"> на               2 000 000,0  грн.;</w:t>
      </w:r>
    </w:p>
    <w:p w:rsidR="00832555" w:rsidRDefault="00832555" w:rsidP="00832555">
      <w:pPr>
        <w:pStyle w:val="a5"/>
        <w:rPr>
          <w:sz w:val="16"/>
          <w:szCs w:val="16"/>
        </w:rPr>
      </w:pPr>
    </w:p>
    <w:p w:rsidR="00832555" w:rsidRPr="00832555" w:rsidRDefault="00832555" w:rsidP="00832555">
      <w:pPr>
        <w:numPr>
          <w:ilvl w:val="2"/>
          <w:numId w:val="3"/>
        </w:numPr>
        <w:tabs>
          <w:tab w:val="left" w:pos="851"/>
          <w:tab w:val="left" w:pos="1418"/>
        </w:tabs>
        <w:spacing w:after="0" w:line="240" w:lineRule="auto"/>
        <w:ind w:left="0" w:firstLine="0"/>
        <w:jc w:val="both"/>
        <w:rPr>
          <w:rFonts w:ascii="Times New Roman" w:hAnsi="Times New Roman" w:cs="Times New Roman"/>
          <w:sz w:val="28"/>
          <w:szCs w:val="28"/>
          <w:lang w:val="uk-UA"/>
        </w:rPr>
      </w:pPr>
      <w:r w:rsidRPr="00832555">
        <w:rPr>
          <w:rFonts w:ascii="Times New Roman" w:hAnsi="Times New Roman" w:cs="Times New Roman"/>
          <w:sz w:val="28"/>
          <w:szCs w:val="28"/>
          <w:u w:val="single"/>
          <w:lang w:val="uk-UA"/>
        </w:rPr>
        <w:t xml:space="preserve">по коду </w:t>
      </w:r>
      <w:r w:rsidRPr="00832555">
        <w:rPr>
          <w:rFonts w:ascii="Times New Roman" w:hAnsi="Times New Roman" w:cs="Times New Roman"/>
          <w:sz w:val="28"/>
          <w:szCs w:val="28"/>
          <w:u w:val="single"/>
          <w:shd w:val="clear" w:color="auto" w:fill="FFFFFF"/>
          <w:lang w:val="uk-UA"/>
        </w:rPr>
        <w:t>14040200</w:t>
      </w:r>
      <w:r w:rsidRPr="00832555">
        <w:rPr>
          <w:rFonts w:ascii="Times New Roman" w:hAnsi="Times New Roman" w:cs="Times New Roman"/>
          <w:sz w:val="28"/>
          <w:szCs w:val="28"/>
          <w:lang w:val="uk-UA"/>
        </w:rPr>
        <w:t xml:space="preserve"> «</w:t>
      </w:r>
      <w:r w:rsidRPr="00832555">
        <w:rPr>
          <w:rFonts w:ascii="Times New Roman" w:hAnsi="Times New Roman" w:cs="Times New Roman"/>
          <w:sz w:val="28"/>
          <w:szCs w:val="28"/>
          <w:shd w:val="clear" w:color="auto" w:fill="FFFFFF"/>
          <w:lang w:val="uk-UA"/>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w:t>
      </w:r>
      <w:r w:rsidRPr="00832555">
        <w:rPr>
          <w:rFonts w:ascii="Times New Roman" w:hAnsi="Times New Roman" w:cs="Times New Roman"/>
          <w:sz w:val="28"/>
          <w:szCs w:val="28"/>
          <w:lang w:val="uk-UA"/>
        </w:rPr>
        <w:t>» збільшити на 1 000</w:t>
      </w:r>
      <w:r>
        <w:rPr>
          <w:rFonts w:ascii="Times New Roman" w:hAnsi="Times New Roman" w:cs="Times New Roman"/>
          <w:sz w:val="28"/>
          <w:szCs w:val="28"/>
        </w:rPr>
        <w:t> </w:t>
      </w:r>
      <w:r w:rsidRPr="00832555">
        <w:rPr>
          <w:rFonts w:ascii="Times New Roman" w:hAnsi="Times New Roman" w:cs="Times New Roman"/>
          <w:sz w:val="28"/>
          <w:szCs w:val="28"/>
          <w:lang w:val="uk-UA"/>
        </w:rPr>
        <w:t>000,0  грн.;</w:t>
      </w:r>
    </w:p>
    <w:p w:rsidR="00832555" w:rsidRDefault="00832555" w:rsidP="00832555">
      <w:pPr>
        <w:pStyle w:val="a5"/>
        <w:rPr>
          <w:sz w:val="28"/>
          <w:szCs w:val="28"/>
        </w:rPr>
      </w:pPr>
    </w:p>
    <w:p w:rsidR="00832555" w:rsidRDefault="00832555" w:rsidP="00832555">
      <w:pPr>
        <w:numPr>
          <w:ilvl w:val="2"/>
          <w:numId w:val="3"/>
        </w:numPr>
        <w:tabs>
          <w:tab w:val="left" w:pos="851"/>
          <w:tab w:val="left" w:pos="1418"/>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u w:val="single"/>
        </w:rPr>
        <w:t xml:space="preserve">по коду </w:t>
      </w:r>
      <w:r>
        <w:rPr>
          <w:rFonts w:ascii="Times New Roman" w:hAnsi="Times New Roman" w:cs="Times New Roman"/>
          <w:sz w:val="28"/>
          <w:szCs w:val="28"/>
          <w:u w:val="single"/>
          <w:shd w:val="clear" w:color="auto" w:fill="FFFFFF"/>
        </w:rPr>
        <w:t>18011000</w:t>
      </w:r>
      <w:r>
        <w:rPr>
          <w:rFonts w:ascii="Times New Roman" w:hAnsi="Times New Roman" w:cs="Times New Roman"/>
          <w:sz w:val="28"/>
          <w:szCs w:val="28"/>
        </w:rPr>
        <w:t xml:space="preserve"> «</w:t>
      </w:r>
      <w:proofErr w:type="spellStart"/>
      <w:r>
        <w:rPr>
          <w:rFonts w:ascii="Times New Roman" w:hAnsi="Times New Roman" w:cs="Times New Roman"/>
          <w:sz w:val="28"/>
          <w:szCs w:val="28"/>
          <w:shd w:val="clear" w:color="auto" w:fill="FFFFFF"/>
        </w:rPr>
        <w:t>Транспортний</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податок</w:t>
      </w:r>
      <w:proofErr w:type="spellEnd"/>
      <w:r>
        <w:rPr>
          <w:rFonts w:ascii="Times New Roman" w:hAnsi="Times New Roman" w:cs="Times New Roman"/>
          <w:sz w:val="28"/>
          <w:szCs w:val="28"/>
          <w:shd w:val="clear" w:color="auto" w:fill="FFFFFF"/>
        </w:rPr>
        <w:t xml:space="preserve"> з </w:t>
      </w:r>
      <w:proofErr w:type="spellStart"/>
      <w:r>
        <w:rPr>
          <w:rFonts w:ascii="Times New Roman" w:hAnsi="Times New Roman" w:cs="Times New Roman"/>
          <w:sz w:val="28"/>
          <w:szCs w:val="28"/>
          <w:shd w:val="clear" w:color="auto" w:fill="FFFFFF"/>
        </w:rPr>
        <w:t>фізичних</w:t>
      </w:r>
      <w:proofErr w:type="spellEnd"/>
      <w:r>
        <w:rPr>
          <w:rFonts w:ascii="Times New Roman" w:hAnsi="Times New Roman" w:cs="Times New Roman"/>
          <w:sz w:val="28"/>
          <w:szCs w:val="28"/>
          <w:shd w:val="clear" w:color="auto" w:fill="FFFFFF"/>
        </w:rPr>
        <w:t xml:space="preserve"> </w:t>
      </w:r>
      <w:proofErr w:type="spellStart"/>
      <w:proofErr w:type="gramStart"/>
      <w:r>
        <w:rPr>
          <w:rFonts w:ascii="Times New Roman" w:hAnsi="Times New Roman" w:cs="Times New Roman"/>
          <w:sz w:val="28"/>
          <w:szCs w:val="28"/>
          <w:shd w:val="clear" w:color="auto" w:fill="FFFFFF"/>
        </w:rPr>
        <w:t>осіб</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збільшити</w:t>
      </w:r>
      <w:proofErr w:type="spellEnd"/>
      <w:r>
        <w:rPr>
          <w:rFonts w:ascii="Times New Roman" w:hAnsi="Times New Roman" w:cs="Times New Roman"/>
          <w:sz w:val="28"/>
          <w:szCs w:val="28"/>
        </w:rPr>
        <w:t xml:space="preserve"> на 50 000,0  грн.;</w:t>
      </w:r>
    </w:p>
    <w:p w:rsidR="00832555" w:rsidRDefault="00832555" w:rsidP="00832555">
      <w:pPr>
        <w:pStyle w:val="a5"/>
        <w:ind w:left="0"/>
        <w:rPr>
          <w:sz w:val="28"/>
          <w:szCs w:val="28"/>
        </w:rPr>
      </w:pPr>
    </w:p>
    <w:p w:rsidR="00832555" w:rsidRDefault="00832555" w:rsidP="00832555">
      <w:pPr>
        <w:numPr>
          <w:ilvl w:val="2"/>
          <w:numId w:val="3"/>
        </w:numPr>
        <w:tabs>
          <w:tab w:val="left" w:pos="851"/>
          <w:tab w:val="left" w:pos="1418"/>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u w:val="single"/>
        </w:rPr>
        <w:t xml:space="preserve">по коду </w:t>
      </w:r>
      <w:r>
        <w:rPr>
          <w:rFonts w:ascii="Times New Roman" w:hAnsi="Times New Roman" w:cs="Times New Roman"/>
          <w:sz w:val="28"/>
          <w:szCs w:val="28"/>
          <w:u w:val="single"/>
          <w:shd w:val="clear" w:color="auto" w:fill="FFFFFF"/>
        </w:rPr>
        <w:t>24060300</w:t>
      </w:r>
      <w:r>
        <w:rPr>
          <w:rFonts w:ascii="Times New Roman" w:hAnsi="Times New Roman" w:cs="Times New Roman"/>
          <w:sz w:val="28"/>
          <w:szCs w:val="28"/>
        </w:rPr>
        <w:t xml:space="preserve"> «</w:t>
      </w:r>
      <w:proofErr w:type="spellStart"/>
      <w:r>
        <w:rPr>
          <w:rFonts w:ascii="Times New Roman" w:hAnsi="Times New Roman" w:cs="Times New Roman"/>
          <w:sz w:val="28"/>
          <w:szCs w:val="28"/>
          <w:shd w:val="clear" w:color="auto" w:fill="FFFFFF"/>
        </w:rPr>
        <w:t>Інші</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надходження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збільшити</w:t>
      </w:r>
      <w:proofErr w:type="spellEnd"/>
      <w:r>
        <w:rPr>
          <w:rFonts w:ascii="Times New Roman" w:hAnsi="Times New Roman" w:cs="Times New Roman"/>
          <w:sz w:val="28"/>
          <w:szCs w:val="28"/>
        </w:rPr>
        <w:t xml:space="preserve"> на 450 000,0  грн.</w:t>
      </w:r>
    </w:p>
    <w:p w:rsidR="00832555" w:rsidRDefault="00832555" w:rsidP="00832555">
      <w:pPr>
        <w:pStyle w:val="a5"/>
        <w:rPr>
          <w:color w:val="FF0000"/>
          <w:sz w:val="28"/>
          <w:szCs w:val="28"/>
        </w:rPr>
      </w:pPr>
    </w:p>
    <w:p w:rsidR="00832555" w:rsidRDefault="00832555" w:rsidP="00832555">
      <w:pPr>
        <w:pStyle w:val="3"/>
        <w:tabs>
          <w:tab w:val="left" w:pos="6711"/>
        </w:tabs>
        <w:ind w:firstLine="360"/>
        <w:jc w:val="center"/>
        <w:rPr>
          <w:b/>
          <w:sz w:val="28"/>
          <w:szCs w:val="28"/>
        </w:rPr>
      </w:pPr>
      <w:r>
        <w:rPr>
          <w:b/>
          <w:sz w:val="28"/>
          <w:szCs w:val="28"/>
        </w:rPr>
        <w:t>ФІНАНСУВАННЯ МІСЦЕВОГО БЮДЖЕТУ</w:t>
      </w:r>
    </w:p>
    <w:p w:rsidR="00832555" w:rsidRDefault="00832555" w:rsidP="00832555">
      <w:pPr>
        <w:pStyle w:val="3"/>
        <w:tabs>
          <w:tab w:val="left" w:pos="6711"/>
        </w:tabs>
        <w:ind w:firstLine="360"/>
        <w:jc w:val="center"/>
        <w:rPr>
          <w:b/>
          <w:sz w:val="28"/>
          <w:szCs w:val="28"/>
        </w:rPr>
      </w:pPr>
    </w:p>
    <w:p w:rsidR="00832555" w:rsidRDefault="00832555" w:rsidP="00832555">
      <w:pPr>
        <w:pStyle w:val="3"/>
        <w:numPr>
          <w:ilvl w:val="0"/>
          <w:numId w:val="4"/>
        </w:numPr>
        <w:tabs>
          <w:tab w:val="left" w:pos="0"/>
        </w:tabs>
        <w:ind w:left="0" w:firstLine="0"/>
        <w:rPr>
          <w:b/>
          <w:sz w:val="28"/>
          <w:szCs w:val="28"/>
        </w:rPr>
      </w:pPr>
      <w:r>
        <w:rPr>
          <w:b/>
          <w:sz w:val="28"/>
          <w:szCs w:val="28"/>
        </w:rPr>
        <w:t xml:space="preserve"> Враховуючи завершення робіт на об’єкті :</w:t>
      </w:r>
      <w:r>
        <w:t xml:space="preserve"> «</w:t>
      </w:r>
      <w:r>
        <w:rPr>
          <w:b/>
          <w:sz w:val="28"/>
          <w:szCs w:val="28"/>
        </w:rPr>
        <w:t>Капітальний ремонт мереж зовнішнього освітлення вулиць у місті Бровари Київської області»  та зменшенням суми вибірки кредиту від Міжнародної фінансової організації - Північної фінансової корпорації (НЕФКО) зменшити обсяг зовнішнього фінансування на 491 136,33 грн.:</w:t>
      </w:r>
    </w:p>
    <w:p w:rsidR="00832555" w:rsidRDefault="00832555" w:rsidP="00832555">
      <w:pPr>
        <w:pStyle w:val="3"/>
        <w:tabs>
          <w:tab w:val="left" w:pos="0"/>
        </w:tabs>
        <w:ind w:firstLine="0"/>
        <w:rPr>
          <w:b/>
          <w:sz w:val="16"/>
          <w:szCs w:val="16"/>
        </w:rPr>
      </w:pPr>
    </w:p>
    <w:p w:rsidR="00832555" w:rsidRDefault="00832555" w:rsidP="00832555">
      <w:pPr>
        <w:pStyle w:val="3"/>
        <w:numPr>
          <w:ilvl w:val="1"/>
          <w:numId w:val="4"/>
        </w:numPr>
        <w:tabs>
          <w:tab w:val="left" w:pos="0"/>
        </w:tabs>
        <w:ind w:left="0" w:firstLine="0"/>
        <w:rPr>
          <w:sz w:val="28"/>
          <w:szCs w:val="28"/>
        </w:rPr>
      </w:pPr>
      <w:r>
        <w:rPr>
          <w:sz w:val="28"/>
          <w:szCs w:val="28"/>
          <w:u w:val="single"/>
        </w:rPr>
        <w:t>по коду 301 000</w:t>
      </w:r>
      <w:r>
        <w:rPr>
          <w:sz w:val="28"/>
          <w:szCs w:val="28"/>
        </w:rPr>
        <w:t xml:space="preserve"> «Позики, надані міжнародними фінансовими організаціями» зменшити на 491 136,33 грн. </w:t>
      </w:r>
    </w:p>
    <w:p w:rsidR="00832555" w:rsidRDefault="00832555" w:rsidP="00832555">
      <w:pPr>
        <w:pStyle w:val="3"/>
        <w:tabs>
          <w:tab w:val="left" w:pos="6711"/>
        </w:tabs>
        <w:ind w:firstLine="360"/>
        <w:jc w:val="center"/>
        <w:rPr>
          <w:b/>
          <w:sz w:val="28"/>
          <w:szCs w:val="28"/>
        </w:rPr>
      </w:pPr>
    </w:p>
    <w:p w:rsidR="00832555" w:rsidRDefault="00832555" w:rsidP="00832555">
      <w:pPr>
        <w:pStyle w:val="3"/>
        <w:tabs>
          <w:tab w:val="left" w:pos="6711"/>
        </w:tabs>
        <w:ind w:firstLine="360"/>
        <w:jc w:val="center"/>
        <w:rPr>
          <w:b/>
          <w:sz w:val="28"/>
          <w:szCs w:val="28"/>
        </w:rPr>
      </w:pPr>
      <w:r>
        <w:rPr>
          <w:b/>
          <w:sz w:val="28"/>
          <w:szCs w:val="28"/>
        </w:rPr>
        <w:t>ВИДАТКИ</w:t>
      </w:r>
    </w:p>
    <w:p w:rsidR="00832555" w:rsidRDefault="00832555" w:rsidP="00832555">
      <w:pPr>
        <w:pStyle w:val="3"/>
        <w:tabs>
          <w:tab w:val="left" w:pos="6711"/>
        </w:tabs>
        <w:ind w:firstLine="360"/>
        <w:jc w:val="center"/>
        <w:rPr>
          <w:b/>
          <w:sz w:val="16"/>
          <w:szCs w:val="16"/>
        </w:rPr>
      </w:pPr>
    </w:p>
    <w:p w:rsidR="00832555" w:rsidRDefault="00832555" w:rsidP="00832555">
      <w:pPr>
        <w:pStyle w:val="3"/>
        <w:tabs>
          <w:tab w:val="left" w:pos="6711"/>
        </w:tabs>
        <w:ind w:firstLine="360"/>
        <w:jc w:val="center"/>
        <w:rPr>
          <w:b/>
          <w:sz w:val="28"/>
          <w:szCs w:val="28"/>
        </w:rPr>
      </w:pPr>
      <w:r>
        <w:rPr>
          <w:b/>
          <w:sz w:val="28"/>
          <w:szCs w:val="28"/>
        </w:rPr>
        <w:t>ЗАГАЛЬНИЙ ФОНД</w:t>
      </w:r>
    </w:p>
    <w:p w:rsidR="00832555" w:rsidRDefault="00832555" w:rsidP="00832555">
      <w:pPr>
        <w:pStyle w:val="3"/>
        <w:tabs>
          <w:tab w:val="left" w:pos="6711"/>
        </w:tabs>
        <w:ind w:firstLine="360"/>
        <w:jc w:val="center"/>
        <w:rPr>
          <w:b/>
          <w:sz w:val="16"/>
          <w:szCs w:val="16"/>
        </w:rPr>
      </w:pPr>
    </w:p>
    <w:p w:rsidR="00832555" w:rsidRDefault="00832555" w:rsidP="00832555">
      <w:pPr>
        <w:numPr>
          <w:ilvl w:val="0"/>
          <w:numId w:val="5"/>
        </w:numPr>
        <w:spacing w:after="0" w:line="240" w:lineRule="auto"/>
        <w:ind w:left="0" w:firstLine="0"/>
        <w:jc w:val="both"/>
        <w:rPr>
          <w:rFonts w:ascii="Times New Roman" w:hAnsi="Times New Roman" w:cs="Times New Roman"/>
          <w:b/>
          <w:sz w:val="28"/>
          <w:szCs w:val="28"/>
        </w:rPr>
      </w:pPr>
      <w:proofErr w:type="spellStart"/>
      <w:r>
        <w:rPr>
          <w:rFonts w:ascii="Times New Roman" w:hAnsi="Times New Roman" w:cs="Times New Roman"/>
          <w:b/>
          <w:sz w:val="28"/>
          <w:szCs w:val="28"/>
        </w:rPr>
        <w:t>Зменшити</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видаткову</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частину</w:t>
      </w:r>
      <w:proofErr w:type="spellEnd"/>
      <w:r>
        <w:rPr>
          <w:rFonts w:ascii="Times New Roman" w:hAnsi="Times New Roman" w:cs="Times New Roman"/>
          <w:b/>
          <w:sz w:val="28"/>
          <w:szCs w:val="28"/>
        </w:rPr>
        <w:t xml:space="preserve"> бюджету на 1 632,25 грн.:</w:t>
      </w:r>
    </w:p>
    <w:p w:rsidR="00832555" w:rsidRDefault="00832555" w:rsidP="00832555">
      <w:pPr>
        <w:spacing w:after="0" w:line="240" w:lineRule="auto"/>
        <w:ind w:left="840"/>
        <w:jc w:val="both"/>
        <w:rPr>
          <w:rFonts w:ascii="Times New Roman" w:hAnsi="Times New Roman" w:cs="Times New Roman"/>
          <w:b/>
          <w:sz w:val="16"/>
          <w:szCs w:val="16"/>
        </w:rPr>
      </w:pPr>
    </w:p>
    <w:p w:rsidR="00832555" w:rsidRDefault="00832555" w:rsidP="00832555">
      <w:pPr>
        <w:pStyle w:val="a5"/>
        <w:numPr>
          <w:ilvl w:val="1"/>
          <w:numId w:val="5"/>
        </w:numPr>
        <w:ind w:left="0" w:firstLine="0"/>
        <w:jc w:val="both"/>
        <w:rPr>
          <w:sz w:val="28"/>
          <w:szCs w:val="28"/>
        </w:rPr>
      </w:pPr>
      <w:r>
        <w:rPr>
          <w:b/>
          <w:sz w:val="28"/>
          <w:szCs w:val="28"/>
        </w:rPr>
        <w:t>зменшити видатки для передачі коштів із загального фонду бюджету до бюджету розвитку (спеціальний фонд) на 1 632,25 грн.:</w:t>
      </w:r>
    </w:p>
    <w:p w:rsidR="00832555" w:rsidRDefault="00832555" w:rsidP="00832555">
      <w:pPr>
        <w:pStyle w:val="a5"/>
        <w:ind w:left="0"/>
        <w:jc w:val="both"/>
        <w:rPr>
          <w:sz w:val="16"/>
          <w:szCs w:val="16"/>
        </w:rPr>
      </w:pPr>
    </w:p>
    <w:p w:rsidR="00832555" w:rsidRDefault="00832555" w:rsidP="00832555">
      <w:pPr>
        <w:pStyle w:val="a5"/>
        <w:ind w:left="0"/>
        <w:jc w:val="both"/>
        <w:rPr>
          <w:sz w:val="28"/>
          <w:szCs w:val="28"/>
        </w:rPr>
      </w:pPr>
      <w:r>
        <w:rPr>
          <w:sz w:val="28"/>
          <w:szCs w:val="28"/>
        </w:rPr>
        <w:t xml:space="preserve">1.1.1. </w:t>
      </w:r>
      <w:r>
        <w:rPr>
          <w:sz w:val="28"/>
          <w:szCs w:val="28"/>
          <w:u w:val="single"/>
        </w:rPr>
        <w:t>Управлінню освіти і науки Броварської міської ради Броварського району Київської області</w:t>
      </w:r>
      <w:r>
        <w:rPr>
          <w:sz w:val="28"/>
          <w:szCs w:val="28"/>
        </w:rPr>
        <w:t xml:space="preserve"> зменшити на 1 632,25 грн.:</w:t>
      </w:r>
    </w:p>
    <w:p w:rsidR="00832555" w:rsidRDefault="00832555" w:rsidP="00832555">
      <w:pPr>
        <w:pStyle w:val="a5"/>
        <w:ind w:left="0"/>
        <w:jc w:val="both"/>
        <w:rPr>
          <w:sz w:val="16"/>
          <w:szCs w:val="16"/>
        </w:rPr>
      </w:pPr>
    </w:p>
    <w:p w:rsidR="00832555" w:rsidRDefault="00832555" w:rsidP="00832555">
      <w:pPr>
        <w:pStyle w:val="a5"/>
        <w:ind w:left="0"/>
        <w:jc w:val="both"/>
        <w:rPr>
          <w:sz w:val="28"/>
          <w:szCs w:val="28"/>
        </w:rPr>
      </w:pPr>
      <w:r>
        <w:rPr>
          <w:sz w:val="28"/>
          <w:szCs w:val="28"/>
        </w:rPr>
        <w:lastRenderedPageBreak/>
        <w:t xml:space="preserve">1.1.1.1. </w:t>
      </w:r>
      <w:r>
        <w:rPr>
          <w:sz w:val="28"/>
          <w:szCs w:val="28"/>
          <w:u w:val="single"/>
        </w:rPr>
        <w:t>по коду 0611021</w:t>
      </w:r>
      <w:r>
        <w:rPr>
          <w:sz w:val="28"/>
          <w:szCs w:val="28"/>
        </w:rPr>
        <w:t xml:space="preserve"> «Надання загальної середньої освіти закладами загальної середньої освіти за рахунок коштів місцевого бюджету» зменшити поточні видатки на 1 662,25 грн.;</w:t>
      </w:r>
    </w:p>
    <w:p w:rsidR="00832555" w:rsidRDefault="00832555" w:rsidP="00832555">
      <w:pPr>
        <w:pStyle w:val="a5"/>
        <w:ind w:left="0"/>
        <w:jc w:val="both"/>
        <w:rPr>
          <w:sz w:val="16"/>
          <w:szCs w:val="16"/>
        </w:rPr>
      </w:pPr>
    </w:p>
    <w:p w:rsidR="00832555" w:rsidRDefault="00832555" w:rsidP="00832555">
      <w:pPr>
        <w:pStyle w:val="a5"/>
        <w:ind w:left="0"/>
        <w:jc w:val="both"/>
        <w:rPr>
          <w:sz w:val="28"/>
          <w:szCs w:val="28"/>
        </w:rPr>
      </w:pPr>
      <w:r>
        <w:rPr>
          <w:sz w:val="28"/>
          <w:szCs w:val="28"/>
        </w:rPr>
        <w:t xml:space="preserve">1.1.1.2. </w:t>
      </w:r>
      <w:r>
        <w:rPr>
          <w:sz w:val="28"/>
          <w:szCs w:val="28"/>
          <w:u w:val="single"/>
        </w:rPr>
        <w:t>по коду 0611291</w:t>
      </w:r>
      <w:r>
        <w:rPr>
          <w:sz w:val="28"/>
          <w:szCs w:val="28"/>
        </w:rPr>
        <w:t xml:space="preserve"> «</w:t>
      </w:r>
      <w:proofErr w:type="spellStart"/>
      <w:r>
        <w:rPr>
          <w:sz w:val="28"/>
          <w:szCs w:val="28"/>
        </w:rPr>
        <w:t>Співфінансування</w:t>
      </w:r>
      <w:proofErr w:type="spellEnd"/>
      <w:r>
        <w:rPr>
          <w:sz w:val="28"/>
          <w:szCs w:val="28"/>
        </w:rPr>
        <w:t xml:space="preserve"> заходів, що реалізуються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 (за спеціальним фондом державного бюджету)» збільшити поточні видатки на 30,0 грн. для виконання Програми розвитку системи освіти Броварської міської територіальної громади на 2024-2028 роки.</w:t>
      </w:r>
    </w:p>
    <w:p w:rsidR="00832555" w:rsidRDefault="00832555" w:rsidP="00832555">
      <w:pPr>
        <w:pStyle w:val="a5"/>
        <w:ind w:left="0"/>
        <w:jc w:val="both"/>
        <w:rPr>
          <w:b/>
          <w:sz w:val="28"/>
          <w:szCs w:val="28"/>
        </w:rPr>
      </w:pPr>
    </w:p>
    <w:p w:rsidR="00832555" w:rsidRDefault="00832555" w:rsidP="00832555">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СПЕЦ</w:t>
      </w:r>
      <w:proofErr w:type="gramEnd"/>
      <w:r>
        <w:rPr>
          <w:rFonts w:ascii="Times New Roman" w:hAnsi="Times New Roman" w:cs="Times New Roman"/>
          <w:b/>
          <w:sz w:val="28"/>
          <w:szCs w:val="28"/>
        </w:rPr>
        <w:t>ІАЛЬНИЙ ФОНД</w:t>
      </w:r>
    </w:p>
    <w:p w:rsidR="00832555" w:rsidRDefault="00832555" w:rsidP="00832555">
      <w:pPr>
        <w:spacing w:after="0" w:line="240" w:lineRule="auto"/>
        <w:jc w:val="center"/>
        <w:rPr>
          <w:rFonts w:ascii="Times New Roman" w:hAnsi="Times New Roman" w:cs="Times New Roman"/>
          <w:b/>
          <w:color w:val="FF0000"/>
          <w:sz w:val="16"/>
          <w:szCs w:val="16"/>
        </w:rPr>
      </w:pPr>
    </w:p>
    <w:p w:rsidR="00832555" w:rsidRDefault="00832555" w:rsidP="00832555">
      <w:pPr>
        <w:numPr>
          <w:ilvl w:val="0"/>
          <w:numId w:val="6"/>
        </w:numPr>
        <w:spacing w:after="0" w:line="240" w:lineRule="auto"/>
        <w:ind w:left="0" w:firstLine="0"/>
        <w:jc w:val="both"/>
        <w:rPr>
          <w:rFonts w:ascii="Times New Roman" w:hAnsi="Times New Roman" w:cs="Times New Roman"/>
          <w:b/>
          <w:sz w:val="28"/>
          <w:szCs w:val="28"/>
        </w:rPr>
      </w:pPr>
      <w:proofErr w:type="spellStart"/>
      <w:r>
        <w:rPr>
          <w:rFonts w:ascii="Times New Roman" w:hAnsi="Times New Roman" w:cs="Times New Roman"/>
          <w:b/>
          <w:sz w:val="28"/>
          <w:szCs w:val="28"/>
        </w:rPr>
        <w:t>Збільшити</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видаткову</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частину</w:t>
      </w:r>
      <w:proofErr w:type="spellEnd"/>
      <w:r>
        <w:rPr>
          <w:rFonts w:ascii="Times New Roman" w:hAnsi="Times New Roman" w:cs="Times New Roman"/>
          <w:b/>
          <w:sz w:val="28"/>
          <w:szCs w:val="28"/>
        </w:rPr>
        <w:t xml:space="preserve"> бюджету на 5 514 373,</w:t>
      </w:r>
      <w:r w:rsidR="00116E92">
        <w:rPr>
          <w:rFonts w:ascii="Times New Roman" w:hAnsi="Times New Roman" w:cs="Times New Roman"/>
          <w:b/>
          <w:sz w:val="28"/>
          <w:szCs w:val="28"/>
          <w:lang w:val="uk-UA"/>
        </w:rPr>
        <w:t>52</w:t>
      </w:r>
      <w:bookmarkStart w:id="1" w:name="_GoBack"/>
      <w:bookmarkEnd w:id="1"/>
      <w:r>
        <w:rPr>
          <w:rFonts w:ascii="Times New Roman" w:hAnsi="Times New Roman" w:cs="Times New Roman"/>
          <w:b/>
          <w:sz w:val="28"/>
          <w:szCs w:val="28"/>
        </w:rPr>
        <w:t xml:space="preserve"> грн.:</w:t>
      </w:r>
    </w:p>
    <w:p w:rsidR="00832555" w:rsidRDefault="00832555" w:rsidP="00832555">
      <w:pPr>
        <w:spacing w:after="0" w:line="240" w:lineRule="auto"/>
        <w:jc w:val="both"/>
        <w:rPr>
          <w:rFonts w:ascii="Times New Roman" w:hAnsi="Times New Roman" w:cs="Times New Roman"/>
          <w:b/>
          <w:sz w:val="16"/>
          <w:szCs w:val="16"/>
        </w:rPr>
      </w:pPr>
    </w:p>
    <w:p w:rsidR="00832555" w:rsidRDefault="00832555" w:rsidP="00832555">
      <w:pPr>
        <w:numPr>
          <w:ilvl w:val="1"/>
          <w:numId w:val="7"/>
        </w:numPr>
        <w:spacing w:after="0" w:line="240" w:lineRule="auto"/>
        <w:ind w:left="0" w:firstLine="0"/>
        <w:jc w:val="both"/>
        <w:rPr>
          <w:rFonts w:ascii="Times New Roman" w:hAnsi="Times New Roman" w:cs="Times New Roman"/>
          <w:b/>
          <w:sz w:val="28"/>
          <w:szCs w:val="28"/>
        </w:rPr>
      </w:pPr>
      <w:proofErr w:type="spellStart"/>
      <w:proofErr w:type="gramStart"/>
      <w:r>
        <w:rPr>
          <w:rFonts w:ascii="Times New Roman" w:hAnsi="Times New Roman" w:cs="Times New Roman"/>
          <w:b/>
          <w:sz w:val="28"/>
          <w:szCs w:val="28"/>
        </w:rPr>
        <w:t>враховуючи</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офіційний</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висновок</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фінансового</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управління</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Броварської</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міської</w:t>
      </w:r>
      <w:proofErr w:type="spellEnd"/>
      <w:r>
        <w:rPr>
          <w:rFonts w:ascii="Times New Roman" w:hAnsi="Times New Roman" w:cs="Times New Roman"/>
          <w:b/>
          <w:sz w:val="28"/>
          <w:szCs w:val="28"/>
        </w:rPr>
        <w:t xml:space="preserve"> ради </w:t>
      </w:r>
      <w:proofErr w:type="spellStart"/>
      <w:r>
        <w:rPr>
          <w:rFonts w:ascii="Times New Roman" w:hAnsi="Times New Roman" w:cs="Times New Roman"/>
          <w:b/>
          <w:sz w:val="28"/>
          <w:szCs w:val="28"/>
        </w:rPr>
        <w:t>Броварського</w:t>
      </w:r>
      <w:proofErr w:type="spellEnd"/>
      <w:r>
        <w:rPr>
          <w:rFonts w:ascii="Times New Roman" w:hAnsi="Times New Roman" w:cs="Times New Roman"/>
          <w:b/>
          <w:sz w:val="28"/>
          <w:szCs w:val="28"/>
        </w:rPr>
        <w:t xml:space="preserve"> району </w:t>
      </w:r>
      <w:proofErr w:type="spellStart"/>
      <w:r>
        <w:rPr>
          <w:rFonts w:ascii="Times New Roman" w:hAnsi="Times New Roman" w:cs="Times New Roman"/>
          <w:b/>
          <w:sz w:val="28"/>
          <w:szCs w:val="28"/>
        </w:rPr>
        <w:t>Київської</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області</w:t>
      </w:r>
      <w:proofErr w:type="spellEnd"/>
      <w:r>
        <w:rPr>
          <w:rFonts w:ascii="Times New Roman" w:hAnsi="Times New Roman" w:cs="Times New Roman"/>
          <w:b/>
          <w:sz w:val="28"/>
          <w:szCs w:val="28"/>
        </w:rPr>
        <w:t xml:space="preserve"> про </w:t>
      </w:r>
      <w:proofErr w:type="spellStart"/>
      <w:r>
        <w:rPr>
          <w:rFonts w:ascii="Times New Roman" w:hAnsi="Times New Roman" w:cs="Times New Roman"/>
          <w:b/>
          <w:sz w:val="28"/>
          <w:szCs w:val="28"/>
        </w:rPr>
        <w:t>перевиконання</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доходної</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частини</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загального</w:t>
      </w:r>
      <w:proofErr w:type="spellEnd"/>
      <w:r>
        <w:rPr>
          <w:rFonts w:ascii="Times New Roman" w:hAnsi="Times New Roman" w:cs="Times New Roman"/>
          <w:b/>
          <w:sz w:val="28"/>
          <w:szCs w:val="28"/>
        </w:rPr>
        <w:t xml:space="preserve"> фонду бюджету станом на 01.07.2024 року за </w:t>
      </w:r>
      <w:proofErr w:type="spellStart"/>
      <w:r>
        <w:rPr>
          <w:rFonts w:ascii="Times New Roman" w:hAnsi="Times New Roman" w:cs="Times New Roman"/>
          <w:b/>
          <w:sz w:val="28"/>
          <w:szCs w:val="28"/>
        </w:rPr>
        <w:t>рахунок</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передачі</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коштів</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із</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загального</w:t>
      </w:r>
      <w:proofErr w:type="spellEnd"/>
      <w:r>
        <w:rPr>
          <w:rFonts w:ascii="Times New Roman" w:hAnsi="Times New Roman" w:cs="Times New Roman"/>
          <w:b/>
          <w:sz w:val="28"/>
          <w:szCs w:val="28"/>
        </w:rPr>
        <w:t xml:space="preserve"> фонду бюджету до бюджету </w:t>
      </w:r>
      <w:proofErr w:type="spellStart"/>
      <w:r>
        <w:rPr>
          <w:rFonts w:ascii="Times New Roman" w:hAnsi="Times New Roman" w:cs="Times New Roman"/>
          <w:b/>
          <w:sz w:val="28"/>
          <w:szCs w:val="28"/>
        </w:rPr>
        <w:t>розвитку</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спеціального</w:t>
      </w:r>
      <w:proofErr w:type="spellEnd"/>
      <w:r>
        <w:rPr>
          <w:rFonts w:ascii="Times New Roman" w:hAnsi="Times New Roman" w:cs="Times New Roman"/>
          <w:b/>
          <w:sz w:val="28"/>
          <w:szCs w:val="28"/>
        </w:rPr>
        <w:t xml:space="preserve"> фонду) </w:t>
      </w:r>
      <w:proofErr w:type="spellStart"/>
      <w:r>
        <w:rPr>
          <w:rFonts w:ascii="Times New Roman" w:hAnsi="Times New Roman" w:cs="Times New Roman"/>
          <w:b/>
          <w:sz w:val="28"/>
          <w:szCs w:val="28"/>
        </w:rPr>
        <w:t>збільшити</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видаткову</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частину</w:t>
      </w:r>
      <w:proofErr w:type="spellEnd"/>
      <w:r>
        <w:rPr>
          <w:rFonts w:ascii="Times New Roman" w:hAnsi="Times New Roman" w:cs="Times New Roman"/>
          <w:b/>
          <w:sz w:val="28"/>
          <w:szCs w:val="28"/>
        </w:rPr>
        <w:t xml:space="preserve"> бюджету на 6 000 000,0  грн.:</w:t>
      </w:r>
      <w:proofErr w:type="gramEnd"/>
    </w:p>
    <w:p w:rsidR="00832555" w:rsidRDefault="00832555" w:rsidP="00832555">
      <w:pPr>
        <w:spacing w:after="0" w:line="240" w:lineRule="auto"/>
        <w:jc w:val="both"/>
        <w:rPr>
          <w:rFonts w:ascii="Times New Roman" w:hAnsi="Times New Roman" w:cs="Times New Roman"/>
          <w:b/>
          <w:color w:val="FF0000"/>
          <w:sz w:val="16"/>
          <w:szCs w:val="16"/>
        </w:rPr>
      </w:pPr>
    </w:p>
    <w:p w:rsidR="00832555" w:rsidRDefault="00832555" w:rsidP="00832555">
      <w:pPr>
        <w:pStyle w:val="3"/>
        <w:numPr>
          <w:ilvl w:val="2"/>
          <w:numId w:val="7"/>
        </w:numPr>
        <w:tabs>
          <w:tab w:val="left" w:pos="0"/>
        </w:tabs>
        <w:ind w:left="0" w:firstLine="0"/>
        <w:rPr>
          <w:sz w:val="28"/>
          <w:szCs w:val="28"/>
        </w:rPr>
      </w:pPr>
      <w:r>
        <w:rPr>
          <w:sz w:val="28"/>
          <w:szCs w:val="28"/>
          <w:u w:val="single"/>
        </w:rPr>
        <w:t>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w:t>
      </w:r>
      <w:r>
        <w:rPr>
          <w:sz w:val="28"/>
          <w:szCs w:val="28"/>
        </w:rPr>
        <w:t xml:space="preserve"> збільшити на 6 000 000,0 грн.:</w:t>
      </w:r>
    </w:p>
    <w:p w:rsidR="00832555" w:rsidRDefault="00832555" w:rsidP="00832555">
      <w:pPr>
        <w:pStyle w:val="3"/>
        <w:tabs>
          <w:tab w:val="left" w:pos="0"/>
        </w:tabs>
        <w:ind w:firstLine="0"/>
        <w:rPr>
          <w:sz w:val="16"/>
          <w:szCs w:val="16"/>
        </w:rPr>
      </w:pPr>
    </w:p>
    <w:p w:rsidR="00832555" w:rsidRDefault="00832555" w:rsidP="00832555">
      <w:pPr>
        <w:pStyle w:val="3"/>
        <w:numPr>
          <w:ilvl w:val="3"/>
          <w:numId w:val="7"/>
        </w:numPr>
        <w:tabs>
          <w:tab w:val="left" w:pos="0"/>
        </w:tabs>
        <w:ind w:left="0" w:firstLine="0"/>
        <w:rPr>
          <w:sz w:val="28"/>
          <w:szCs w:val="28"/>
        </w:rPr>
      </w:pPr>
      <w:r>
        <w:rPr>
          <w:sz w:val="28"/>
          <w:szCs w:val="28"/>
          <w:u w:val="single"/>
        </w:rPr>
        <w:t>по коду 1217670</w:t>
      </w:r>
      <w:r>
        <w:rPr>
          <w:sz w:val="28"/>
          <w:szCs w:val="28"/>
        </w:rPr>
        <w:t xml:space="preserve"> «Внески до статутного капіталу суб’єктів господарювання» збільшити на 6 000 000,0 грн.;</w:t>
      </w:r>
    </w:p>
    <w:p w:rsidR="00832555" w:rsidRDefault="00832555" w:rsidP="00832555">
      <w:pPr>
        <w:pStyle w:val="3"/>
        <w:tabs>
          <w:tab w:val="left" w:pos="0"/>
        </w:tabs>
        <w:ind w:left="1080" w:firstLine="0"/>
        <w:rPr>
          <w:color w:val="FF0000"/>
          <w:sz w:val="16"/>
          <w:szCs w:val="16"/>
        </w:rPr>
      </w:pPr>
    </w:p>
    <w:p w:rsidR="00832555" w:rsidRDefault="00832555" w:rsidP="00832555">
      <w:pPr>
        <w:pStyle w:val="a5"/>
        <w:numPr>
          <w:ilvl w:val="1"/>
          <w:numId w:val="7"/>
        </w:numPr>
        <w:ind w:left="0" w:firstLine="0"/>
        <w:jc w:val="both"/>
        <w:rPr>
          <w:sz w:val="28"/>
          <w:szCs w:val="28"/>
        </w:rPr>
      </w:pPr>
      <w:r>
        <w:rPr>
          <w:b/>
          <w:sz w:val="28"/>
          <w:szCs w:val="28"/>
        </w:rPr>
        <w:t>збільшити видатки за рахунок передачі коштів із загального фонду бюджету до бюджету розвитку (спеціальний фонд) на 1 632,25 грн.:</w:t>
      </w:r>
    </w:p>
    <w:p w:rsidR="00832555" w:rsidRDefault="00832555" w:rsidP="00832555">
      <w:pPr>
        <w:pStyle w:val="a5"/>
        <w:ind w:left="0"/>
        <w:jc w:val="both"/>
        <w:rPr>
          <w:sz w:val="16"/>
          <w:szCs w:val="16"/>
        </w:rPr>
      </w:pPr>
    </w:p>
    <w:p w:rsidR="00832555" w:rsidRDefault="00832555" w:rsidP="00832555">
      <w:pPr>
        <w:pStyle w:val="a5"/>
        <w:ind w:left="0"/>
        <w:jc w:val="both"/>
        <w:rPr>
          <w:sz w:val="28"/>
          <w:szCs w:val="28"/>
        </w:rPr>
      </w:pPr>
      <w:r>
        <w:rPr>
          <w:sz w:val="28"/>
          <w:szCs w:val="28"/>
        </w:rPr>
        <w:t xml:space="preserve">1.2.1. </w:t>
      </w:r>
      <w:r>
        <w:rPr>
          <w:sz w:val="28"/>
          <w:szCs w:val="28"/>
          <w:u w:val="single"/>
        </w:rPr>
        <w:t>Управлінню освіти і науки Броварської міської ради Броварського району Київської області</w:t>
      </w:r>
      <w:r>
        <w:rPr>
          <w:sz w:val="28"/>
          <w:szCs w:val="28"/>
        </w:rPr>
        <w:t xml:space="preserve"> збільшити на 1 632,25 грн.:</w:t>
      </w:r>
    </w:p>
    <w:p w:rsidR="00832555" w:rsidRDefault="00832555" w:rsidP="00832555">
      <w:pPr>
        <w:pStyle w:val="a5"/>
        <w:ind w:left="0"/>
        <w:jc w:val="both"/>
        <w:rPr>
          <w:sz w:val="16"/>
          <w:szCs w:val="16"/>
        </w:rPr>
      </w:pPr>
    </w:p>
    <w:p w:rsidR="00832555" w:rsidRDefault="00832555" w:rsidP="00832555">
      <w:pPr>
        <w:pStyle w:val="a5"/>
        <w:ind w:left="0"/>
        <w:jc w:val="both"/>
        <w:rPr>
          <w:sz w:val="28"/>
          <w:szCs w:val="28"/>
        </w:rPr>
      </w:pPr>
      <w:r>
        <w:rPr>
          <w:sz w:val="28"/>
          <w:szCs w:val="28"/>
        </w:rPr>
        <w:t xml:space="preserve">1.2.1.1. </w:t>
      </w:r>
      <w:r>
        <w:rPr>
          <w:sz w:val="28"/>
          <w:szCs w:val="28"/>
          <w:u w:val="single"/>
        </w:rPr>
        <w:t>по коду 0611291</w:t>
      </w:r>
      <w:r>
        <w:rPr>
          <w:sz w:val="28"/>
          <w:szCs w:val="28"/>
        </w:rPr>
        <w:t xml:space="preserve"> «</w:t>
      </w:r>
      <w:proofErr w:type="spellStart"/>
      <w:r>
        <w:rPr>
          <w:sz w:val="28"/>
          <w:szCs w:val="28"/>
        </w:rPr>
        <w:t>Співфінансування</w:t>
      </w:r>
      <w:proofErr w:type="spellEnd"/>
      <w:r>
        <w:rPr>
          <w:sz w:val="28"/>
          <w:szCs w:val="28"/>
        </w:rPr>
        <w:t xml:space="preserve"> заходів, що реалізуються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 (за спеціальним фондом державного бюджету)» збільшити видатки на                   1 632,25грн.;</w:t>
      </w:r>
    </w:p>
    <w:p w:rsidR="00832555" w:rsidRDefault="00832555" w:rsidP="00832555">
      <w:pPr>
        <w:pStyle w:val="a5"/>
        <w:ind w:left="0"/>
        <w:jc w:val="both"/>
        <w:rPr>
          <w:sz w:val="16"/>
          <w:szCs w:val="16"/>
        </w:rPr>
      </w:pPr>
    </w:p>
    <w:p w:rsidR="00832555" w:rsidRDefault="00832555" w:rsidP="00832555">
      <w:pPr>
        <w:pStyle w:val="3"/>
        <w:numPr>
          <w:ilvl w:val="1"/>
          <w:numId w:val="7"/>
        </w:numPr>
        <w:tabs>
          <w:tab w:val="left" w:pos="0"/>
        </w:tabs>
        <w:ind w:left="0" w:firstLine="0"/>
        <w:rPr>
          <w:b/>
          <w:sz w:val="28"/>
          <w:szCs w:val="28"/>
        </w:rPr>
      </w:pPr>
      <w:r>
        <w:rPr>
          <w:b/>
          <w:sz w:val="28"/>
          <w:szCs w:val="28"/>
        </w:rPr>
        <w:t>зменшити видатки за рахунок кредиту від Міжнародної фінансової організації - Північної фінансової корпорації (НЕФКО) на 491 136,33 грн.:</w:t>
      </w:r>
    </w:p>
    <w:p w:rsidR="00832555" w:rsidRDefault="00832555" w:rsidP="00832555">
      <w:pPr>
        <w:pStyle w:val="3"/>
        <w:tabs>
          <w:tab w:val="left" w:pos="0"/>
        </w:tabs>
        <w:ind w:firstLine="0"/>
        <w:rPr>
          <w:b/>
          <w:sz w:val="16"/>
          <w:szCs w:val="16"/>
        </w:rPr>
      </w:pPr>
    </w:p>
    <w:p w:rsidR="00832555" w:rsidRDefault="00832555" w:rsidP="00832555">
      <w:pPr>
        <w:pStyle w:val="a5"/>
        <w:ind w:left="0"/>
        <w:jc w:val="both"/>
        <w:rPr>
          <w:sz w:val="28"/>
          <w:szCs w:val="28"/>
        </w:rPr>
      </w:pPr>
      <w:r>
        <w:rPr>
          <w:sz w:val="28"/>
          <w:szCs w:val="28"/>
        </w:rPr>
        <w:t xml:space="preserve">1.3.1 </w:t>
      </w:r>
      <w:r>
        <w:rPr>
          <w:sz w:val="28"/>
          <w:szCs w:val="28"/>
          <w:u w:val="single"/>
        </w:rPr>
        <w:t>по коду 1217461</w:t>
      </w:r>
      <w:r>
        <w:rPr>
          <w:sz w:val="28"/>
          <w:szCs w:val="28"/>
        </w:rPr>
        <w:t xml:space="preserve"> «Утримання та розвиток автомобільних доріг та дорожньої інфраструктури за рахунок коштів місцевого бюджету» зменшити на 491 136,33 грн. для виконання Програма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2019-2024 роки:</w:t>
      </w:r>
    </w:p>
    <w:p w:rsidR="00832555" w:rsidRDefault="00832555" w:rsidP="00832555">
      <w:pPr>
        <w:pStyle w:val="a5"/>
        <w:jc w:val="both"/>
        <w:rPr>
          <w:sz w:val="16"/>
          <w:szCs w:val="16"/>
        </w:rPr>
      </w:pPr>
    </w:p>
    <w:p w:rsidR="00832555" w:rsidRDefault="00832555" w:rsidP="00832555">
      <w:pPr>
        <w:pStyle w:val="a5"/>
        <w:numPr>
          <w:ilvl w:val="3"/>
          <w:numId w:val="7"/>
        </w:numPr>
        <w:ind w:left="0" w:firstLine="0"/>
        <w:jc w:val="both"/>
        <w:rPr>
          <w:sz w:val="28"/>
          <w:szCs w:val="28"/>
        </w:rPr>
      </w:pPr>
      <w:r>
        <w:rPr>
          <w:sz w:val="28"/>
          <w:szCs w:val="28"/>
        </w:rPr>
        <w:t>по об</w:t>
      </w:r>
      <w:r>
        <w:rPr>
          <w:sz w:val="28"/>
          <w:szCs w:val="28"/>
          <w:lang w:val="ru-RU"/>
        </w:rPr>
        <w:t>’</w:t>
      </w:r>
      <w:proofErr w:type="spellStart"/>
      <w:r>
        <w:rPr>
          <w:sz w:val="28"/>
          <w:szCs w:val="28"/>
        </w:rPr>
        <w:t>єкту</w:t>
      </w:r>
      <w:proofErr w:type="spellEnd"/>
      <w:r>
        <w:rPr>
          <w:sz w:val="28"/>
          <w:szCs w:val="28"/>
        </w:rPr>
        <w:t>: «Капітальний ремонт мереж зовнішнього освітлення вулиць у місті Бровари Київської області» зменшити на 491 136,33 грн.;</w:t>
      </w:r>
    </w:p>
    <w:p w:rsidR="00832555" w:rsidRDefault="00832555" w:rsidP="00832555">
      <w:pPr>
        <w:pStyle w:val="a5"/>
        <w:ind w:left="0"/>
        <w:jc w:val="both"/>
        <w:rPr>
          <w:sz w:val="16"/>
          <w:szCs w:val="16"/>
        </w:rPr>
      </w:pPr>
    </w:p>
    <w:p w:rsidR="00832555" w:rsidRDefault="00832555" w:rsidP="00832555">
      <w:pPr>
        <w:pStyle w:val="a5"/>
        <w:numPr>
          <w:ilvl w:val="1"/>
          <w:numId w:val="7"/>
        </w:numPr>
        <w:ind w:left="0" w:firstLine="0"/>
        <w:jc w:val="both"/>
        <w:rPr>
          <w:b/>
          <w:sz w:val="28"/>
          <w:szCs w:val="28"/>
        </w:rPr>
      </w:pPr>
      <w:r>
        <w:rPr>
          <w:b/>
          <w:sz w:val="28"/>
          <w:szCs w:val="28"/>
        </w:rPr>
        <w:t>за рахунок вільних залишків бюджетних коштів по субвенції з обласного бюджету Київської області на здійснення переданих видатків у сфері освіти за рахунок коштів освітньої субвенції станом на 01.01.2024 року збільшити видаткову частину бюджету на 3 877,60  грн.:</w:t>
      </w:r>
    </w:p>
    <w:p w:rsidR="00832555" w:rsidRDefault="00832555" w:rsidP="00832555">
      <w:pPr>
        <w:pStyle w:val="a5"/>
        <w:jc w:val="both"/>
        <w:rPr>
          <w:sz w:val="16"/>
          <w:szCs w:val="16"/>
        </w:rPr>
      </w:pPr>
    </w:p>
    <w:p w:rsidR="00832555" w:rsidRDefault="00832555" w:rsidP="00832555">
      <w:pPr>
        <w:numPr>
          <w:ilvl w:val="2"/>
          <w:numId w:val="7"/>
        </w:numPr>
        <w:spacing w:after="0" w:line="24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u w:val="single"/>
        </w:rPr>
        <w:t>Управлінню</w:t>
      </w:r>
      <w:proofErr w:type="spellEnd"/>
      <w:r>
        <w:rPr>
          <w:rFonts w:ascii="Times New Roman" w:hAnsi="Times New Roman" w:cs="Times New Roman"/>
          <w:sz w:val="28"/>
          <w:szCs w:val="28"/>
          <w:u w:val="single"/>
        </w:rPr>
        <w:t xml:space="preserve"> </w:t>
      </w:r>
      <w:proofErr w:type="spellStart"/>
      <w:r>
        <w:rPr>
          <w:rFonts w:ascii="Times New Roman" w:hAnsi="Times New Roman" w:cs="Times New Roman"/>
          <w:sz w:val="28"/>
          <w:szCs w:val="28"/>
          <w:u w:val="single"/>
        </w:rPr>
        <w:t>освіти</w:t>
      </w:r>
      <w:proofErr w:type="spellEnd"/>
      <w:r>
        <w:rPr>
          <w:rFonts w:ascii="Times New Roman" w:hAnsi="Times New Roman" w:cs="Times New Roman"/>
          <w:sz w:val="28"/>
          <w:szCs w:val="28"/>
          <w:u w:val="single"/>
        </w:rPr>
        <w:t xml:space="preserve"> і науки </w:t>
      </w:r>
      <w:proofErr w:type="spellStart"/>
      <w:r>
        <w:rPr>
          <w:rFonts w:ascii="Times New Roman" w:hAnsi="Times New Roman" w:cs="Times New Roman"/>
          <w:sz w:val="28"/>
          <w:szCs w:val="28"/>
          <w:u w:val="single"/>
        </w:rPr>
        <w:t>Броварської</w:t>
      </w:r>
      <w:proofErr w:type="spellEnd"/>
      <w:r>
        <w:rPr>
          <w:rFonts w:ascii="Times New Roman" w:hAnsi="Times New Roman" w:cs="Times New Roman"/>
          <w:sz w:val="28"/>
          <w:szCs w:val="28"/>
          <w:u w:val="single"/>
        </w:rPr>
        <w:t xml:space="preserve"> </w:t>
      </w:r>
      <w:proofErr w:type="spellStart"/>
      <w:r>
        <w:rPr>
          <w:rFonts w:ascii="Times New Roman" w:hAnsi="Times New Roman" w:cs="Times New Roman"/>
          <w:sz w:val="28"/>
          <w:szCs w:val="28"/>
          <w:u w:val="single"/>
        </w:rPr>
        <w:t>міської</w:t>
      </w:r>
      <w:proofErr w:type="spellEnd"/>
      <w:r>
        <w:rPr>
          <w:rFonts w:ascii="Times New Roman" w:hAnsi="Times New Roman" w:cs="Times New Roman"/>
          <w:sz w:val="28"/>
          <w:szCs w:val="28"/>
          <w:u w:val="single"/>
        </w:rPr>
        <w:t xml:space="preserve"> ради </w:t>
      </w:r>
      <w:proofErr w:type="spellStart"/>
      <w:r>
        <w:rPr>
          <w:rFonts w:ascii="Times New Roman" w:hAnsi="Times New Roman" w:cs="Times New Roman"/>
          <w:sz w:val="28"/>
          <w:szCs w:val="28"/>
          <w:u w:val="single"/>
        </w:rPr>
        <w:t>Броварського</w:t>
      </w:r>
      <w:proofErr w:type="spellEnd"/>
      <w:r>
        <w:rPr>
          <w:rFonts w:ascii="Times New Roman" w:hAnsi="Times New Roman" w:cs="Times New Roman"/>
          <w:sz w:val="28"/>
          <w:szCs w:val="28"/>
          <w:u w:val="single"/>
        </w:rPr>
        <w:t xml:space="preserve"> району </w:t>
      </w:r>
      <w:proofErr w:type="spellStart"/>
      <w:r>
        <w:rPr>
          <w:rFonts w:ascii="Times New Roman" w:hAnsi="Times New Roman" w:cs="Times New Roman"/>
          <w:sz w:val="28"/>
          <w:szCs w:val="28"/>
          <w:u w:val="single"/>
        </w:rPr>
        <w:t>Київської</w:t>
      </w:r>
      <w:proofErr w:type="spellEnd"/>
      <w:r>
        <w:rPr>
          <w:rFonts w:ascii="Times New Roman" w:hAnsi="Times New Roman" w:cs="Times New Roman"/>
          <w:sz w:val="28"/>
          <w:szCs w:val="28"/>
          <w:u w:val="single"/>
        </w:rPr>
        <w:t xml:space="preserve"> </w:t>
      </w:r>
      <w:proofErr w:type="spellStart"/>
      <w:r>
        <w:rPr>
          <w:rFonts w:ascii="Times New Roman" w:hAnsi="Times New Roman" w:cs="Times New Roman"/>
          <w:sz w:val="28"/>
          <w:szCs w:val="28"/>
          <w:u w:val="single"/>
        </w:rPr>
        <w:t>області</w:t>
      </w:r>
      <w:proofErr w:type="spellEnd"/>
      <w:r>
        <w:rPr>
          <w:rFonts w:ascii="Times New Roman" w:hAnsi="Times New Roman" w:cs="Times New Roman"/>
          <w:sz w:val="28"/>
          <w:szCs w:val="28"/>
          <w:u w:val="single"/>
        </w:rPr>
        <w:t xml:space="preserve"> </w:t>
      </w:r>
      <w:proofErr w:type="spellStart"/>
      <w:r>
        <w:rPr>
          <w:rFonts w:ascii="Times New Roman" w:hAnsi="Times New Roman" w:cs="Times New Roman"/>
          <w:sz w:val="28"/>
          <w:szCs w:val="28"/>
        </w:rPr>
        <w:t>збільшити</w:t>
      </w:r>
      <w:proofErr w:type="spellEnd"/>
      <w:r>
        <w:rPr>
          <w:rFonts w:ascii="Times New Roman" w:hAnsi="Times New Roman" w:cs="Times New Roman"/>
          <w:sz w:val="28"/>
          <w:szCs w:val="28"/>
        </w:rPr>
        <w:t xml:space="preserve"> на 3 877,60 грн.:</w:t>
      </w:r>
    </w:p>
    <w:p w:rsidR="00832555" w:rsidRDefault="00832555" w:rsidP="00832555">
      <w:pPr>
        <w:spacing w:after="0" w:line="240" w:lineRule="auto"/>
        <w:jc w:val="both"/>
        <w:rPr>
          <w:rFonts w:ascii="Times New Roman" w:hAnsi="Times New Roman" w:cs="Times New Roman"/>
          <w:sz w:val="16"/>
          <w:szCs w:val="16"/>
        </w:rPr>
      </w:pPr>
    </w:p>
    <w:p w:rsidR="00832555" w:rsidRDefault="00832555" w:rsidP="00832555">
      <w:pPr>
        <w:numPr>
          <w:ilvl w:val="3"/>
          <w:numId w:val="7"/>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u w:val="single"/>
        </w:rPr>
        <w:t xml:space="preserve">по коду 0611292 </w:t>
      </w:r>
      <w:r>
        <w:rPr>
          <w:rFonts w:ascii="Times New Roman" w:hAnsi="Times New Roman" w:cs="Times New Roman"/>
          <w:sz w:val="28"/>
          <w:szCs w:val="28"/>
        </w:rPr>
        <w:t>«</w:t>
      </w:r>
      <w:proofErr w:type="spellStart"/>
      <w:r>
        <w:rPr>
          <w:rFonts w:ascii="Times New Roman" w:hAnsi="Times New Roman" w:cs="Times New Roman"/>
          <w:iCs/>
          <w:color w:val="333333"/>
          <w:sz w:val="28"/>
          <w:szCs w:val="28"/>
          <w:shd w:val="clear" w:color="auto" w:fill="FFFFFF"/>
        </w:rPr>
        <w:t>Реалізація</w:t>
      </w:r>
      <w:proofErr w:type="spellEnd"/>
      <w:r>
        <w:rPr>
          <w:rFonts w:ascii="Times New Roman" w:hAnsi="Times New Roman" w:cs="Times New Roman"/>
          <w:iCs/>
          <w:color w:val="333333"/>
          <w:sz w:val="28"/>
          <w:szCs w:val="28"/>
          <w:shd w:val="clear" w:color="auto" w:fill="FFFFFF"/>
        </w:rPr>
        <w:t xml:space="preserve"> </w:t>
      </w:r>
      <w:proofErr w:type="spellStart"/>
      <w:r>
        <w:rPr>
          <w:rFonts w:ascii="Times New Roman" w:hAnsi="Times New Roman" w:cs="Times New Roman"/>
          <w:iCs/>
          <w:color w:val="333333"/>
          <w:sz w:val="28"/>
          <w:szCs w:val="28"/>
          <w:shd w:val="clear" w:color="auto" w:fill="FFFFFF"/>
        </w:rPr>
        <w:t>заходів</w:t>
      </w:r>
      <w:proofErr w:type="spellEnd"/>
      <w:r>
        <w:rPr>
          <w:rFonts w:ascii="Times New Roman" w:hAnsi="Times New Roman" w:cs="Times New Roman"/>
          <w:iCs/>
          <w:color w:val="333333"/>
          <w:sz w:val="28"/>
          <w:szCs w:val="28"/>
          <w:shd w:val="clear" w:color="auto" w:fill="FFFFFF"/>
        </w:rPr>
        <w:t xml:space="preserve"> за </w:t>
      </w:r>
      <w:proofErr w:type="spellStart"/>
      <w:r>
        <w:rPr>
          <w:rFonts w:ascii="Times New Roman" w:hAnsi="Times New Roman" w:cs="Times New Roman"/>
          <w:iCs/>
          <w:color w:val="333333"/>
          <w:sz w:val="28"/>
          <w:szCs w:val="28"/>
          <w:shd w:val="clear" w:color="auto" w:fill="FFFFFF"/>
        </w:rPr>
        <w:t>рахунок</w:t>
      </w:r>
      <w:proofErr w:type="spellEnd"/>
      <w:r>
        <w:rPr>
          <w:rFonts w:ascii="Times New Roman" w:hAnsi="Times New Roman" w:cs="Times New Roman"/>
          <w:iCs/>
          <w:color w:val="333333"/>
          <w:sz w:val="28"/>
          <w:szCs w:val="28"/>
          <w:shd w:val="clear" w:color="auto" w:fill="FFFFFF"/>
        </w:rPr>
        <w:t xml:space="preserve"> </w:t>
      </w:r>
      <w:proofErr w:type="spellStart"/>
      <w:r>
        <w:rPr>
          <w:rFonts w:ascii="Times New Roman" w:hAnsi="Times New Roman" w:cs="Times New Roman"/>
          <w:iCs/>
          <w:color w:val="333333"/>
          <w:sz w:val="28"/>
          <w:szCs w:val="28"/>
          <w:shd w:val="clear" w:color="auto" w:fill="FFFFFF"/>
        </w:rPr>
        <w:t>залишку</w:t>
      </w:r>
      <w:proofErr w:type="spellEnd"/>
      <w:r>
        <w:rPr>
          <w:rFonts w:ascii="Times New Roman" w:hAnsi="Times New Roman" w:cs="Times New Roman"/>
          <w:iCs/>
          <w:color w:val="333333"/>
          <w:sz w:val="28"/>
          <w:szCs w:val="28"/>
          <w:shd w:val="clear" w:color="auto" w:fill="FFFFFF"/>
        </w:rPr>
        <w:t xml:space="preserve"> </w:t>
      </w:r>
      <w:proofErr w:type="spellStart"/>
      <w:r>
        <w:rPr>
          <w:rFonts w:ascii="Times New Roman" w:hAnsi="Times New Roman" w:cs="Times New Roman"/>
          <w:iCs/>
          <w:color w:val="333333"/>
          <w:sz w:val="28"/>
          <w:szCs w:val="28"/>
          <w:shd w:val="clear" w:color="auto" w:fill="FFFFFF"/>
        </w:rPr>
        <w:t>коштів</w:t>
      </w:r>
      <w:proofErr w:type="spellEnd"/>
      <w:r>
        <w:rPr>
          <w:rFonts w:ascii="Times New Roman" w:hAnsi="Times New Roman" w:cs="Times New Roman"/>
          <w:iCs/>
          <w:color w:val="333333"/>
          <w:sz w:val="28"/>
          <w:szCs w:val="28"/>
          <w:shd w:val="clear" w:color="auto" w:fill="FFFFFF"/>
        </w:rPr>
        <w:t xml:space="preserve"> за </w:t>
      </w:r>
      <w:proofErr w:type="spellStart"/>
      <w:r>
        <w:rPr>
          <w:rFonts w:ascii="Times New Roman" w:hAnsi="Times New Roman" w:cs="Times New Roman"/>
          <w:iCs/>
          <w:color w:val="333333"/>
          <w:sz w:val="28"/>
          <w:szCs w:val="28"/>
          <w:shd w:val="clear" w:color="auto" w:fill="FFFFFF"/>
        </w:rPr>
        <w:t>освітньою</w:t>
      </w:r>
      <w:proofErr w:type="spellEnd"/>
      <w:r>
        <w:rPr>
          <w:rFonts w:ascii="Times New Roman" w:hAnsi="Times New Roman" w:cs="Times New Roman"/>
          <w:iCs/>
          <w:color w:val="333333"/>
          <w:sz w:val="28"/>
          <w:szCs w:val="28"/>
          <w:shd w:val="clear" w:color="auto" w:fill="FFFFFF"/>
        </w:rPr>
        <w:t xml:space="preserve"> </w:t>
      </w:r>
      <w:proofErr w:type="spellStart"/>
      <w:r>
        <w:rPr>
          <w:rFonts w:ascii="Times New Roman" w:hAnsi="Times New Roman" w:cs="Times New Roman"/>
          <w:iCs/>
          <w:color w:val="333333"/>
          <w:sz w:val="28"/>
          <w:szCs w:val="28"/>
          <w:shd w:val="clear" w:color="auto" w:fill="FFFFFF"/>
        </w:rPr>
        <w:t>субвенцією</w:t>
      </w:r>
      <w:proofErr w:type="spellEnd"/>
      <w:r>
        <w:rPr>
          <w:rFonts w:ascii="Times New Roman" w:hAnsi="Times New Roman" w:cs="Times New Roman"/>
          <w:iCs/>
          <w:color w:val="333333"/>
          <w:sz w:val="28"/>
          <w:szCs w:val="28"/>
          <w:shd w:val="clear" w:color="auto" w:fill="FFFFFF"/>
        </w:rPr>
        <w:t xml:space="preserve"> на </w:t>
      </w:r>
      <w:proofErr w:type="spellStart"/>
      <w:r>
        <w:rPr>
          <w:rFonts w:ascii="Times New Roman" w:hAnsi="Times New Roman" w:cs="Times New Roman"/>
          <w:iCs/>
          <w:color w:val="333333"/>
          <w:sz w:val="28"/>
          <w:szCs w:val="28"/>
          <w:shd w:val="clear" w:color="auto" w:fill="FFFFFF"/>
        </w:rPr>
        <w:t>кінець</w:t>
      </w:r>
      <w:proofErr w:type="spellEnd"/>
      <w:r>
        <w:rPr>
          <w:rFonts w:ascii="Times New Roman" w:hAnsi="Times New Roman" w:cs="Times New Roman"/>
          <w:iCs/>
          <w:color w:val="333333"/>
          <w:sz w:val="28"/>
          <w:szCs w:val="28"/>
          <w:shd w:val="clear" w:color="auto" w:fill="FFFFFF"/>
        </w:rPr>
        <w:t xml:space="preserve"> бюджетного </w:t>
      </w:r>
      <w:proofErr w:type="spellStart"/>
      <w:r>
        <w:rPr>
          <w:rFonts w:ascii="Times New Roman" w:hAnsi="Times New Roman" w:cs="Times New Roman"/>
          <w:iCs/>
          <w:color w:val="333333"/>
          <w:sz w:val="28"/>
          <w:szCs w:val="28"/>
          <w:shd w:val="clear" w:color="auto" w:fill="FFFFFF"/>
        </w:rPr>
        <w:t>періоду</w:t>
      </w:r>
      <w:proofErr w:type="spellEnd"/>
      <w:r>
        <w:rPr>
          <w:rFonts w:ascii="Times New Roman" w:hAnsi="Times New Roman" w:cs="Times New Roman"/>
          <w:iCs/>
          <w:color w:val="333333"/>
          <w:sz w:val="28"/>
          <w:szCs w:val="28"/>
          <w:shd w:val="clear" w:color="auto" w:fill="FFFFFF"/>
        </w:rPr>
        <w:t xml:space="preserve">, </w:t>
      </w:r>
      <w:proofErr w:type="spellStart"/>
      <w:r>
        <w:rPr>
          <w:rFonts w:ascii="Times New Roman" w:hAnsi="Times New Roman" w:cs="Times New Roman"/>
          <w:iCs/>
          <w:color w:val="333333"/>
          <w:sz w:val="28"/>
          <w:szCs w:val="28"/>
          <w:shd w:val="clear" w:color="auto" w:fill="FFFFFF"/>
        </w:rPr>
        <w:t>що</w:t>
      </w:r>
      <w:proofErr w:type="spellEnd"/>
      <w:r>
        <w:rPr>
          <w:rFonts w:ascii="Times New Roman" w:hAnsi="Times New Roman" w:cs="Times New Roman"/>
          <w:iCs/>
          <w:color w:val="333333"/>
          <w:sz w:val="28"/>
          <w:szCs w:val="28"/>
          <w:shd w:val="clear" w:color="auto" w:fill="FFFFFF"/>
        </w:rPr>
        <w:t xml:space="preserve"> </w:t>
      </w:r>
      <w:proofErr w:type="spellStart"/>
      <w:r>
        <w:rPr>
          <w:rFonts w:ascii="Times New Roman" w:hAnsi="Times New Roman" w:cs="Times New Roman"/>
          <w:iCs/>
          <w:color w:val="333333"/>
          <w:sz w:val="28"/>
          <w:szCs w:val="28"/>
          <w:shd w:val="clear" w:color="auto" w:fill="FFFFFF"/>
        </w:rPr>
        <w:t>мають</w:t>
      </w:r>
      <w:proofErr w:type="spellEnd"/>
      <w:r>
        <w:rPr>
          <w:rFonts w:ascii="Times New Roman" w:hAnsi="Times New Roman" w:cs="Times New Roman"/>
          <w:iCs/>
          <w:color w:val="333333"/>
          <w:sz w:val="28"/>
          <w:szCs w:val="28"/>
          <w:shd w:val="clear" w:color="auto" w:fill="FFFFFF"/>
        </w:rPr>
        <w:t xml:space="preserve"> </w:t>
      </w:r>
      <w:proofErr w:type="spellStart"/>
      <w:r>
        <w:rPr>
          <w:rFonts w:ascii="Times New Roman" w:hAnsi="Times New Roman" w:cs="Times New Roman"/>
          <w:iCs/>
          <w:color w:val="333333"/>
          <w:sz w:val="28"/>
          <w:szCs w:val="28"/>
          <w:shd w:val="clear" w:color="auto" w:fill="FFFFFF"/>
        </w:rPr>
        <w:t>цільове</w:t>
      </w:r>
      <w:proofErr w:type="spellEnd"/>
      <w:r>
        <w:rPr>
          <w:rFonts w:ascii="Times New Roman" w:hAnsi="Times New Roman" w:cs="Times New Roman"/>
          <w:iCs/>
          <w:color w:val="333333"/>
          <w:sz w:val="28"/>
          <w:szCs w:val="28"/>
          <w:shd w:val="clear" w:color="auto" w:fill="FFFFFF"/>
        </w:rPr>
        <w:t xml:space="preserve"> </w:t>
      </w:r>
      <w:proofErr w:type="spellStart"/>
      <w:r>
        <w:rPr>
          <w:rFonts w:ascii="Times New Roman" w:hAnsi="Times New Roman" w:cs="Times New Roman"/>
          <w:iCs/>
          <w:color w:val="333333"/>
          <w:sz w:val="28"/>
          <w:szCs w:val="28"/>
          <w:shd w:val="clear" w:color="auto" w:fill="FFFFFF"/>
        </w:rPr>
        <w:t>призначення</w:t>
      </w:r>
      <w:proofErr w:type="spellEnd"/>
      <w:r>
        <w:rPr>
          <w:rFonts w:ascii="Times New Roman" w:hAnsi="Times New Roman" w:cs="Times New Roman"/>
          <w:iCs/>
          <w:color w:val="333333"/>
          <w:sz w:val="28"/>
          <w:szCs w:val="28"/>
          <w:shd w:val="clear" w:color="auto" w:fill="FFFFFF"/>
        </w:rPr>
        <w:t xml:space="preserve">, </w:t>
      </w:r>
      <w:proofErr w:type="spellStart"/>
      <w:r>
        <w:rPr>
          <w:rFonts w:ascii="Times New Roman" w:hAnsi="Times New Roman" w:cs="Times New Roman"/>
          <w:iCs/>
          <w:color w:val="333333"/>
          <w:sz w:val="28"/>
          <w:szCs w:val="28"/>
          <w:shd w:val="clear" w:color="auto" w:fill="FFFFFF"/>
        </w:rPr>
        <w:t>виділених</w:t>
      </w:r>
      <w:proofErr w:type="spellEnd"/>
      <w:r>
        <w:rPr>
          <w:rFonts w:ascii="Times New Roman" w:hAnsi="Times New Roman" w:cs="Times New Roman"/>
          <w:iCs/>
          <w:color w:val="333333"/>
          <w:sz w:val="28"/>
          <w:szCs w:val="28"/>
          <w:shd w:val="clear" w:color="auto" w:fill="FFFFFF"/>
        </w:rPr>
        <w:t xml:space="preserve"> </w:t>
      </w:r>
      <w:proofErr w:type="spellStart"/>
      <w:r>
        <w:rPr>
          <w:rFonts w:ascii="Times New Roman" w:hAnsi="Times New Roman" w:cs="Times New Roman"/>
          <w:iCs/>
          <w:color w:val="333333"/>
          <w:sz w:val="28"/>
          <w:szCs w:val="28"/>
          <w:shd w:val="clear" w:color="auto" w:fill="FFFFFF"/>
        </w:rPr>
        <w:t>відповідно</w:t>
      </w:r>
      <w:proofErr w:type="spellEnd"/>
      <w:r>
        <w:rPr>
          <w:rFonts w:ascii="Times New Roman" w:hAnsi="Times New Roman" w:cs="Times New Roman"/>
          <w:iCs/>
          <w:color w:val="333333"/>
          <w:sz w:val="28"/>
          <w:szCs w:val="28"/>
          <w:shd w:val="clear" w:color="auto" w:fill="FFFFFF"/>
        </w:rPr>
        <w:t xml:space="preserve"> до </w:t>
      </w:r>
      <w:proofErr w:type="spellStart"/>
      <w:proofErr w:type="gramStart"/>
      <w:r>
        <w:rPr>
          <w:rFonts w:ascii="Times New Roman" w:hAnsi="Times New Roman" w:cs="Times New Roman"/>
          <w:iCs/>
          <w:color w:val="333333"/>
          <w:sz w:val="28"/>
          <w:szCs w:val="28"/>
          <w:shd w:val="clear" w:color="auto" w:fill="FFFFFF"/>
        </w:rPr>
        <w:t>р</w:t>
      </w:r>
      <w:proofErr w:type="gramEnd"/>
      <w:r>
        <w:rPr>
          <w:rFonts w:ascii="Times New Roman" w:hAnsi="Times New Roman" w:cs="Times New Roman"/>
          <w:iCs/>
          <w:color w:val="333333"/>
          <w:sz w:val="28"/>
          <w:szCs w:val="28"/>
          <w:shd w:val="clear" w:color="auto" w:fill="FFFFFF"/>
        </w:rPr>
        <w:t>ішень</w:t>
      </w:r>
      <w:proofErr w:type="spellEnd"/>
      <w:r>
        <w:rPr>
          <w:rFonts w:ascii="Times New Roman" w:hAnsi="Times New Roman" w:cs="Times New Roman"/>
          <w:iCs/>
          <w:color w:val="333333"/>
          <w:sz w:val="28"/>
          <w:szCs w:val="28"/>
          <w:shd w:val="clear" w:color="auto" w:fill="FFFFFF"/>
        </w:rPr>
        <w:t xml:space="preserve"> </w:t>
      </w:r>
      <w:proofErr w:type="spellStart"/>
      <w:r>
        <w:rPr>
          <w:rFonts w:ascii="Times New Roman" w:hAnsi="Times New Roman" w:cs="Times New Roman"/>
          <w:iCs/>
          <w:color w:val="333333"/>
          <w:sz w:val="28"/>
          <w:szCs w:val="28"/>
          <w:shd w:val="clear" w:color="auto" w:fill="FFFFFF"/>
        </w:rPr>
        <w:t>Кабінету</w:t>
      </w:r>
      <w:proofErr w:type="spellEnd"/>
      <w:r>
        <w:rPr>
          <w:rFonts w:ascii="Times New Roman" w:hAnsi="Times New Roman" w:cs="Times New Roman"/>
          <w:iCs/>
          <w:color w:val="333333"/>
          <w:sz w:val="28"/>
          <w:szCs w:val="28"/>
          <w:shd w:val="clear" w:color="auto" w:fill="FFFFFF"/>
        </w:rPr>
        <w:t xml:space="preserve"> </w:t>
      </w:r>
      <w:proofErr w:type="spellStart"/>
      <w:r>
        <w:rPr>
          <w:rFonts w:ascii="Times New Roman" w:hAnsi="Times New Roman" w:cs="Times New Roman"/>
          <w:iCs/>
          <w:color w:val="333333"/>
          <w:sz w:val="28"/>
          <w:szCs w:val="28"/>
          <w:shd w:val="clear" w:color="auto" w:fill="FFFFFF"/>
        </w:rPr>
        <w:t>Міністрів</w:t>
      </w:r>
      <w:proofErr w:type="spellEnd"/>
      <w:r>
        <w:rPr>
          <w:rFonts w:ascii="Times New Roman" w:hAnsi="Times New Roman" w:cs="Times New Roman"/>
          <w:iCs/>
          <w:color w:val="333333"/>
          <w:sz w:val="28"/>
          <w:szCs w:val="28"/>
          <w:shd w:val="clear" w:color="auto" w:fill="FFFFFF"/>
        </w:rPr>
        <w:t xml:space="preserve"> </w:t>
      </w:r>
      <w:proofErr w:type="spellStart"/>
      <w:r>
        <w:rPr>
          <w:rFonts w:ascii="Times New Roman" w:hAnsi="Times New Roman" w:cs="Times New Roman"/>
          <w:iCs/>
          <w:color w:val="333333"/>
          <w:sz w:val="28"/>
          <w:szCs w:val="28"/>
          <w:shd w:val="clear" w:color="auto" w:fill="FFFFFF"/>
        </w:rPr>
        <w:t>України</w:t>
      </w:r>
      <w:proofErr w:type="spellEnd"/>
      <w:r>
        <w:rPr>
          <w:rFonts w:ascii="Times New Roman" w:hAnsi="Times New Roman" w:cs="Times New Roman"/>
          <w:iCs/>
          <w:color w:val="333333"/>
          <w:sz w:val="28"/>
          <w:szCs w:val="28"/>
          <w:shd w:val="clear" w:color="auto" w:fill="FFFFFF"/>
        </w:rPr>
        <w:t xml:space="preserve"> у </w:t>
      </w:r>
      <w:proofErr w:type="spellStart"/>
      <w:r>
        <w:rPr>
          <w:rFonts w:ascii="Times New Roman" w:hAnsi="Times New Roman" w:cs="Times New Roman"/>
          <w:iCs/>
          <w:color w:val="333333"/>
          <w:sz w:val="28"/>
          <w:szCs w:val="28"/>
          <w:shd w:val="clear" w:color="auto" w:fill="FFFFFF"/>
        </w:rPr>
        <w:t>попередніх</w:t>
      </w:r>
      <w:proofErr w:type="spellEnd"/>
      <w:r>
        <w:rPr>
          <w:rFonts w:ascii="Times New Roman" w:hAnsi="Times New Roman" w:cs="Times New Roman"/>
          <w:iCs/>
          <w:color w:val="333333"/>
          <w:sz w:val="28"/>
          <w:szCs w:val="28"/>
          <w:shd w:val="clear" w:color="auto" w:fill="FFFFFF"/>
        </w:rPr>
        <w:t xml:space="preserve"> </w:t>
      </w:r>
      <w:proofErr w:type="spellStart"/>
      <w:r>
        <w:rPr>
          <w:rFonts w:ascii="Times New Roman" w:hAnsi="Times New Roman" w:cs="Times New Roman"/>
          <w:iCs/>
          <w:color w:val="333333"/>
          <w:sz w:val="28"/>
          <w:szCs w:val="28"/>
          <w:shd w:val="clear" w:color="auto" w:fill="FFFFFF"/>
        </w:rPr>
        <w:t>бюджетних</w:t>
      </w:r>
      <w:proofErr w:type="spellEnd"/>
      <w:r>
        <w:rPr>
          <w:rFonts w:ascii="Times New Roman" w:hAnsi="Times New Roman" w:cs="Times New Roman"/>
          <w:iCs/>
          <w:color w:val="333333"/>
          <w:sz w:val="28"/>
          <w:szCs w:val="28"/>
          <w:shd w:val="clear" w:color="auto" w:fill="FFFFFF"/>
        </w:rPr>
        <w:t xml:space="preserve"> </w:t>
      </w:r>
      <w:proofErr w:type="spellStart"/>
      <w:r>
        <w:rPr>
          <w:rFonts w:ascii="Times New Roman" w:hAnsi="Times New Roman" w:cs="Times New Roman"/>
          <w:iCs/>
          <w:color w:val="333333"/>
          <w:sz w:val="28"/>
          <w:szCs w:val="28"/>
          <w:shd w:val="clear" w:color="auto" w:fill="FFFFFF"/>
        </w:rPr>
        <w:t>періодах</w:t>
      </w:r>
      <w:proofErr w:type="spellEnd"/>
      <w:r>
        <w:rPr>
          <w:rFonts w:ascii="Times New Roman" w:hAnsi="Times New Roman" w:cs="Times New Roman"/>
          <w:iCs/>
          <w:color w:val="333333"/>
          <w:sz w:val="28"/>
          <w:szCs w:val="28"/>
          <w:shd w:val="clear" w:color="auto" w:fill="FFFFFF"/>
        </w:rPr>
        <w:t xml:space="preserve"> (за </w:t>
      </w:r>
      <w:proofErr w:type="spellStart"/>
      <w:r>
        <w:rPr>
          <w:rFonts w:ascii="Times New Roman" w:hAnsi="Times New Roman" w:cs="Times New Roman"/>
          <w:iCs/>
          <w:color w:val="333333"/>
          <w:sz w:val="28"/>
          <w:szCs w:val="28"/>
          <w:shd w:val="clear" w:color="auto" w:fill="FFFFFF"/>
        </w:rPr>
        <w:t>спеціальним</w:t>
      </w:r>
      <w:proofErr w:type="spellEnd"/>
      <w:r>
        <w:rPr>
          <w:rFonts w:ascii="Times New Roman" w:hAnsi="Times New Roman" w:cs="Times New Roman"/>
          <w:iCs/>
          <w:color w:val="333333"/>
          <w:sz w:val="28"/>
          <w:szCs w:val="28"/>
          <w:shd w:val="clear" w:color="auto" w:fill="FFFFFF"/>
        </w:rPr>
        <w:t xml:space="preserve"> фондом державного бюджету)</w:t>
      </w:r>
      <w:r>
        <w:rPr>
          <w:rFonts w:ascii="Times New Roman" w:hAnsi="Times New Roman" w:cs="Times New Roman"/>
          <w:sz w:val="28"/>
          <w:szCs w:val="28"/>
        </w:rPr>
        <w:t xml:space="preserve">» </w:t>
      </w:r>
      <w:proofErr w:type="spellStart"/>
      <w:r>
        <w:rPr>
          <w:rFonts w:ascii="Times New Roman" w:hAnsi="Times New Roman" w:cs="Times New Roman"/>
          <w:sz w:val="28"/>
          <w:szCs w:val="28"/>
        </w:rPr>
        <w:t>збільшити</w:t>
      </w:r>
      <w:proofErr w:type="spellEnd"/>
      <w:r>
        <w:rPr>
          <w:rFonts w:ascii="Times New Roman" w:hAnsi="Times New Roman" w:cs="Times New Roman"/>
          <w:sz w:val="28"/>
          <w:szCs w:val="28"/>
        </w:rPr>
        <w:t xml:space="preserve"> на 3 877,60 грн.</w:t>
      </w:r>
    </w:p>
    <w:p w:rsidR="00832555" w:rsidRDefault="00832555" w:rsidP="00832555">
      <w:pPr>
        <w:pStyle w:val="a5"/>
        <w:jc w:val="both"/>
        <w:rPr>
          <w:sz w:val="28"/>
          <w:szCs w:val="28"/>
        </w:rPr>
      </w:pPr>
      <w:r>
        <w:rPr>
          <w:sz w:val="28"/>
          <w:szCs w:val="28"/>
        </w:rPr>
        <w:t xml:space="preserve">  </w:t>
      </w:r>
    </w:p>
    <w:p w:rsidR="00832555" w:rsidRDefault="00832555" w:rsidP="00832555">
      <w:pPr>
        <w:pStyle w:val="a5"/>
        <w:jc w:val="both"/>
        <w:rPr>
          <w:sz w:val="28"/>
          <w:szCs w:val="28"/>
        </w:rPr>
      </w:pPr>
    </w:p>
    <w:p w:rsidR="00832555" w:rsidRDefault="00832555" w:rsidP="00832555">
      <w:pPr>
        <w:pStyle w:val="a5"/>
        <w:jc w:val="both"/>
        <w:rPr>
          <w:sz w:val="28"/>
          <w:szCs w:val="28"/>
        </w:rPr>
      </w:pPr>
    </w:p>
    <w:p w:rsidR="00832555" w:rsidRDefault="00832555" w:rsidP="00832555">
      <w:pPr>
        <w:spacing w:after="0" w:line="240" w:lineRule="auto"/>
        <w:jc w:val="center"/>
        <w:rPr>
          <w:rFonts w:ascii="Times New Roman" w:hAnsi="Times New Roman"/>
          <w:color w:val="000000"/>
          <w:sz w:val="28"/>
          <w:szCs w:val="28"/>
          <w:lang w:eastAsia="zh-CN"/>
        </w:rPr>
      </w:pPr>
      <w:r>
        <w:rPr>
          <w:rFonts w:ascii="Times New Roman" w:hAnsi="Times New Roman" w:cs="Times New Roman"/>
          <w:sz w:val="28"/>
          <w:szCs w:val="28"/>
        </w:rPr>
        <w:t xml:space="preserve">Начальник </w:t>
      </w:r>
      <w:proofErr w:type="spellStart"/>
      <w:r>
        <w:rPr>
          <w:rFonts w:ascii="Times New Roman" w:hAnsi="Times New Roman" w:cs="Times New Roman"/>
          <w:sz w:val="28"/>
          <w:szCs w:val="28"/>
        </w:rPr>
        <w:t>фінансового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управління</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Наталія</w:t>
      </w:r>
      <w:proofErr w:type="spellEnd"/>
      <w:proofErr w:type="gramEnd"/>
      <w:r>
        <w:rPr>
          <w:rFonts w:ascii="Times New Roman" w:hAnsi="Times New Roman" w:cs="Times New Roman"/>
          <w:sz w:val="28"/>
          <w:szCs w:val="28"/>
        </w:rPr>
        <w:t xml:space="preserve">  ПОСТЕРНАК</w:t>
      </w:r>
    </w:p>
    <w:p w:rsidR="009B7D79" w:rsidRPr="00244FF9" w:rsidRDefault="009B7D79" w:rsidP="00832555">
      <w:pPr>
        <w:spacing w:after="0"/>
        <w:ind w:right="-284"/>
        <w:jc w:val="center"/>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B124DF"/>
    <w:multiLevelType w:val="multilevel"/>
    <w:tmpl w:val="4684CCF4"/>
    <w:lvl w:ilvl="0">
      <w:start w:val="1"/>
      <w:numFmt w:val="decimal"/>
      <w:lvlText w:val="%1."/>
      <w:lvlJc w:val="left"/>
      <w:pPr>
        <w:ind w:left="720" w:hanging="360"/>
      </w:pPr>
    </w:lvl>
    <w:lvl w:ilvl="1">
      <w:start w:val="1"/>
      <w:numFmt w:val="decimal"/>
      <w:isLgl/>
      <w:lvlText w:val="%1.%2."/>
      <w:lvlJc w:val="left"/>
      <w:pPr>
        <w:ind w:left="1997" w:hanging="720"/>
      </w:pPr>
      <w:rPr>
        <w:b/>
        <w:color w:val="auto"/>
      </w:rPr>
    </w:lvl>
    <w:lvl w:ilvl="2">
      <w:start w:val="1"/>
      <w:numFmt w:val="decimal"/>
      <w:isLgl/>
      <w:lvlText w:val="%1.%2.%3."/>
      <w:lvlJc w:val="left"/>
      <w:pPr>
        <w:ind w:left="1080" w:hanging="720"/>
      </w:pPr>
      <w:rPr>
        <w:b w:val="0"/>
        <w:color w:val="auto"/>
        <w:sz w:val="28"/>
        <w:szCs w:val="28"/>
      </w:rPr>
    </w:lvl>
    <w:lvl w:ilvl="3">
      <w:start w:val="1"/>
      <w:numFmt w:val="decimal"/>
      <w:isLgl/>
      <w:lvlText w:val="%1.%2.%3.%4."/>
      <w:lvlJc w:val="left"/>
      <w:pPr>
        <w:ind w:left="1364" w:hanging="1080"/>
      </w:pPr>
      <w:rPr>
        <w:b w:val="0"/>
        <w:sz w:val="28"/>
        <w:szCs w:val="28"/>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168D4421"/>
    <w:multiLevelType w:val="multilevel"/>
    <w:tmpl w:val="C53C0A42"/>
    <w:lvl w:ilvl="0">
      <w:start w:val="1"/>
      <w:numFmt w:val="decimal"/>
      <w:lvlText w:val="%1."/>
      <w:lvlJc w:val="left"/>
      <w:pPr>
        <w:ind w:left="786" w:hanging="360"/>
      </w:pPr>
    </w:lvl>
    <w:lvl w:ilvl="1">
      <w:start w:val="1"/>
      <w:numFmt w:val="decimal"/>
      <w:isLgl/>
      <w:lvlText w:val="%1.%2."/>
      <w:lvlJc w:val="left"/>
      <w:pPr>
        <w:ind w:left="1146" w:hanging="720"/>
      </w:p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2226" w:hanging="1800"/>
      </w:pPr>
    </w:lvl>
    <w:lvl w:ilvl="7">
      <w:start w:val="1"/>
      <w:numFmt w:val="decimal"/>
      <w:isLgl/>
      <w:lvlText w:val="%1.%2.%3.%4.%5.%6.%7.%8."/>
      <w:lvlJc w:val="left"/>
      <w:pPr>
        <w:ind w:left="2226" w:hanging="1800"/>
      </w:pPr>
    </w:lvl>
    <w:lvl w:ilvl="8">
      <w:start w:val="1"/>
      <w:numFmt w:val="decimal"/>
      <w:isLgl/>
      <w:lvlText w:val="%1.%2.%3.%4.%5.%6.%7.%8.%9."/>
      <w:lvlJc w:val="left"/>
      <w:pPr>
        <w:ind w:left="2586" w:hanging="2160"/>
      </w:pPr>
    </w:lvl>
  </w:abstractNum>
  <w:abstractNum w:abstractNumId="3">
    <w:nsid w:val="187162BA"/>
    <w:multiLevelType w:val="multilevel"/>
    <w:tmpl w:val="8BF25554"/>
    <w:lvl w:ilvl="0">
      <w:start w:val="1"/>
      <w:numFmt w:val="decimal"/>
      <w:lvlText w:val="%1."/>
      <w:lvlJc w:val="left"/>
      <w:pPr>
        <w:ind w:left="840" w:hanging="840"/>
      </w:pPr>
      <w:rPr>
        <w:rFonts w:ascii="Times New Roman" w:eastAsia="Times New Roman" w:hAnsi="Times New Roman" w:cs="Times New Roman"/>
        <w:strike w:val="0"/>
        <w:dstrike w:val="0"/>
        <w:u w:val="none"/>
        <w:effect w:val="none"/>
      </w:rPr>
    </w:lvl>
    <w:lvl w:ilvl="1">
      <w:start w:val="1"/>
      <w:numFmt w:val="decimal"/>
      <w:lvlText w:val="%1.%2."/>
      <w:lvlJc w:val="left"/>
      <w:pPr>
        <w:ind w:left="840" w:hanging="840"/>
      </w:pPr>
      <w:rPr>
        <w:b/>
        <w:strike w:val="0"/>
        <w:dstrike w:val="0"/>
        <w:color w:val="auto"/>
        <w:sz w:val="28"/>
        <w:szCs w:val="28"/>
        <w:u w:val="none"/>
        <w:effect w:val="none"/>
      </w:rPr>
    </w:lvl>
    <w:lvl w:ilvl="2">
      <w:start w:val="1"/>
      <w:numFmt w:val="decimal"/>
      <w:lvlText w:val="%1.%2.%3."/>
      <w:lvlJc w:val="left"/>
      <w:pPr>
        <w:ind w:left="840" w:hanging="840"/>
      </w:pPr>
      <w:rPr>
        <w:b w:val="0"/>
        <w:strike w:val="0"/>
        <w:dstrike w:val="0"/>
        <w:sz w:val="28"/>
        <w:szCs w:val="28"/>
        <w:u w:val="none"/>
        <w:effect w:val="none"/>
      </w:rPr>
    </w:lvl>
    <w:lvl w:ilvl="3">
      <w:start w:val="1"/>
      <w:numFmt w:val="decimal"/>
      <w:lvlText w:val="%1.%2.%3.%4."/>
      <w:lvlJc w:val="left"/>
      <w:pPr>
        <w:ind w:left="1080" w:hanging="1080"/>
      </w:pPr>
      <w:rPr>
        <w:strike w:val="0"/>
        <w:dstrike w:val="0"/>
        <w:sz w:val="28"/>
        <w:szCs w:val="28"/>
        <w:u w:val="none"/>
        <w:effect w:val="none"/>
      </w:rPr>
    </w:lvl>
    <w:lvl w:ilvl="4">
      <w:start w:val="1"/>
      <w:numFmt w:val="decimal"/>
      <w:lvlText w:val="%1.%2.%3.%4.%5."/>
      <w:lvlJc w:val="left"/>
      <w:pPr>
        <w:ind w:left="1080" w:hanging="1080"/>
      </w:pPr>
      <w:rPr>
        <w:strike w:val="0"/>
        <w:dstrike w:val="0"/>
        <w:u w:val="none"/>
        <w:effect w:val="none"/>
      </w:rPr>
    </w:lvl>
    <w:lvl w:ilvl="5">
      <w:start w:val="1"/>
      <w:numFmt w:val="decimal"/>
      <w:lvlText w:val="%1.%2.%3.%4.%5.%6."/>
      <w:lvlJc w:val="left"/>
      <w:pPr>
        <w:ind w:left="1440" w:hanging="1440"/>
      </w:pPr>
      <w:rPr>
        <w:u w:val="single"/>
      </w:rPr>
    </w:lvl>
    <w:lvl w:ilvl="6">
      <w:start w:val="1"/>
      <w:numFmt w:val="decimal"/>
      <w:lvlText w:val="%1.%2.%3.%4.%5.%6.%7."/>
      <w:lvlJc w:val="left"/>
      <w:pPr>
        <w:ind w:left="1800" w:hanging="1800"/>
      </w:pPr>
      <w:rPr>
        <w:u w:val="single"/>
      </w:rPr>
    </w:lvl>
    <w:lvl w:ilvl="7">
      <w:start w:val="1"/>
      <w:numFmt w:val="decimal"/>
      <w:lvlText w:val="%1.%2.%3.%4.%5.%6.%7.%8."/>
      <w:lvlJc w:val="left"/>
      <w:pPr>
        <w:ind w:left="1800" w:hanging="1800"/>
      </w:pPr>
      <w:rPr>
        <w:u w:val="single"/>
      </w:rPr>
    </w:lvl>
    <w:lvl w:ilvl="8">
      <w:start w:val="1"/>
      <w:numFmt w:val="decimal"/>
      <w:lvlText w:val="%1.%2.%3.%4.%5.%6.%7.%8.%9."/>
      <w:lvlJc w:val="left"/>
      <w:pPr>
        <w:ind w:left="2160" w:hanging="2160"/>
      </w:pPr>
      <w:rPr>
        <w:u w:val="single"/>
      </w:rPr>
    </w:lvl>
  </w:abstractNum>
  <w:abstractNum w:abstractNumId="4">
    <w:nsid w:val="61E5515E"/>
    <w:multiLevelType w:val="multilevel"/>
    <w:tmpl w:val="5A2CC39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nsid w:val="6C9559E4"/>
    <w:multiLevelType w:val="hybridMultilevel"/>
    <w:tmpl w:val="AD6EE8D4"/>
    <w:lvl w:ilvl="0" w:tplc="4F9A3954">
      <w:start w:val="1"/>
      <w:numFmt w:val="decimal"/>
      <w:lvlText w:val="%1."/>
      <w:lvlJc w:val="left"/>
      <w:pPr>
        <w:ind w:left="1200" w:hanging="360"/>
      </w:pPr>
    </w:lvl>
    <w:lvl w:ilvl="1" w:tplc="04220019">
      <w:start w:val="1"/>
      <w:numFmt w:val="lowerLetter"/>
      <w:lvlText w:val="%2."/>
      <w:lvlJc w:val="left"/>
      <w:pPr>
        <w:ind w:left="1920" w:hanging="360"/>
      </w:pPr>
    </w:lvl>
    <w:lvl w:ilvl="2" w:tplc="0422001B">
      <w:start w:val="1"/>
      <w:numFmt w:val="lowerRoman"/>
      <w:lvlText w:val="%3."/>
      <w:lvlJc w:val="right"/>
      <w:pPr>
        <w:ind w:left="2640" w:hanging="180"/>
      </w:pPr>
    </w:lvl>
    <w:lvl w:ilvl="3" w:tplc="0422000F">
      <w:start w:val="1"/>
      <w:numFmt w:val="decimal"/>
      <w:lvlText w:val="%4."/>
      <w:lvlJc w:val="left"/>
      <w:pPr>
        <w:ind w:left="3360" w:hanging="360"/>
      </w:pPr>
    </w:lvl>
    <w:lvl w:ilvl="4" w:tplc="04220019">
      <w:start w:val="1"/>
      <w:numFmt w:val="lowerLetter"/>
      <w:lvlText w:val="%5."/>
      <w:lvlJc w:val="left"/>
      <w:pPr>
        <w:ind w:left="4080" w:hanging="360"/>
      </w:pPr>
    </w:lvl>
    <w:lvl w:ilvl="5" w:tplc="0422001B">
      <w:start w:val="1"/>
      <w:numFmt w:val="lowerRoman"/>
      <w:lvlText w:val="%6."/>
      <w:lvlJc w:val="right"/>
      <w:pPr>
        <w:ind w:left="4800" w:hanging="180"/>
      </w:pPr>
    </w:lvl>
    <w:lvl w:ilvl="6" w:tplc="0422000F">
      <w:start w:val="1"/>
      <w:numFmt w:val="decimal"/>
      <w:lvlText w:val="%7."/>
      <w:lvlJc w:val="left"/>
      <w:pPr>
        <w:ind w:left="5520" w:hanging="360"/>
      </w:pPr>
    </w:lvl>
    <w:lvl w:ilvl="7" w:tplc="04220019">
      <w:start w:val="1"/>
      <w:numFmt w:val="lowerLetter"/>
      <w:lvlText w:val="%8."/>
      <w:lvlJc w:val="left"/>
      <w:pPr>
        <w:ind w:left="6240" w:hanging="360"/>
      </w:pPr>
    </w:lvl>
    <w:lvl w:ilvl="8" w:tplc="0422001B">
      <w:start w:val="1"/>
      <w:numFmt w:val="lowerRoman"/>
      <w:lvlText w:val="%9."/>
      <w:lvlJc w:val="right"/>
      <w:pPr>
        <w:ind w:left="6960" w:hanging="180"/>
      </w:pPr>
    </w:lvl>
  </w:abstractNum>
  <w:abstractNum w:abstractNumId="6">
    <w:nsid w:val="6FE43C1C"/>
    <w:multiLevelType w:val="multilevel"/>
    <w:tmpl w:val="B254BB3C"/>
    <w:lvl w:ilvl="0">
      <w:start w:val="1"/>
      <w:numFmt w:val="decimal"/>
      <w:lvlText w:val="%1."/>
      <w:lvlJc w:val="left"/>
      <w:pPr>
        <w:ind w:left="450" w:hanging="450"/>
      </w:pPr>
    </w:lvl>
    <w:lvl w:ilvl="1">
      <w:start w:val="1"/>
      <w:numFmt w:val="decimal"/>
      <w:lvlText w:val="%1.%2."/>
      <w:lvlJc w:val="left"/>
      <w:pPr>
        <w:ind w:left="720" w:hanging="720"/>
      </w:pPr>
      <w:rPr>
        <w:b/>
        <w:sz w:val="28"/>
        <w:szCs w:val="28"/>
      </w:rPr>
    </w:lvl>
    <w:lvl w:ilvl="2">
      <w:start w:val="1"/>
      <w:numFmt w:val="decimal"/>
      <w:lvlText w:val="%1.%2.%3."/>
      <w:lvlJc w:val="left"/>
      <w:pPr>
        <w:ind w:left="720" w:hanging="720"/>
      </w:pPr>
    </w:lvl>
    <w:lvl w:ilvl="3">
      <w:start w:val="1"/>
      <w:numFmt w:val="decimal"/>
      <w:lvlText w:val="%1.%2.%3.%4."/>
      <w:lvlJc w:val="left"/>
      <w:pPr>
        <w:ind w:left="1080" w:hanging="1080"/>
      </w:pPr>
      <w:rPr>
        <w:sz w:val="28"/>
        <w:szCs w:val="28"/>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B1C08"/>
    <w:rsid w:val="00116E92"/>
    <w:rsid w:val="00126B69"/>
    <w:rsid w:val="001A3FF0"/>
    <w:rsid w:val="00244FF9"/>
    <w:rsid w:val="003613A9"/>
    <w:rsid w:val="00361CD8"/>
    <w:rsid w:val="00525C68"/>
    <w:rsid w:val="005B1C08"/>
    <w:rsid w:val="005F334B"/>
    <w:rsid w:val="00696599"/>
    <w:rsid w:val="006C396C"/>
    <w:rsid w:val="0074644B"/>
    <w:rsid w:val="007E7FBA"/>
    <w:rsid w:val="00827775"/>
    <w:rsid w:val="00832555"/>
    <w:rsid w:val="00881846"/>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CD8"/>
  </w:style>
  <w:style w:type="paragraph" w:styleId="9">
    <w:name w:val="heading 9"/>
    <w:basedOn w:val="a"/>
    <w:next w:val="a"/>
    <w:link w:val="90"/>
    <w:semiHidden/>
    <w:unhideWhenUsed/>
    <w:qFormat/>
    <w:rsid w:val="00832555"/>
    <w:pPr>
      <w:keepNext/>
      <w:spacing w:after="0" w:line="240" w:lineRule="auto"/>
      <w:ind w:left="1440" w:right="-708" w:hanging="22"/>
      <w:outlineLvl w:val="8"/>
    </w:pPr>
    <w:rPr>
      <w:rFonts w:ascii="Times New Roman" w:eastAsia="Times New Roman" w:hAnsi="Times New Roman" w:cs="Times New Roman"/>
      <w:sz w:val="28"/>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character" w:customStyle="1" w:styleId="90">
    <w:name w:val="Заголовок 9 Знак"/>
    <w:basedOn w:val="a0"/>
    <w:link w:val="9"/>
    <w:semiHidden/>
    <w:rsid w:val="00832555"/>
    <w:rPr>
      <w:rFonts w:ascii="Times New Roman" w:eastAsia="Times New Roman" w:hAnsi="Times New Roman" w:cs="Times New Roman"/>
      <w:sz w:val="28"/>
      <w:szCs w:val="24"/>
      <w:lang w:val="uk-UA" w:eastAsia="uk-UA"/>
    </w:rPr>
  </w:style>
  <w:style w:type="paragraph" w:styleId="HTML">
    <w:name w:val="HTML Preformatted"/>
    <w:basedOn w:val="a"/>
    <w:link w:val="HTML0"/>
    <w:uiPriority w:val="99"/>
    <w:semiHidden/>
    <w:unhideWhenUsed/>
    <w:rsid w:val="00832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uk-UA"/>
    </w:rPr>
  </w:style>
  <w:style w:type="character" w:customStyle="1" w:styleId="HTML0">
    <w:name w:val="Стандартный HTML Знак"/>
    <w:basedOn w:val="a0"/>
    <w:link w:val="HTML"/>
    <w:uiPriority w:val="99"/>
    <w:semiHidden/>
    <w:rsid w:val="00832555"/>
    <w:rPr>
      <w:rFonts w:ascii="Courier New" w:eastAsia="Times New Roman" w:hAnsi="Courier New" w:cs="Times New Roman"/>
      <w:sz w:val="20"/>
      <w:szCs w:val="20"/>
      <w:lang w:val="uk-UA" w:eastAsia="uk-UA"/>
    </w:rPr>
  </w:style>
  <w:style w:type="paragraph" w:styleId="2">
    <w:name w:val="Body Text 2"/>
    <w:basedOn w:val="a"/>
    <w:link w:val="20"/>
    <w:unhideWhenUsed/>
    <w:rsid w:val="00832555"/>
    <w:pPr>
      <w:spacing w:after="120" w:line="480" w:lineRule="auto"/>
    </w:pPr>
    <w:rPr>
      <w:rFonts w:ascii="Times New Roman" w:eastAsia="Times New Roman" w:hAnsi="Times New Roman" w:cs="Times New Roman"/>
      <w:sz w:val="24"/>
      <w:szCs w:val="24"/>
      <w:lang w:val="uk-UA" w:eastAsia="uk-UA"/>
    </w:rPr>
  </w:style>
  <w:style w:type="character" w:customStyle="1" w:styleId="20">
    <w:name w:val="Основной текст 2 Знак"/>
    <w:basedOn w:val="a0"/>
    <w:link w:val="2"/>
    <w:rsid w:val="00832555"/>
    <w:rPr>
      <w:rFonts w:ascii="Times New Roman" w:eastAsia="Times New Roman" w:hAnsi="Times New Roman" w:cs="Times New Roman"/>
      <w:sz w:val="24"/>
      <w:szCs w:val="24"/>
      <w:lang w:val="uk-UA" w:eastAsia="uk-UA"/>
    </w:rPr>
  </w:style>
  <w:style w:type="paragraph" w:styleId="3">
    <w:name w:val="Body Text Indent 3"/>
    <w:basedOn w:val="a"/>
    <w:link w:val="30"/>
    <w:uiPriority w:val="99"/>
    <w:semiHidden/>
    <w:unhideWhenUsed/>
    <w:rsid w:val="00832555"/>
    <w:pPr>
      <w:spacing w:after="0" w:line="240" w:lineRule="auto"/>
      <w:ind w:firstLine="180"/>
      <w:jc w:val="both"/>
    </w:pPr>
    <w:rPr>
      <w:rFonts w:ascii="Times New Roman" w:eastAsia="Times New Roman" w:hAnsi="Times New Roman" w:cs="Times New Roman"/>
      <w:sz w:val="24"/>
      <w:szCs w:val="24"/>
      <w:lang w:val="uk-UA" w:eastAsia="uk-UA"/>
    </w:rPr>
  </w:style>
  <w:style w:type="character" w:customStyle="1" w:styleId="30">
    <w:name w:val="Основной текст с отступом 3 Знак"/>
    <w:basedOn w:val="a0"/>
    <w:link w:val="3"/>
    <w:uiPriority w:val="99"/>
    <w:semiHidden/>
    <w:rsid w:val="00832555"/>
    <w:rPr>
      <w:rFonts w:ascii="Times New Roman" w:eastAsia="Times New Roman" w:hAnsi="Times New Roman" w:cs="Times New Roman"/>
      <w:sz w:val="24"/>
      <w:szCs w:val="24"/>
      <w:lang w:val="uk-UA" w:eastAsia="uk-UA"/>
    </w:rPr>
  </w:style>
  <w:style w:type="paragraph" w:styleId="a5">
    <w:name w:val="List Paragraph"/>
    <w:basedOn w:val="a"/>
    <w:uiPriority w:val="34"/>
    <w:qFormat/>
    <w:rsid w:val="00832555"/>
    <w:pPr>
      <w:spacing w:after="0" w:line="240" w:lineRule="auto"/>
      <w:ind w:left="720"/>
      <w:contextualSpacing/>
    </w:pPr>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75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6</Pages>
  <Words>5949</Words>
  <Characters>3392</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16</cp:revision>
  <dcterms:created xsi:type="dcterms:W3CDTF">2021-03-03T14:03:00Z</dcterms:created>
  <dcterms:modified xsi:type="dcterms:W3CDTF">2024-07-10T10:50:00Z</dcterms:modified>
</cp:coreProperties>
</file>