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328" w:type="dxa"/>
        <w:tblLook w:val="0000" w:firstRow="0" w:lastRow="0" w:firstColumn="0" w:lastColumn="0" w:noHBand="0" w:noVBand="0"/>
      </w:tblPr>
      <w:tblGrid>
        <w:gridCol w:w="4242"/>
      </w:tblGrid>
      <w:tr w:rsidR="000A5659" w14:paraId="4DFE1488" w14:textId="77777777" w:rsidTr="00637BF1">
        <w:tc>
          <w:tcPr>
            <w:tcW w:w="4242" w:type="dxa"/>
            <w:vAlign w:val="center"/>
          </w:tcPr>
          <w:p w14:paraId="4BCE8CD8" w14:textId="77777777" w:rsidR="000A5659" w:rsidRDefault="000A5659" w:rsidP="000A5659">
            <w:pPr>
              <w:pStyle w:val="a3"/>
              <w:ind w:firstLine="0"/>
            </w:pPr>
            <w:r>
              <w:t>Додаток № 1</w:t>
            </w:r>
          </w:p>
        </w:tc>
      </w:tr>
      <w:tr w:rsidR="000A5659" w14:paraId="3431324D" w14:textId="77777777" w:rsidTr="00637BF1">
        <w:tc>
          <w:tcPr>
            <w:tcW w:w="4242" w:type="dxa"/>
          </w:tcPr>
          <w:p w14:paraId="4B10388F" w14:textId="77777777" w:rsidR="00181B71" w:rsidRDefault="000A5659" w:rsidP="00637BF1">
            <w:pPr>
              <w:pStyle w:val="a3"/>
              <w:ind w:firstLine="0"/>
              <w:jc w:val="both"/>
            </w:pPr>
            <w:r>
              <w:rPr>
                <w:lang w:val="ru-RU"/>
              </w:rPr>
              <w:t>д</w:t>
            </w:r>
            <w:r>
              <w:t xml:space="preserve">о рішення Броварської </w:t>
            </w:r>
          </w:p>
          <w:p w14:paraId="27668BFC" w14:textId="44FA22A7" w:rsidR="000A5659" w:rsidRDefault="000A5659" w:rsidP="00637BF1">
            <w:pPr>
              <w:pStyle w:val="a3"/>
              <w:ind w:firstLine="0"/>
              <w:jc w:val="both"/>
            </w:pPr>
            <w:r>
              <w:t xml:space="preserve">міської ради </w:t>
            </w:r>
          </w:p>
          <w:p w14:paraId="24150F93" w14:textId="77777777" w:rsidR="000A5659" w:rsidRPr="000844F9" w:rsidRDefault="000A5659" w:rsidP="000A5659">
            <w:pPr>
              <w:pStyle w:val="a3"/>
              <w:ind w:firstLine="0"/>
              <w:jc w:val="both"/>
            </w:pPr>
            <w:r>
              <w:t xml:space="preserve">від </w:t>
            </w:r>
            <w:r w:rsidR="00E96DF8" w:rsidRPr="000844F9">
              <w:t>10.05.2018</w:t>
            </w:r>
          </w:p>
          <w:p w14:paraId="570349C0" w14:textId="77777777" w:rsidR="000A5659" w:rsidRDefault="00E96DF8" w:rsidP="000A5659">
            <w:pPr>
              <w:pStyle w:val="a3"/>
              <w:ind w:firstLine="0"/>
              <w:jc w:val="both"/>
            </w:pPr>
            <w:r w:rsidRPr="000844F9">
              <w:t xml:space="preserve"> № </w:t>
            </w:r>
            <w:r w:rsidRPr="000844F9">
              <w:rPr>
                <w:szCs w:val="28"/>
              </w:rPr>
              <w:t>940-40-07</w:t>
            </w:r>
          </w:p>
        </w:tc>
      </w:tr>
    </w:tbl>
    <w:p w14:paraId="5E638EDC" w14:textId="77777777" w:rsidR="000A5659" w:rsidRDefault="000A5659" w:rsidP="000A5659">
      <w:pPr>
        <w:pStyle w:val="a3"/>
        <w:jc w:val="both"/>
      </w:pPr>
    </w:p>
    <w:p w14:paraId="2C6C746D" w14:textId="77777777" w:rsidR="000A5659" w:rsidRDefault="000A5659" w:rsidP="000A5659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 xml:space="preserve">П О Л О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</w:p>
    <w:p w14:paraId="57BB3FA8" w14:textId="77777777" w:rsidR="000A5659" w:rsidRDefault="000A5659" w:rsidP="000A5659">
      <w:pPr>
        <w:pStyle w:val="a3"/>
        <w:ind w:firstLine="0"/>
        <w:jc w:val="center"/>
        <w:rPr>
          <w:sz w:val="24"/>
        </w:rPr>
      </w:pPr>
    </w:p>
    <w:p w14:paraId="4585E380" w14:textId="77777777" w:rsidR="000A5659" w:rsidRDefault="000A5659" w:rsidP="000A5659">
      <w:pPr>
        <w:pStyle w:val="a3"/>
        <w:ind w:firstLine="0"/>
        <w:jc w:val="center"/>
      </w:pPr>
      <w:r>
        <w:t xml:space="preserve">про Почесну відзнаку Броварської </w:t>
      </w:r>
    </w:p>
    <w:p w14:paraId="3C758CAD" w14:textId="77777777" w:rsidR="000A5659" w:rsidRDefault="000A5659" w:rsidP="000A5659">
      <w:pPr>
        <w:pStyle w:val="a3"/>
        <w:ind w:firstLine="0"/>
        <w:jc w:val="center"/>
      </w:pPr>
      <w:r>
        <w:t xml:space="preserve">міської ради “Знак Пошани” </w:t>
      </w:r>
      <w:r>
        <w:rPr>
          <w:lang w:val="ru-RU"/>
        </w:rPr>
        <w:t xml:space="preserve"> </w:t>
      </w:r>
      <w:r>
        <w:t>І, ІІ, ІІІ ступеня</w:t>
      </w:r>
    </w:p>
    <w:p w14:paraId="04A2A743" w14:textId="77777777" w:rsidR="000A5659" w:rsidRDefault="000A5659" w:rsidP="000A5659">
      <w:pPr>
        <w:pStyle w:val="a3"/>
        <w:ind w:firstLine="0"/>
        <w:jc w:val="center"/>
      </w:pPr>
    </w:p>
    <w:p w14:paraId="6EF763B8" w14:textId="77777777" w:rsidR="000A5659" w:rsidRDefault="000A5659" w:rsidP="000A5659">
      <w:pPr>
        <w:pStyle w:val="a3"/>
        <w:jc w:val="both"/>
      </w:pPr>
      <w:r>
        <w:t xml:space="preserve">1. Почесна відзнака Броварської міської ради “Знак Пошани” І, ІІ, ІІІ ступеня (далі Знак Пошани) є відзнакою працівників органів місцевого самоврядування та виконавчої влади, депутатів міської ради, працівників підприємств, установ, організацій </w:t>
      </w:r>
      <w:r>
        <w:rPr>
          <w:szCs w:val="28"/>
        </w:rPr>
        <w:t>незалежно від форми власності, які розташовані на території міста, громадян України, іноземних громадян</w:t>
      </w:r>
      <w:r>
        <w:t>, які зробили значний особистий внесок у становлення і розвиток місцевого самоврядування, економічної і соціальної сфери міста Бровари, збагачення національної, інтелектуальної і культурної спадщини, досягли визначних успіхів у державній, громадській та інших сферах діяльності. Найвищою за своєю значимістю є Знак Пошани І ступеня, далі, відповідно, знак Пошани ІІ ступеня та ІІІ ступеня.</w:t>
      </w:r>
    </w:p>
    <w:p w14:paraId="23B97465" w14:textId="77777777" w:rsidR="000A5659" w:rsidRDefault="000A5659" w:rsidP="000A5659">
      <w:pPr>
        <w:pStyle w:val="a3"/>
        <w:jc w:val="both"/>
      </w:pPr>
      <w:r>
        <w:t>2. Знак Пошани вручається працівникам органів місцевого самоврядування та виконавчої влади, депутатам міської ради, працівникам підприємств, установ, організацій</w:t>
      </w:r>
      <w:r w:rsidRPr="000A5659">
        <w:rPr>
          <w:szCs w:val="28"/>
        </w:rPr>
        <w:t xml:space="preserve"> </w:t>
      </w:r>
      <w:r>
        <w:rPr>
          <w:szCs w:val="28"/>
        </w:rPr>
        <w:t>незалежно від форми власності, які розташовані на території міста</w:t>
      </w:r>
      <w:r>
        <w:t>, представникам об’</w:t>
      </w:r>
      <w:r w:rsidR="005110EC">
        <w:t xml:space="preserve">єднань громадян, творчих спілок, </w:t>
      </w:r>
      <w:r>
        <w:t>громадянам України та інших держав.</w:t>
      </w:r>
    </w:p>
    <w:p w14:paraId="1CB3058F" w14:textId="77777777" w:rsidR="000A5659" w:rsidRDefault="000A5659" w:rsidP="000A5659">
      <w:pPr>
        <w:pStyle w:val="a3"/>
        <w:jc w:val="both"/>
      </w:pPr>
      <w:r>
        <w:t xml:space="preserve">3. Подання про нагородження Знаком Пошани подається на ім’я міського голови та розглядається комісією </w:t>
      </w:r>
      <w:r>
        <w:rPr>
          <w:szCs w:val="28"/>
        </w:rPr>
        <w:t>з розгляду кандидатур на відзначення Почесною відзнакою Броварської міської ради «Знак Пошани» І, ІІ, ІІІ ступенів</w:t>
      </w:r>
      <w:r w:rsidR="00824552">
        <w:rPr>
          <w:szCs w:val="28"/>
        </w:rPr>
        <w:t xml:space="preserve"> ( далі Комісія)</w:t>
      </w:r>
      <w:r>
        <w:rPr>
          <w:szCs w:val="28"/>
        </w:rPr>
        <w:t>.</w:t>
      </w:r>
    </w:p>
    <w:p w14:paraId="1AE901A3" w14:textId="77777777" w:rsidR="000A5659" w:rsidRDefault="000A5659" w:rsidP="000A5659">
      <w:pPr>
        <w:pStyle w:val="a3"/>
        <w:jc w:val="both"/>
      </w:pPr>
      <w:r>
        <w:t>Подання про нагородження Знаком Пошани можуть по</w:t>
      </w:r>
      <w:r w:rsidR="005110EC">
        <w:t>даватись</w:t>
      </w:r>
      <w:r>
        <w:t xml:space="preserve"> </w:t>
      </w:r>
      <w:r w:rsidR="00E96DF8">
        <w:t xml:space="preserve">міським головою, </w:t>
      </w:r>
      <w:r w:rsidR="005110EC">
        <w:t xml:space="preserve">заступниками міського голови, </w:t>
      </w:r>
      <w:r>
        <w:t xml:space="preserve">керівниками </w:t>
      </w:r>
      <w:r w:rsidR="00E96DF8">
        <w:t>відділів та управлінь</w:t>
      </w:r>
      <w:r>
        <w:t xml:space="preserve"> </w:t>
      </w:r>
      <w:r w:rsidR="005110EC">
        <w:t>Броварської міської ради</w:t>
      </w:r>
      <w:r w:rsidR="00E96DF8">
        <w:t xml:space="preserve"> та її виконавчого комітету</w:t>
      </w:r>
      <w:r w:rsidR="005110EC">
        <w:t>, керівниками політичних організацій,</w:t>
      </w:r>
      <w:r>
        <w:t xml:space="preserve"> керівник</w:t>
      </w:r>
      <w:r w:rsidR="005110EC">
        <w:t xml:space="preserve">ами підприємств, установ </w:t>
      </w:r>
      <w:r>
        <w:t xml:space="preserve">та організацій </w:t>
      </w:r>
      <w:r w:rsidR="005110EC">
        <w:rPr>
          <w:szCs w:val="28"/>
        </w:rPr>
        <w:t>незалежно від форми власності, які розташовані на території міста</w:t>
      </w:r>
      <w:r>
        <w:t>.</w:t>
      </w:r>
    </w:p>
    <w:p w14:paraId="77F09703" w14:textId="77777777" w:rsidR="005110EC" w:rsidRDefault="000A5659" w:rsidP="000A5659">
      <w:pPr>
        <w:pStyle w:val="a3"/>
        <w:jc w:val="both"/>
      </w:pPr>
      <w:r>
        <w:t>До подання додаються відомості про конкретні виробничі, наукові та інші досягнення у трудовій і громадській діяльності, за які особа представляється до нагороди та біографічна довідка</w:t>
      </w:r>
      <w:r w:rsidR="005110EC">
        <w:t>.</w:t>
      </w:r>
    </w:p>
    <w:p w14:paraId="63DE5542" w14:textId="77777777" w:rsidR="00A910DC" w:rsidRDefault="00A910DC" w:rsidP="000A5659">
      <w:pPr>
        <w:pStyle w:val="a3"/>
        <w:jc w:val="both"/>
      </w:pPr>
      <w:r>
        <w:t>Подання про нагородження Знаком Пошани,</w:t>
      </w:r>
      <w:r w:rsidRPr="00A910DC">
        <w:t xml:space="preserve"> </w:t>
      </w:r>
      <w:r>
        <w:t>наступного за своєю значимістю, особи, що вже відзначена, можуть подаватись не раніше ніж через 3 роки</w:t>
      </w:r>
      <w:r w:rsidR="00571A12">
        <w:t>.</w:t>
      </w:r>
    </w:p>
    <w:p w14:paraId="6379B8E4" w14:textId="77777777" w:rsidR="000A5659" w:rsidRDefault="000A5659" w:rsidP="00824552">
      <w:pPr>
        <w:pStyle w:val="a3"/>
        <w:jc w:val="both"/>
      </w:pPr>
      <w:r>
        <w:t xml:space="preserve">4. </w:t>
      </w:r>
      <w:r w:rsidR="00824552">
        <w:t xml:space="preserve">Рекомендації щодо кандидатур на </w:t>
      </w:r>
      <w:r w:rsidR="00824552">
        <w:rPr>
          <w:szCs w:val="28"/>
        </w:rPr>
        <w:t>відзначення Знаком Пошани</w:t>
      </w:r>
      <w:r w:rsidR="00824552">
        <w:t xml:space="preserve"> </w:t>
      </w:r>
      <w:r>
        <w:t xml:space="preserve">готує </w:t>
      </w:r>
      <w:r w:rsidR="00824552">
        <w:t>К</w:t>
      </w:r>
      <w:r w:rsidR="005110EC">
        <w:t xml:space="preserve">омісія </w:t>
      </w:r>
      <w:r w:rsidR="00824552">
        <w:rPr>
          <w:szCs w:val="28"/>
        </w:rPr>
        <w:t>та подає міському голові для винесення на розгляд міської ради для прийняття відповідного рішення</w:t>
      </w:r>
      <w:r>
        <w:t>.</w:t>
      </w:r>
    </w:p>
    <w:p w14:paraId="4FB6DC97" w14:textId="77777777" w:rsidR="00824552" w:rsidRDefault="00824552" w:rsidP="000A5659">
      <w:pPr>
        <w:pStyle w:val="a3"/>
        <w:jc w:val="both"/>
      </w:pPr>
      <w:r>
        <w:t>5</w:t>
      </w:r>
      <w:r w:rsidR="000A5659">
        <w:t xml:space="preserve">. Особам, які нагороджуються Знаком Пошани, вручається Почесний Знак відповідного ступеня та диплом. </w:t>
      </w:r>
    </w:p>
    <w:p w14:paraId="35397DEC" w14:textId="77777777" w:rsidR="000A5659" w:rsidRDefault="00824552" w:rsidP="00824552">
      <w:pPr>
        <w:pStyle w:val="a3"/>
        <w:jc w:val="both"/>
      </w:pPr>
      <w:r>
        <w:lastRenderedPageBreak/>
        <w:t>6</w:t>
      </w:r>
      <w:r w:rsidR="000A5659">
        <w:t xml:space="preserve">. Облік і реєстрація дипломів про нагородження Знаком Пошани здійснюється </w:t>
      </w:r>
      <w:r w:rsidR="004B7F55">
        <w:t>с</w:t>
      </w:r>
      <w:r w:rsidR="00E96DF8">
        <w:t>ектором кадрової роботи та нагород виконавчого комітету Броварської міської ради</w:t>
      </w:r>
      <w:r w:rsidR="000A5659">
        <w:t>.</w:t>
      </w:r>
    </w:p>
    <w:p w14:paraId="79A0A43E" w14:textId="77777777" w:rsidR="000A5659" w:rsidRDefault="00824552" w:rsidP="00824552">
      <w:pPr>
        <w:pStyle w:val="a3"/>
        <w:jc w:val="both"/>
      </w:pPr>
      <w:r>
        <w:t>7</w:t>
      </w:r>
      <w:r w:rsidR="000A5659">
        <w:t xml:space="preserve">. Вручення Знаку Пошани здійснюється </w:t>
      </w:r>
      <w:r>
        <w:t xml:space="preserve">міським головою </w:t>
      </w:r>
      <w:r w:rsidR="000A5659">
        <w:t>в</w:t>
      </w:r>
      <w:r>
        <w:t xml:space="preserve"> </w:t>
      </w:r>
      <w:r w:rsidR="000A5659">
        <w:t xml:space="preserve">урочистій обстановці у трудовому колективі, де працює відзначений, або у приміщенні </w:t>
      </w:r>
      <w:r>
        <w:t xml:space="preserve">Броварської міської </w:t>
      </w:r>
      <w:r w:rsidR="000A5659">
        <w:t>ради.</w:t>
      </w:r>
    </w:p>
    <w:p w14:paraId="22C9D2BD" w14:textId="77777777" w:rsidR="000A5659" w:rsidRDefault="00824552" w:rsidP="000A5659">
      <w:pPr>
        <w:pStyle w:val="a3"/>
        <w:jc w:val="both"/>
      </w:pPr>
      <w:r>
        <w:t>8</w:t>
      </w:r>
      <w:r w:rsidR="000A5659">
        <w:t xml:space="preserve">. Повний кавалер Почесної відзнаки Броварської </w:t>
      </w:r>
      <w:r w:rsidR="005708CD">
        <w:t>міської ради</w:t>
      </w:r>
      <w:r w:rsidR="000A5659">
        <w:t xml:space="preserve"> “Знак Пошани</w:t>
      </w:r>
      <w:r>
        <w:t xml:space="preserve">” </w:t>
      </w:r>
      <w:r w:rsidR="000A5659">
        <w:t>м</w:t>
      </w:r>
      <w:r>
        <w:t>ає</w:t>
      </w:r>
      <w:r w:rsidR="000A5659">
        <w:t xml:space="preserve"> </w:t>
      </w:r>
      <w:r>
        <w:t xml:space="preserve">право </w:t>
      </w:r>
      <w:r w:rsidR="000A5659">
        <w:t xml:space="preserve">бути представлений до звання “Почесний громадянин </w:t>
      </w:r>
      <w:r>
        <w:t>міста Бровари</w:t>
      </w:r>
      <w:r w:rsidR="000A5659">
        <w:t>”.</w:t>
      </w:r>
    </w:p>
    <w:p w14:paraId="33A66C03" w14:textId="77777777" w:rsidR="000A5659" w:rsidRDefault="000A5659" w:rsidP="000A5659">
      <w:pPr>
        <w:pStyle w:val="a3"/>
        <w:jc w:val="both"/>
      </w:pPr>
    </w:p>
    <w:p w14:paraId="128A7048" w14:textId="77777777" w:rsidR="000A5659" w:rsidRDefault="000A5659" w:rsidP="000A5659">
      <w:pPr>
        <w:pStyle w:val="a3"/>
        <w:jc w:val="both"/>
      </w:pPr>
    </w:p>
    <w:p w14:paraId="64022EAE" w14:textId="77777777" w:rsidR="000A5659" w:rsidRDefault="000A5659" w:rsidP="000A5659">
      <w:pPr>
        <w:pStyle w:val="a3"/>
        <w:jc w:val="both"/>
      </w:pPr>
    </w:p>
    <w:p w14:paraId="42C5AFB7" w14:textId="77777777" w:rsidR="000A5659" w:rsidRDefault="00824552" w:rsidP="000A5659">
      <w:pPr>
        <w:pStyle w:val="a3"/>
        <w:jc w:val="both"/>
      </w:pPr>
      <w:r>
        <w:t xml:space="preserve">Міський голова                                                                      І.В. </w:t>
      </w:r>
      <w:proofErr w:type="spellStart"/>
      <w:r>
        <w:t>Сапожко</w:t>
      </w:r>
      <w:proofErr w:type="spellEnd"/>
    </w:p>
    <w:p w14:paraId="34F2C58A" w14:textId="77777777" w:rsidR="000A5659" w:rsidRDefault="000A5659" w:rsidP="000A5659">
      <w:pPr>
        <w:pStyle w:val="a3"/>
        <w:jc w:val="both"/>
      </w:pPr>
    </w:p>
    <w:p w14:paraId="6091129A" w14:textId="77777777" w:rsidR="000A5659" w:rsidRDefault="000A5659" w:rsidP="000A5659">
      <w:pPr>
        <w:pStyle w:val="a3"/>
        <w:jc w:val="both"/>
      </w:pPr>
    </w:p>
    <w:p w14:paraId="3883851F" w14:textId="77777777" w:rsidR="000A5659" w:rsidRDefault="000A5659" w:rsidP="000A5659">
      <w:pPr>
        <w:pStyle w:val="a3"/>
        <w:jc w:val="both"/>
      </w:pPr>
    </w:p>
    <w:p w14:paraId="2896D4AC" w14:textId="77777777" w:rsidR="000A5659" w:rsidRDefault="000A5659" w:rsidP="000A5659">
      <w:pPr>
        <w:pStyle w:val="a3"/>
        <w:jc w:val="both"/>
      </w:pPr>
    </w:p>
    <w:p w14:paraId="3D699F3B" w14:textId="77777777" w:rsidR="000A5659" w:rsidRDefault="000A5659" w:rsidP="000A5659">
      <w:pPr>
        <w:pStyle w:val="a3"/>
        <w:jc w:val="both"/>
      </w:pPr>
    </w:p>
    <w:p w14:paraId="180E5E9F" w14:textId="77777777" w:rsidR="000A5659" w:rsidRDefault="000A5659" w:rsidP="000A5659">
      <w:pPr>
        <w:pStyle w:val="a3"/>
        <w:jc w:val="both"/>
      </w:pPr>
    </w:p>
    <w:p w14:paraId="7A50B879" w14:textId="77777777" w:rsidR="000A5659" w:rsidRDefault="000A5659" w:rsidP="000A5659">
      <w:pPr>
        <w:pStyle w:val="a3"/>
        <w:jc w:val="both"/>
      </w:pPr>
    </w:p>
    <w:p w14:paraId="05C1FB70" w14:textId="77777777" w:rsidR="000A5659" w:rsidRDefault="000A5659" w:rsidP="000A5659">
      <w:pPr>
        <w:pStyle w:val="a3"/>
        <w:jc w:val="both"/>
      </w:pPr>
    </w:p>
    <w:p w14:paraId="7DD7A65D" w14:textId="77777777" w:rsidR="000A5659" w:rsidRDefault="000A5659" w:rsidP="000A5659">
      <w:pPr>
        <w:pStyle w:val="a3"/>
        <w:jc w:val="both"/>
      </w:pPr>
    </w:p>
    <w:p w14:paraId="55164435" w14:textId="77777777" w:rsidR="000A5659" w:rsidRDefault="000A5659" w:rsidP="000A5659">
      <w:pPr>
        <w:pStyle w:val="a3"/>
        <w:jc w:val="both"/>
      </w:pPr>
    </w:p>
    <w:p w14:paraId="524379FF" w14:textId="77777777" w:rsidR="000A5659" w:rsidRDefault="000A5659" w:rsidP="000A5659">
      <w:pPr>
        <w:pStyle w:val="a3"/>
        <w:jc w:val="both"/>
      </w:pPr>
    </w:p>
    <w:p w14:paraId="01AC1630" w14:textId="77777777" w:rsidR="000A5659" w:rsidRDefault="000A5659" w:rsidP="000A5659">
      <w:pPr>
        <w:pStyle w:val="a3"/>
        <w:jc w:val="both"/>
      </w:pPr>
    </w:p>
    <w:p w14:paraId="41DBEE27" w14:textId="77777777" w:rsidR="000A5659" w:rsidRDefault="000A5659" w:rsidP="000A5659">
      <w:pPr>
        <w:pStyle w:val="a3"/>
        <w:jc w:val="both"/>
      </w:pPr>
    </w:p>
    <w:p w14:paraId="2D4C2949" w14:textId="77777777" w:rsidR="000A5659" w:rsidRDefault="000A5659" w:rsidP="000A5659">
      <w:pPr>
        <w:pStyle w:val="a3"/>
        <w:jc w:val="both"/>
      </w:pPr>
    </w:p>
    <w:p w14:paraId="5DD89B34" w14:textId="77777777" w:rsidR="000A5659" w:rsidRDefault="000A5659" w:rsidP="000A5659">
      <w:pPr>
        <w:pStyle w:val="a3"/>
        <w:jc w:val="both"/>
      </w:pPr>
    </w:p>
    <w:p w14:paraId="59C6F0E2" w14:textId="77777777" w:rsidR="000A5659" w:rsidRDefault="000A5659" w:rsidP="000A5659">
      <w:pPr>
        <w:pStyle w:val="a3"/>
        <w:jc w:val="both"/>
      </w:pPr>
    </w:p>
    <w:p w14:paraId="4013E385" w14:textId="77777777" w:rsidR="000A5659" w:rsidRDefault="000A5659" w:rsidP="000A5659">
      <w:pPr>
        <w:pStyle w:val="a3"/>
        <w:jc w:val="both"/>
      </w:pPr>
    </w:p>
    <w:p w14:paraId="560C41DA" w14:textId="77777777" w:rsidR="000A5659" w:rsidRDefault="000A5659" w:rsidP="000A5659">
      <w:pPr>
        <w:pStyle w:val="a3"/>
        <w:jc w:val="both"/>
      </w:pPr>
    </w:p>
    <w:p w14:paraId="2F472E8C" w14:textId="77777777" w:rsidR="000A5659" w:rsidRDefault="000A5659" w:rsidP="000A5659">
      <w:pPr>
        <w:pStyle w:val="a3"/>
        <w:jc w:val="both"/>
      </w:pPr>
    </w:p>
    <w:p w14:paraId="58D18F58" w14:textId="77777777" w:rsidR="000A5659" w:rsidRDefault="000A5659" w:rsidP="000A5659">
      <w:pPr>
        <w:pStyle w:val="a3"/>
        <w:jc w:val="both"/>
      </w:pPr>
    </w:p>
    <w:p w14:paraId="7A74FEAE" w14:textId="77777777" w:rsidR="000A5659" w:rsidRDefault="000A5659" w:rsidP="000A5659">
      <w:pPr>
        <w:pStyle w:val="a3"/>
        <w:jc w:val="both"/>
      </w:pPr>
    </w:p>
    <w:p w14:paraId="755B3FA3" w14:textId="77777777" w:rsidR="000A5659" w:rsidRDefault="000A5659" w:rsidP="000A5659">
      <w:pPr>
        <w:pStyle w:val="a3"/>
        <w:jc w:val="both"/>
      </w:pPr>
    </w:p>
    <w:p w14:paraId="48A535BE" w14:textId="77777777" w:rsidR="000A5659" w:rsidRDefault="000A5659" w:rsidP="000A5659">
      <w:pPr>
        <w:pStyle w:val="a3"/>
        <w:jc w:val="both"/>
      </w:pPr>
    </w:p>
    <w:p w14:paraId="050B98A9" w14:textId="77777777" w:rsidR="000A5659" w:rsidRDefault="000A5659" w:rsidP="000A5659">
      <w:pPr>
        <w:pStyle w:val="a3"/>
        <w:jc w:val="both"/>
      </w:pPr>
    </w:p>
    <w:p w14:paraId="28EC4EAF" w14:textId="77777777" w:rsidR="000A5659" w:rsidRDefault="000A5659" w:rsidP="000A5659">
      <w:pPr>
        <w:pStyle w:val="a3"/>
        <w:jc w:val="both"/>
      </w:pPr>
    </w:p>
    <w:p w14:paraId="0C934766" w14:textId="77777777" w:rsidR="000A5659" w:rsidRDefault="000A5659" w:rsidP="000A5659">
      <w:pPr>
        <w:pStyle w:val="a3"/>
        <w:jc w:val="both"/>
      </w:pPr>
    </w:p>
    <w:p w14:paraId="0926D3E6" w14:textId="77777777" w:rsidR="000A5659" w:rsidRDefault="000A5659" w:rsidP="000A5659">
      <w:pPr>
        <w:pStyle w:val="a3"/>
        <w:jc w:val="both"/>
      </w:pPr>
    </w:p>
    <w:p w14:paraId="319BC8BE" w14:textId="77777777" w:rsidR="000A5659" w:rsidRDefault="000A5659" w:rsidP="000A5659">
      <w:pPr>
        <w:pStyle w:val="a3"/>
        <w:jc w:val="both"/>
      </w:pPr>
    </w:p>
    <w:p w14:paraId="4070DE9D" w14:textId="77777777" w:rsidR="000A5659" w:rsidRDefault="000A5659" w:rsidP="000A5659">
      <w:pPr>
        <w:pStyle w:val="a3"/>
        <w:jc w:val="both"/>
      </w:pPr>
    </w:p>
    <w:p w14:paraId="451912B6" w14:textId="77777777" w:rsidR="000A5659" w:rsidRDefault="000A5659" w:rsidP="000A5659">
      <w:pPr>
        <w:pStyle w:val="a3"/>
        <w:jc w:val="both"/>
      </w:pPr>
    </w:p>
    <w:p w14:paraId="6DEFBC9C" w14:textId="77777777" w:rsidR="000A5659" w:rsidRDefault="000A5659" w:rsidP="000A5659">
      <w:pPr>
        <w:pStyle w:val="a3"/>
        <w:jc w:val="both"/>
      </w:pPr>
    </w:p>
    <w:p w14:paraId="2123AD7A" w14:textId="77777777" w:rsidR="00766B21" w:rsidRDefault="00766B21"/>
    <w:sectPr w:rsidR="00766B21" w:rsidSect="00D30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659"/>
    <w:rsid w:val="00080684"/>
    <w:rsid w:val="000844F9"/>
    <w:rsid w:val="000A5659"/>
    <w:rsid w:val="00181B71"/>
    <w:rsid w:val="004B7F55"/>
    <w:rsid w:val="005110EC"/>
    <w:rsid w:val="005708CD"/>
    <w:rsid w:val="00571A12"/>
    <w:rsid w:val="00766B21"/>
    <w:rsid w:val="00824552"/>
    <w:rsid w:val="00A910DC"/>
    <w:rsid w:val="00AC4998"/>
    <w:rsid w:val="00D01191"/>
    <w:rsid w:val="00D06881"/>
    <w:rsid w:val="00D30117"/>
    <w:rsid w:val="00D501CC"/>
    <w:rsid w:val="00E96DF8"/>
    <w:rsid w:val="00EB35D9"/>
    <w:rsid w:val="00EC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D7BE"/>
  <w15:docId w15:val="{8D719912-9E15-49B6-9BDD-BA2DCE8A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A5659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A565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11</cp:revision>
  <cp:lastPrinted>2018-05-11T11:26:00Z</cp:lastPrinted>
  <dcterms:created xsi:type="dcterms:W3CDTF">2018-04-04T08:44:00Z</dcterms:created>
  <dcterms:modified xsi:type="dcterms:W3CDTF">2022-09-22T06:43:00Z</dcterms:modified>
</cp:coreProperties>
</file>