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EA5" w:rsidRPr="00F35EA5" w:rsidRDefault="00F35EA5" w:rsidP="00F35EA5">
      <w:pPr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35E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10</w:t>
      </w:r>
    </w:p>
    <w:p w:rsidR="00F35EA5" w:rsidRPr="00F35EA5" w:rsidRDefault="00F35EA5" w:rsidP="00F35EA5">
      <w:pPr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35EA5">
        <w:rPr>
          <w:rFonts w:ascii="Times New Roman" w:eastAsia="Calibri" w:hAnsi="Times New Roman" w:cs="Times New Roman"/>
          <w:sz w:val="28"/>
          <w:szCs w:val="28"/>
          <w:lang w:val="uk-UA"/>
        </w:rPr>
        <w:t>до рішення Броварської міської ради Броварського району</w:t>
      </w:r>
    </w:p>
    <w:p w:rsidR="00F35EA5" w:rsidRPr="009E163A" w:rsidRDefault="00F35EA5" w:rsidP="009E163A">
      <w:pPr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E16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Київської області </w:t>
      </w:r>
    </w:p>
    <w:p w:rsidR="009E163A" w:rsidRPr="009E163A" w:rsidRDefault="009E163A" w:rsidP="009E163A">
      <w:pPr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  <w:r w:rsidRPr="009E16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 27.05.2021 р.</w:t>
      </w:r>
    </w:p>
    <w:p w:rsidR="009E163A" w:rsidRPr="009E163A" w:rsidRDefault="009E163A" w:rsidP="009E163A">
      <w:pPr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E163A">
        <w:rPr>
          <w:rFonts w:ascii="Times New Roman" w:eastAsia="Calibri" w:hAnsi="Times New Roman" w:cs="Times New Roman"/>
          <w:sz w:val="28"/>
          <w:szCs w:val="28"/>
          <w:lang w:val="uk-UA"/>
        </w:rPr>
        <w:t>№  199-07-08</w:t>
      </w:r>
    </w:p>
    <w:p w:rsidR="00F35EA5" w:rsidRPr="00F35EA5" w:rsidRDefault="00F35EA5" w:rsidP="00F35EA5">
      <w:pPr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35EA5" w:rsidRDefault="00F35EA5" w:rsidP="00F35EA5">
      <w:pPr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5B220C" w:rsidRDefault="005B220C" w:rsidP="00F35EA5">
      <w:pPr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5B220C" w:rsidRPr="00F35EA5" w:rsidRDefault="005B220C" w:rsidP="00F35EA5">
      <w:pPr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35EA5" w:rsidRPr="00F35EA5" w:rsidRDefault="00F35EA5" w:rsidP="00F35E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35EA5">
        <w:rPr>
          <w:rFonts w:ascii="Times New Roman" w:eastAsia="Calibri" w:hAnsi="Times New Roman" w:cs="Times New Roman"/>
          <w:sz w:val="28"/>
          <w:szCs w:val="28"/>
          <w:lang w:val="uk-UA"/>
        </w:rPr>
        <w:t>Перелік майна, що приймається у комунальну власність Броварської міської територіальної громади та передається</w:t>
      </w:r>
    </w:p>
    <w:p w:rsidR="00E7501D" w:rsidRDefault="00F35EA5" w:rsidP="00F35E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F35EA5">
        <w:rPr>
          <w:rFonts w:ascii="Times New Roman" w:eastAsia="Calibri" w:hAnsi="Times New Roman" w:cs="Times New Roman"/>
          <w:sz w:val="28"/>
          <w:szCs w:val="28"/>
          <w:lang w:val="uk-UA"/>
        </w:rPr>
        <w:t>з балансу</w:t>
      </w:r>
      <w:r w:rsidR="00E50DA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C271D8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некомерційного підприємства Броварської районної ради Київської області «Броварський районний центр первинної медико-санітарної допомоги» </w:t>
      </w:r>
      <w:r w:rsidRPr="00F35EA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на баланс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комунального підприємства Броварської міської ради Броварського району Київської області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Броваритепловодоенергія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»</w:t>
      </w:r>
    </w:p>
    <w:p w:rsidR="00F35EA5" w:rsidRDefault="00F35EA5" w:rsidP="00F35E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F35EA5" w:rsidRDefault="00F35EA5" w:rsidP="00F35EA5">
      <w:pPr>
        <w:spacing w:after="0" w:line="240" w:lineRule="auto"/>
        <w:jc w:val="center"/>
        <w:rPr>
          <w:lang w:val="uk-UA"/>
        </w:rPr>
      </w:pPr>
    </w:p>
    <w:tbl>
      <w:tblPr>
        <w:tblStyle w:val="1"/>
        <w:tblW w:w="10232" w:type="dxa"/>
        <w:tblInd w:w="-318" w:type="dxa"/>
        <w:tblLayout w:type="fixed"/>
        <w:tblLook w:val="04A0"/>
      </w:tblPr>
      <w:tblGrid>
        <w:gridCol w:w="576"/>
        <w:gridCol w:w="2226"/>
        <w:gridCol w:w="743"/>
        <w:gridCol w:w="756"/>
        <w:gridCol w:w="1296"/>
        <w:gridCol w:w="1296"/>
        <w:gridCol w:w="1236"/>
        <w:gridCol w:w="1236"/>
        <w:gridCol w:w="867"/>
      </w:tblGrid>
      <w:tr w:rsidR="00F35EA5" w:rsidRPr="006B241A" w:rsidTr="00260D07">
        <w:tc>
          <w:tcPr>
            <w:tcW w:w="576" w:type="dxa"/>
            <w:tcBorders>
              <w:left w:val="single" w:sz="4" w:space="0" w:color="auto"/>
            </w:tcBorders>
          </w:tcPr>
          <w:p w:rsidR="00F35EA5" w:rsidRDefault="00F35EA5" w:rsidP="00F21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26" w:type="dxa"/>
          </w:tcPr>
          <w:p w:rsidR="00F35EA5" w:rsidRPr="006B241A" w:rsidRDefault="00F35EA5" w:rsidP="00F2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</w:tc>
        <w:tc>
          <w:tcPr>
            <w:tcW w:w="743" w:type="dxa"/>
          </w:tcPr>
          <w:p w:rsidR="00F35EA5" w:rsidRPr="006B241A" w:rsidRDefault="00F35EA5" w:rsidP="00260D07">
            <w:pPr>
              <w:ind w:left="-74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Одиниця виміру</w:t>
            </w:r>
          </w:p>
        </w:tc>
        <w:tc>
          <w:tcPr>
            <w:tcW w:w="756" w:type="dxa"/>
          </w:tcPr>
          <w:p w:rsidR="00F35EA5" w:rsidRPr="006B241A" w:rsidRDefault="00F35EA5" w:rsidP="00F21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</w:tc>
        <w:tc>
          <w:tcPr>
            <w:tcW w:w="1296" w:type="dxa"/>
          </w:tcPr>
          <w:p w:rsidR="00F35EA5" w:rsidRPr="006B241A" w:rsidRDefault="00F35EA5" w:rsidP="00260D07">
            <w:pPr>
              <w:ind w:righ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придбання</w:t>
            </w:r>
          </w:p>
        </w:tc>
        <w:tc>
          <w:tcPr>
            <w:tcW w:w="1296" w:type="dxa"/>
          </w:tcPr>
          <w:p w:rsidR="00F35EA5" w:rsidRPr="006B241A" w:rsidRDefault="00F35EA5" w:rsidP="00F21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Інвентарний номер</w:t>
            </w:r>
          </w:p>
        </w:tc>
        <w:tc>
          <w:tcPr>
            <w:tcW w:w="1236" w:type="dxa"/>
          </w:tcPr>
          <w:p w:rsidR="00F35EA5" w:rsidRPr="006B241A" w:rsidRDefault="00F35EA5" w:rsidP="00F21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Первісна вартість (грн.)</w:t>
            </w:r>
          </w:p>
        </w:tc>
        <w:tc>
          <w:tcPr>
            <w:tcW w:w="1236" w:type="dxa"/>
          </w:tcPr>
          <w:p w:rsidR="00F35EA5" w:rsidRPr="006B241A" w:rsidRDefault="00F35EA5" w:rsidP="00F21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Знос (грн.)</w:t>
            </w: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F35EA5" w:rsidRPr="006B241A" w:rsidRDefault="00F35EA5" w:rsidP="00260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Залишкова вартіс</w:t>
            </w:r>
            <w:r w:rsidR="00260D07">
              <w:rPr>
                <w:rFonts w:ascii="Times New Roman" w:hAnsi="Times New Roman" w:cs="Times New Roman"/>
                <w:sz w:val="24"/>
                <w:szCs w:val="24"/>
              </w:rPr>
              <w:t xml:space="preserve">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</w:tr>
      <w:tr w:rsidR="00F35EA5" w:rsidRPr="006B241A" w:rsidTr="00260D07">
        <w:tc>
          <w:tcPr>
            <w:tcW w:w="576" w:type="dxa"/>
            <w:tcBorders>
              <w:left w:val="single" w:sz="4" w:space="0" w:color="auto"/>
            </w:tcBorders>
          </w:tcPr>
          <w:p w:rsidR="00F35EA5" w:rsidRPr="006B241A" w:rsidRDefault="00F35EA5" w:rsidP="00F21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6" w:type="dxa"/>
          </w:tcPr>
          <w:p w:rsidR="00F35EA5" w:rsidRPr="006B241A" w:rsidRDefault="00F35EA5" w:rsidP="00F21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Автомобiль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швидкої</w:t>
            </w: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 xml:space="preserve"> допомоги</w:t>
            </w:r>
          </w:p>
        </w:tc>
        <w:tc>
          <w:tcPr>
            <w:tcW w:w="743" w:type="dxa"/>
          </w:tcPr>
          <w:p w:rsidR="00F35EA5" w:rsidRPr="006B241A" w:rsidRDefault="00F35EA5" w:rsidP="00F21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56" w:type="dxa"/>
          </w:tcPr>
          <w:p w:rsidR="00F35EA5" w:rsidRPr="006B241A" w:rsidRDefault="00F35EA5" w:rsidP="00F21EBB">
            <w:pPr>
              <w:jc w:val="center"/>
              <w:rPr>
                <w:rFonts w:ascii="Calibri" w:hAnsi="Calibri" w:cs="Times New Roman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F35EA5" w:rsidRPr="006B241A" w:rsidRDefault="00F35EA5" w:rsidP="00F21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31.12.2016</w:t>
            </w:r>
          </w:p>
        </w:tc>
        <w:tc>
          <w:tcPr>
            <w:tcW w:w="1296" w:type="dxa"/>
          </w:tcPr>
          <w:p w:rsidR="00F35EA5" w:rsidRPr="006B241A" w:rsidRDefault="00F35EA5" w:rsidP="00F21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101510137</w:t>
            </w:r>
          </w:p>
        </w:tc>
        <w:tc>
          <w:tcPr>
            <w:tcW w:w="1236" w:type="dxa"/>
          </w:tcPr>
          <w:p w:rsidR="00F35EA5" w:rsidRPr="006B241A" w:rsidRDefault="00F35EA5" w:rsidP="00F21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49826,00</w:t>
            </w:r>
          </w:p>
        </w:tc>
        <w:tc>
          <w:tcPr>
            <w:tcW w:w="1236" w:type="dxa"/>
          </w:tcPr>
          <w:p w:rsidR="00F35EA5" w:rsidRPr="006B241A" w:rsidRDefault="00F35EA5" w:rsidP="00F21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1A">
              <w:rPr>
                <w:rFonts w:ascii="Times New Roman" w:hAnsi="Times New Roman" w:cs="Times New Roman"/>
                <w:sz w:val="24"/>
                <w:szCs w:val="24"/>
              </w:rPr>
              <w:t>49826,00</w:t>
            </w:r>
          </w:p>
        </w:tc>
        <w:tc>
          <w:tcPr>
            <w:tcW w:w="867" w:type="dxa"/>
            <w:tcBorders>
              <w:right w:val="single" w:sz="4" w:space="0" w:color="auto"/>
            </w:tcBorders>
          </w:tcPr>
          <w:p w:rsidR="00F35EA5" w:rsidRPr="006B241A" w:rsidRDefault="00260D07" w:rsidP="00F21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</w:p>
        </w:tc>
      </w:tr>
    </w:tbl>
    <w:p w:rsidR="00F35EA5" w:rsidRDefault="00F35EA5">
      <w:pPr>
        <w:rPr>
          <w:lang w:val="uk-UA"/>
        </w:rPr>
      </w:pPr>
    </w:p>
    <w:p w:rsidR="00F35EA5" w:rsidRDefault="00F35EA5">
      <w:pPr>
        <w:rPr>
          <w:lang w:val="uk-UA"/>
        </w:rPr>
      </w:pPr>
    </w:p>
    <w:p w:rsidR="00F35EA5" w:rsidRPr="00F35EA5" w:rsidRDefault="00F35EA5" w:rsidP="00F35EA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35EA5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="00E50D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</w:t>
      </w:r>
      <w:r w:rsidRPr="00F35EA5">
        <w:rPr>
          <w:rFonts w:ascii="Times New Roman" w:hAnsi="Times New Roman" w:cs="Times New Roman"/>
          <w:sz w:val="28"/>
          <w:szCs w:val="28"/>
          <w:lang w:val="uk-UA"/>
        </w:rPr>
        <w:t xml:space="preserve"> Ігор САПОЖКО</w:t>
      </w:r>
    </w:p>
    <w:sectPr w:rsidR="00F35EA5" w:rsidRPr="00F35EA5" w:rsidSect="00E55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7F5D"/>
    <w:rsid w:val="00260D07"/>
    <w:rsid w:val="002B3E3B"/>
    <w:rsid w:val="005B220C"/>
    <w:rsid w:val="007B5F51"/>
    <w:rsid w:val="009E163A"/>
    <w:rsid w:val="00C47F5D"/>
    <w:rsid w:val="00E50DA8"/>
    <w:rsid w:val="00E55770"/>
    <w:rsid w:val="00E7501D"/>
    <w:rsid w:val="00F35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35EA5"/>
    <w:pPr>
      <w:spacing w:after="0" w:line="240" w:lineRule="auto"/>
    </w:pPr>
    <w:rPr>
      <w:rFonts w:eastAsia="Times New Roman"/>
      <w:lang w:val="uk-UA"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35E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35EA5"/>
    <w:pPr>
      <w:spacing w:after="0" w:line="240" w:lineRule="auto"/>
    </w:pPr>
    <w:rPr>
      <w:rFonts w:eastAsia="Times New Roman"/>
      <w:lang w:val="uk-UA"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35E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5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8</cp:revision>
  <dcterms:created xsi:type="dcterms:W3CDTF">2021-05-13T08:08:00Z</dcterms:created>
  <dcterms:modified xsi:type="dcterms:W3CDTF">2021-05-27T10:37:00Z</dcterms:modified>
</cp:coreProperties>
</file>