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1B2" w:rsidRPr="00983921" w:rsidRDefault="00F461B2" w:rsidP="00F461B2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39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Додаток 1</w:t>
      </w:r>
    </w:p>
    <w:p w:rsidR="00AF2747" w:rsidRDefault="00F461B2" w:rsidP="00F461B2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39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рішення Броварської міської ради Броварського району </w:t>
      </w:r>
    </w:p>
    <w:p w:rsidR="00F461B2" w:rsidRPr="00983921" w:rsidRDefault="00F461B2" w:rsidP="00F461B2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39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Київської області</w:t>
      </w:r>
    </w:p>
    <w:p w:rsidR="00EF7E12" w:rsidRDefault="00EF7E12" w:rsidP="00EF7E12">
      <w:pPr>
        <w:spacing w:after="0" w:line="240" w:lineRule="auto"/>
        <w:ind w:left="4962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 08.10.2021 р.</w:t>
      </w:r>
    </w:p>
    <w:p w:rsidR="00EF7E12" w:rsidRDefault="00EF7E12" w:rsidP="00EF7E12">
      <w:pPr>
        <w:spacing w:after="0" w:line="240" w:lineRule="auto"/>
        <w:ind w:left="4962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№  428-13-08</w:t>
      </w:r>
    </w:p>
    <w:p w:rsidR="00F461B2" w:rsidRPr="00F461B2" w:rsidRDefault="00F461B2" w:rsidP="00F461B2">
      <w:pPr>
        <w:spacing w:after="0" w:line="240" w:lineRule="auto"/>
        <w:ind w:left="4962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461B2" w:rsidRPr="00983921" w:rsidRDefault="00F461B2" w:rsidP="00F461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461B2" w:rsidRDefault="00F461B2" w:rsidP="003111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1. </w:t>
      </w:r>
      <w:r w:rsidRPr="003C180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Перелік основних засобів, що передаються з балансу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 </w:t>
      </w:r>
      <w:r w:rsidRPr="003C180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на баланс </w:t>
      </w:r>
      <w:r w:rsidR="007438C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закладу дошкільної освіти (ясла-садок) </w:t>
      </w:r>
      <w:r w:rsidR="00D075E2" w:rsidRPr="00B125B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комбінованого типу </w:t>
      </w:r>
      <w:r w:rsidR="007438C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«Червоні вітрила» Броварської міської ради </w:t>
      </w:r>
      <w:r w:rsidR="00D075E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Броварського району </w:t>
      </w:r>
      <w:r w:rsidR="007438C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Київської області</w:t>
      </w:r>
      <w:r w:rsidR="00FE442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:</w:t>
      </w:r>
      <w:bookmarkStart w:id="0" w:name="_Hlk83825125"/>
    </w:p>
    <w:p w:rsidR="00AF2747" w:rsidRPr="00983921" w:rsidRDefault="00AF2747" w:rsidP="003111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5812"/>
        <w:gridCol w:w="1134"/>
        <w:gridCol w:w="2126"/>
      </w:tblGrid>
      <w:tr w:rsidR="00062E9C" w:rsidRPr="00983921" w:rsidTr="00FE4423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E9C" w:rsidRPr="00983921" w:rsidRDefault="00062E9C" w:rsidP="0041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83921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5BD" w:rsidRDefault="00DD35BD" w:rsidP="0064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2E9C" w:rsidRPr="00983921" w:rsidRDefault="00062E9C" w:rsidP="0064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83921">
              <w:rPr>
                <w:rFonts w:ascii="Times New Roman" w:eastAsia="Times New Roman" w:hAnsi="Times New Roman" w:cs="Times New Roman"/>
                <w:lang w:eastAsia="ru-RU"/>
              </w:rPr>
              <w:t>Назва</w:t>
            </w:r>
            <w:r w:rsidR="0095675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об’єкта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9C" w:rsidRDefault="00062E9C" w:rsidP="0006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 xml:space="preserve">Кількість </w:t>
            </w:r>
          </w:p>
          <w:p w:rsidR="00062E9C" w:rsidRDefault="00062E9C" w:rsidP="0006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(шт.)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9C" w:rsidRPr="00983921" w:rsidRDefault="00062E9C" w:rsidP="00F46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Балансова вартість об’єкт</w:t>
            </w:r>
            <w:r w:rsidR="00DD35BD">
              <w:rPr>
                <w:rFonts w:ascii="Times New Roman" w:eastAsia="Times New Roman" w:hAnsi="Times New Roman" w:cs="Times New Roman"/>
                <w:lang w:val="uk-UA" w:eastAsia="uk-UA"/>
              </w:rPr>
              <w:t>а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з ПДВ (грн.)</w:t>
            </w:r>
          </w:p>
        </w:tc>
      </w:tr>
      <w:tr w:rsidR="00062E9C" w:rsidRPr="00983921" w:rsidTr="00FE4423">
        <w:trPr>
          <w:trHeight w:val="3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9C" w:rsidRPr="00DD35BD" w:rsidRDefault="004D337C" w:rsidP="004D337C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DD35BD">
              <w:rPr>
                <w:rFonts w:ascii="Times New Roman" w:hAnsi="Times New Roman" w:cs="Times New Roman"/>
                <w:lang w:val="uk-UA" w:eastAsia="ru-RU"/>
              </w:rPr>
              <w:t>1</w:t>
            </w:r>
            <w:r w:rsidR="00AF2747">
              <w:rPr>
                <w:rFonts w:ascii="Times New Roman" w:hAnsi="Times New Roman" w:cs="Times New Roman"/>
                <w:lang w:val="uk-UA" w:eastAsia="ru-RU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8C9" w:rsidRDefault="00D075E2" w:rsidP="007438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М’яка</w:t>
            </w:r>
            <w:r w:rsidR="007438C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покрівля </w:t>
            </w:r>
            <w:r w:rsidR="007438C9" w:rsidRPr="007438C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закладу дошкільної освіти (ясла-садок)</w:t>
            </w:r>
            <w:r w:rsidR="007438C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комбінованого типу </w:t>
            </w:r>
            <w:r w:rsidR="007438C9" w:rsidRPr="007438C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«Червоні вітрила» Броварської міської ради Київської області</w:t>
            </w:r>
            <w:r w:rsidR="007438C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по вул. Героїв Небесної сотні, 15-а в м. Бровари</w:t>
            </w:r>
            <w:r w:rsidR="00696D3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7438C9" w:rsidRPr="007438C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Броварського району Київської області</w:t>
            </w:r>
            <w:r w:rsidR="007438C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(після завершення капітального ремонту), </w:t>
            </w:r>
          </w:p>
          <w:p w:rsidR="004D337C" w:rsidRDefault="007438C9" w:rsidP="004D33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(проєктні роботи-32636,54</w:t>
            </w:r>
            <w:r w:rsidR="004D337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грн.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</w:p>
          <w:p w:rsidR="004D337C" w:rsidRDefault="007438C9" w:rsidP="004D33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експертиза-4860,00 грн., </w:t>
            </w:r>
          </w:p>
          <w:p w:rsidR="004D337C" w:rsidRDefault="007438C9" w:rsidP="004D33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капітальний ремонт-680518,73 грн., </w:t>
            </w:r>
          </w:p>
          <w:p w:rsidR="004D337C" w:rsidRDefault="007438C9" w:rsidP="004D33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технічний нагляд-9146,55 грн., </w:t>
            </w:r>
          </w:p>
          <w:p w:rsidR="004D337C" w:rsidRPr="00F461B2" w:rsidRDefault="007438C9" w:rsidP="00FE442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авторський нагляд-2025,00 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9C" w:rsidRDefault="00062E9C" w:rsidP="0041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9C" w:rsidRPr="00F461B2" w:rsidRDefault="007438C9" w:rsidP="0041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729186,82</w:t>
            </w:r>
          </w:p>
        </w:tc>
      </w:tr>
      <w:bookmarkEnd w:id="0"/>
    </w:tbl>
    <w:p w:rsidR="00F26F3A" w:rsidRDefault="00F26F3A" w:rsidP="00F461B2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F4ADA" w:rsidRDefault="00F11501" w:rsidP="001F4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</w:t>
      </w:r>
      <w:r w:rsidR="001F4AD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. </w:t>
      </w:r>
      <w:r w:rsidR="001F4ADA" w:rsidRPr="003C180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Перелік основних засобів, що передаються з балансу </w:t>
      </w:r>
      <w:r w:rsidR="001F4AD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 </w:t>
      </w:r>
      <w:r w:rsidR="001F4ADA" w:rsidRPr="003C180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на баланс </w:t>
      </w:r>
      <w:r w:rsidR="001F4AD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закладу дошкільної освіти (ясла-садок) </w:t>
      </w:r>
      <w:r w:rsidR="00B125BD" w:rsidRPr="00B125B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комбінованого типу </w:t>
      </w:r>
      <w:r w:rsidR="001F4AD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«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Країна дитинства</w:t>
      </w:r>
      <w:r w:rsidR="001F4AD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» Броварської міської ради </w:t>
      </w:r>
      <w:r w:rsidR="00B125B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Броварського району </w:t>
      </w:r>
      <w:r w:rsidR="001F4AD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Київської області:</w:t>
      </w:r>
    </w:p>
    <w:p w:rsidR="00BD0C40" w:rsidRPr="00983921" w:rsidRDefault="00BD0C40" w:rsidP="001F4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5812"/>
        <w:gridCol w:w="1134"/>
        <w:gridCol w:w="2126"/>
      </w:tblGrid>
      <w:tr w:rsidR="001F4ADA" w:rsidRPr="00983921" w:rsidTr="00202538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DA" w:rsidRPr="00983921" w:rsidRDefault="001F4ADA" w:rsidP="0020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83921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DA" w:rsidRDefault="001F4ADA" w:rsidP="0020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F4ADA" w:rsidRPr="00983921" w:rsidRDefault="001F4ADA" w:rsidP="0020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83921">
              <w:rPr>
                <w:rFonts w:ascii="Times New Roman" w:eastAsia="Times New Roman" w:hAnsi="Times New Roman" w:cs="Times New Roman"/>
                <w:lang w:eastAsia="ru-RU"/>
              </w:rPr>
              <w:t>Назва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об’єкта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DA" w:rsidRDefault="001F4ADA" w:rsidP="0020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 xml:space="preserve">Кількість </w:t>
            </w:r>
          </w:p>
          <w:p w:rsidR="001F4ADA" w:rsidRDefault="001F4ADA" w:rsidP="0020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(шт.)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DA" w:rsidRPr="00983921" w:rsidRDefault="001F4ADA" w:rsidP="0020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Балансова вартість об’єкта з ПДВ (грн.)</w:t>
            </w:r>
          </w:p>
        </w:tc>
      </w:tr>
      <w:tr w:rsidR="001F4ADA" w:rsidRPr="00983921" w:rsidTr="00202538">
        <w:trPr>
          <w:trHeight w:val="3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DA" w:rsidRPr="00DD35BD" w:rsidRDefault="001F4ADA" w:rsidP="00202538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DD35BD">
              <w:rPr>
                <w:rFonts w:ascii="Times New Roman" w:hAnsi="Times New Roman" w:cs="Times New Roman"/>
                <w:lang w:val="uk-UA" w:eastAsia="ru-RU"/>
              </w:rPr>
              <w:t>1</w:t>
            </w:r>
            <w:r w:rsidR="00AF2747">
              <w:rPr>
                <w:rFonts w:ascii="Times New Roman" w:hAnsi="Times New Roman" w:cs="Times New Roman"/>
                <w:lang w:val="uk-UA" w:eastAsia="ru-RU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DA" w:rsidRDefault="00F11501" w:rsidP="00202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Шатровий дах будівлі </w:t>
            </w:r>
            <w:r w:rsidR="001F4ADA" w:rsidRPr="007438C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закладу дошкільної освіти (ясла-садок)</w:t>
            </w:r>
            <w:r w:rsidR="001F4ADA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комбінованого типу </w:t>
            </w:r>
            <w:r w:rsidR="001F4ADA" w:rsidRPr="007438C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Країна дитинства</w:t>
            </w:r>
            <w:r w:rsidR="001F4ADA" w:rsidRPr="007438C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» Броварської міської ради </w:t>
            </w:r>
            <w:r w:rsidRPr="007438C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Броварського району</w:t>
            </w:r>
            <w:r w:rsidR="00696D3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1F4ADA" w:rsidRPr="007438C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Київської області</w:t>
            </w:r>
            <w:r w:rsidR="001F4ADA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по 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Броварській, 17</w:t>
            </w:r>
            <w:r w:rsidR="001F4ADA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с. Требухів</w:t>
            </w:r>
            <w:r w:rsidR="00696D3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1F4ADA" w:rsidRPr="007438C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Броварського району Київської області</w:t>
            </w:r>
            <w:r w:rsidR="001F4ADA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(після завершення капітального ремонту), </w:t>
            </w:r>
          </w:p>
          <w:p w:rsidR="001F4ADA" w:rsidRDefault="001F4ADA" w:rsidP="002025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(проєктні роботи-</w:t>
            </w:r>
            <w:r w:rsidR="00BD0C4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49 185,53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грн., </w:t>
            </w:r>
          </w:p>
          <w:p w:rsidR="001F4ADA" w:rsidRDefault="001F4ADA" w:rsidP="002025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експертиза-</w:t>
            </w:r>
            <w:r w:rsidR="00BD0C4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4 860,00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грн., </w:t>
            </w:r>
          </w:p>
          <w:p w:rsidR="001F4ADA" w:rsidRDefault="001F4ADA" w:rsidP="002025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капітальний ремонт-</w:t>
            </w:r>
            <w:r w:rsidR="00BD0C4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1 941 815,90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грн., </w:t>
            </w:r>
          </w:p>
          <w:p w:rsidR="001F4ADA" w:rsidRDefault="001F4ADA" w:rsidP="002025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технічний нагляд-</w:t>
            </w:r>
            <w:r w:rsidR="00BD0C4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24 176,25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грн., </w:t>
            </w:r>
          </w:p>
          <w:p w:rsidR="001F4ADA" w:rsidRPr="00F461B2" w:rsidRDefault="001F4ADA" w:rsidP="0020253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авторський нагляд-</w:t>
            </w:r>
            <w:r w:rsidR="00BD0C4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6 075,00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DA" w:rsidRDefault="001F4ADA" w:rsidP="0020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DA" w:rsidRPr="00F461B2" w:rsidRDefault="00BD0C40" w:rsidP="0020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2 026 112,68</w:t>
            </w:r>
          </w:p>
        </w:tc>
      </w:tr>
    </w:tbl>
    <w:p w:rsidR="00311128" w:rsidRDefault="00311128" w:rsidP="00FE442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E4423" w:rsidRDefault="00D075E2" w:rsidP="00D075E2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</w:t>
      </w:r>
      <w:r w:rsidR="00F461B2" w:rsidRPr="00F461B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461B2" w:rsidRPr="00F461B2">
        <w:rPr>
          <w:rFonts w:ascii="Times New Roman" w:hAnsi="Times New Roman" w:cs="Times New Roman"/>
          <w:sz w:val="28"/>
          <w:szCs w:val="28"/>
          <w:lang w:val="uk-UA" w:eastAsia="ru-RU"/>
        </w:rPr>
        <w:t>Перелік основних засобів, що передаються з балансу управління будівництва, житлово-комунального господарства, інфраструктури та транспорту Броварської міської ради кого району Київської області на баланс</w:t>
      </w:r>
      <w:r w:rsidR="00696D3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FE442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комунального підприємства </w:t>
      </w:r>
      <w:r w:rsidR="00FE442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Броварської міської ради Броварського району Київської області «Бровари-Благоустрій»:</w:t>
      </w:r>
    </w:p>
    <w:p w:rsidR="00AF2747" w:rsidRPr="00983921" w:rsidRDefault="00AF2747" w:rsidP="00FE4423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5812"/>
        <w:gridCol w:w="1134"/>
        <w:gridCol w:w="2126"/>
      </w:tblGrid>
      <w:tr w:rsidR="00FE4423" w:rsidRPr="00983921" w:rsidTr="00202538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23" w:rsidRPr="00983921" w:rsidRDefault="00FE4423" w:rsidP="0020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83921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23" w:rsidRDefault="00FE4423" w:rsidP="0020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4423" w:rsidRPr="00983921" w:rsidRDefault="00FE4423" w:rsidP="0020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83921">
              <w:rPr>
                <w:rFonts w:ascii="Times New Roman" w:eastAsia="Times New Roman" w:hAnsi="Times New Roman" w:cs="Times New Roman"/>
                <w:lang w:eastAsia="ru-RU"/>
              </w:rPr>
              <w:t>Назва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об’єкта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23" w:rsidRDefault="00FE4423" w:rsidP="0020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 xml:space="preserve">Кількість </w:t>
            </w:r>
          </w:p>
          <w:p w:rsidR="00FE4423" w:rsidRDefault="00FE4423" w:rsidP="0020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(шт.)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23" w:rsidRPr="00983921" w:rsidRDefault="00FE4423" w:rsidP="0020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Балансова вартість об’єкта з ПДВ (грн.)</w:t>
            </w:r>
          </w:p>
        </w:tc>
      </w:tr>
      <w:tr w:rsidR="00FE4423" w:rsidRPr="00983921" w:rsidTr="00311128">
        <w:trPr>
          <w:trHeight w:val="10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23" w:rsidRDefault="00FE4423" w:rsidP="00202538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DD35BD">
              <w:rPr>
                <w:rFonts w:ascii="Times New Roman" w:hAnsi="Times New Roman" w:cs="Times New Roman"/>
                <w:lang w:val="uk-UA" w:eastAsia="ru-RU"/>
              </w:rPr>
              <w:t>1</w:t>
            </w:r>
            <w:r w:rsidR="00AF2747">
              <w:rPr>
                <w:rFonts w:ascii="Times New Roman" w:hAnsi="Times New Roman" w:cs="Times New Roman"/>
                <w:lang w:val="uk-UA" w:eastAsia="ru-RU"/>
              </w:rPr>
              <w:t>.</w:t>
            </w:r>
          </w:p>
          <w:p w:rsidR="00311128" w:rsidRDefault="00311128" w:rsidP="00202538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  <w:p w:rsidR="00311128" w:rsidRDefault="00311128" w:rsidP="00202538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  <w:p w:rsidR="00311128" w:rsidRDefault="00311128" w:rsidP="00202538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  <w:p w:rsidR="00311128" w:rsidRDefault="00311128" w:rsidP="00202538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  <w:p w:rsidR="00311128" w:rsidRDefault="00311128" w:rsidP="00202538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  <w:p w:rsidR="00311128" w:rsidRDefault="00311128" w:rsidP="00202538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  <w:p w:rsidR="00311128" w:rsidRDefault="00311128" w:rsidP="00202538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  <w:p w:rsidR="00311128" w:rsidRDefault="00311128" w:rsidP="00202538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  <w:p w:rsidR="00311128" w:rsidRDefault="00311128" w:rsidP="00202538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  <w:p w:rsidR="00311128" w:rsidRDefault="00311128" w:rsidP="00202538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2.</w:t>
            </w:r>
          </w:p>
          <w:p w:rsidR="00311128" w:rsidRPr="00DD35BD" w:rsidRDefault="00311128" w:rsidP="00202538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23" w:rsidRDefault="00FE4423" w:rsidP="0020253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Внутрішнь</w:t>
            </w:r>
            <w:r w:rsidR="00EF7E12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оквартальний міжбудинк</w:t>
            </w:r>
            <w:r w:rsidR="00696D3E">
              <w:rPr>
                <w:rFonts w:ascii="Times New Roman" w:eastAsia="Times New Roman" w:hAnsi="Times New Roman" w:cs="Times New Roman"/>
                <w:lang w:val="uk-UA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вий проїзд та тротуар</w:t>
            </w:r>
            <w:r w:rsidR="00DE61A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по вул. Геологів, 2 в </w:t>
            </w:r>
            <w:r w:rsidR="00DE61A6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м. Бровари</w:t>
            </w:r>
            <w:r w:rsidR="00DE61A6" w:rsidRPr="007438C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Київської області</w:t>
            </w:r>
            <w:r w:rsidR="00DE61A6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(після завершення капітального ремонту),</w:t>
            </w:r>
          </w:p>
          <w:p w:rsidR="00FE4423" w:rsidRDefault="00FE4423" w:rsidP="002025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(проєктні роботи-</w:t>
            </w:r>
            <w:r w:rsidR="00DE61A6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61 361,83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грн., </w:t>
            </w:r>
          </w:p>
          <w:p w:rsidR="00FE4423" w:rsidRDefault="00FE4423" w:rsidP="002025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експертиза-</w:t>
            </w:r>
            <w:r w:rsidR="00DE61A6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1 785,25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грн., </w:t>
            </w:r>
          </w:p>
          <w:p w:rsidR="00FE4423" w:rsidRDefault="00FE4423" w:rsidP="002025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капітальний ремонт-</w:t>
            </w:r>
            <w:r w:rsidR="00DE61A6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1 248 759,22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грн., </w:t>
            </w:r>
          </w:p>
          <w:p w:rsidR="00FE4423" w:rsidRDefault="00FE4423" w:rsidP="002025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технічний нагляд-</w:t>
            </w:r>
            <w:r w:rsidR="00DE61A6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7 549,47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грн., </w:t>
            </w:r>
          </w:p>
          <w:p w:rsidR="00FE4423" w:rsidRDefault="00FE4423" w:rsidP="00DE61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авторський нагляд-</w:t>
            </w:r>
            <w:r w:rsidR="00DE61A6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3 693,60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грн.)</w:t>
            </w:r>
          </w:p>
          <w:p w:rsidR="00311128" w:rsidRDefault="00311128" w:rsidP="00DE61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  <w:p w:rsidR="00311128" w:rsidRDefault="00311128" w:rsidP="00DE61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Тротуар по вул. Ярослава Мудрого (непарна сторона) </w:t>
            </w:r>
          </w:p>
          <w:p w:rsidR="00311128" w:rsidRDefault="00311128" w:rsidP="0031112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м. Бровари</w:t>
            </w:r>
            <w:r w:rsidRPr="007438C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Київської області</w:t>
            </w:r>
            <w:r w:rsidR="0095675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(після завершення капітального ремонту),</w:t>
            </w:r>
          </w:p>
          <w:p w:rsidR="00311128" w:rsidRDefault="00311128" w:rsidP="003111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(проєктні роботи-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209 095,80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грн., </w:t>
            </w:r>
          </w:p>
          <w:p w:rsidR="00311128" w:rsidRDefault="00311128" w:rsidP="003111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bookmarkStart w:id="1" w:name="_GoBack"/>
            <w:bookmarkEnd w:id="1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капітальний ремонт-8 828 900,24 грн., </w:t>
            </w:r>
          </w:p>
          <w:p w:rsidR="00311128" w:rsidRDefault="00311128" w:rsidP="003111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технічний нагляд-110 523,03 грн., </w:t>
            </w:r>
          </w:p>
          <w:p w:rsidR="00311128" w:rsidRDefault="00311128" w:rsidP="003111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авторський нагляд-16 626,32 грн.)</w:t>
            </w:r>
          </w:p>
          <w:p w:rsidR="00AF2747" w:rsidRPr="00F461B2" w:rsidRDefault="00AF2747" w:rsidP="0031112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23" w:rsidRDefault="00311128" w:rsidP="0020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  <w:p w:rsidR="00311128" w:rsidRDefault="00311128" w:rsidP="0020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311128" w:rsidRDefault="00311128" w:rsidP="0020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311128" w:rsidRDefault="00311128" w:rsidP="0020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311128" w:rsidRDefault="00311128" w:rsidP="0020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311128" w:rsidRDefault="00311128" w:rsidP="0020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311128" w:rsidRDefault="00311128" w:rsidP="0020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311128" w:rsidRDefault="00311128" w:rsidP="0020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311128" w:rsidRDefault="00311128" w:rsidP="0020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311128" w:rsidRDefault="00311128" w:rsidP="0020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311128" w:rsidRDefault="00311128" w:rsidP="0031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23" w:rsidRDefault="00DE61A6" w:rsidP="0020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1 323 149,36</w:t>
            </w:r>
          </w:p>
          <w:p w:rsidR="00311128" w:rsidRDefault="00311128" w:rsidP="0020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311128" w:rsidRDefault="00311128" w:rsidP="0020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311128" w:rsidRDefault="00311128" w:rsidP="0020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311128" w:rsidRDefault="00311128" w:rsidP="0020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311128" w:rsidRDefault="00311128" w:rsidP="0020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311128" w:rsidRDefault="00311128" w:rsidP="0020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311128" w:rsidRDefault="00311128" w:rsidP="0020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311128" w:rsidRDefault="00311128" w:rsidP="0020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311128" w:rsidRDefault="00311128" w:rsidP="0020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311128" w:rsidRDefault="00311128" w:rsidP="0020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9 165 145,39</w:t>
            </w:r>
          </w:p>
          <w:p w:rsidR="00311128" w:rsidRDefault="00311128" w:rsidP="0020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311128" w:rsidRPr="00F461B2" w:rsidRDefault="00311128" w:rsidP="0020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</w:tbl>
    <w:p w:rsidR="00311128" w:rsidRDefault="00311128" w:rsidP="00DE61A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AF2747" w:rsidRDefault="00AF2747" w:rsidP="00DE61A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0E2E44" w:rsidRDefault="000E2E44" w:rsidP="000E2E44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BD0C40" w:rsidRDefault="00BD0C40" w:rsidP="000E2E44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822B2C" w:rsidRDefault="00822B2C" w:rsidP="00D56470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D56470" w:rsidRDefault="00D56470" w:rsidP="00D56470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Міський голова                                                                  Ігор САПОЖКО</w:t>
      </w:r>
    </w:p>
    <w:sectPr w:rsidR="00D56470" w:rsidSect="00EF7E12">
      <w:headerReference w:type="default" r:id="rId8"/>
      <w:pgSz w:w="11906" w:h="16838"/>
      <w:pgMar w:top="1134" w:right="567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199E" w:rsidRDefault="00B3199E" w:rsidP="00257B46">
      <w:pPr>
        <w:spacing w:after="0" w:line="240" w:lineRule="auto"/>
      </w:pPr>
      <w:r>
        <w:separator/>
      </w:r>
    </w:p>
  </w:endnote>
  <w:endnote w:type="continuationSeparator" w:id="1">
    <w:p w:rsidR="00B3199E" w:rsidRDefault="00B3199E" w:rsidP="00257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199E" w:rsidRDefault="00B3199E" w:rsidP="00257B46">
      <w:pPr>
        <w:spacing w:after="0" w:line="240" w:lineRule="auto"/>
      </w:pPr>
      <w:r>
        <w:separator/>
      </w:r>
    </w:p>
  </w:footnote>
  <w:footnote w:type="continuationSeparator" w:id="1">
    <w:p w:rsidR="00B3199E" w:rsidRDefault="00B3199E" w:rsidP="00257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4434850"/>
      <w:docPartObj>
        <w:docPartGallery w:val="Page Numbers (Top of Page)"/>
        <w:docPartUnique/>
      </w:docPartObj>
    </w:sdtPr>
    <w:sdtContent>
      <w:p w:rsidR="00257B46" w:rsidRDefault="00E17F73">
        <w:pPr>
          <w:pStyle w:val="a5"/>
          <w:jc w:val="center"/>
        </w:pPr>
        <w:r>
          <w:fldChar w:fldCharType="begin"/>
        </w:r>
        <w:r w:rsidR="00257B46">
          <w:instrText>PAGE   \* MERGEFORMAT</w:instrText>
        </w:r>
        <w:r>
          <w:fldChar w:fldCharType="separate"/>
        </w:r>
        <w:r w:rsidR="00EF7E12">
          <w:rPr>
            <w:noProof/>
          </w:rPr>
          <w:t>2</w:t>
        </w:r>
        <w:r>
          <w:fldChar w:fldCharType="end"/>
        </w:r>
      </w:p>
    </w:sdtContent>
  </w:sdt>
  <w:p w:rsidR="00257B46" w:rsidRPr="00696D3E" w:rsidRDefault="00257B46" w:rsidP="00696D3E">
    <w:pPr>
      <w:pStyle w:val="a5"/>
      <w:jc w:val="right"/>
      <w:rPr>
        <w:rFonts w:ascii="Times New Roman" w:hAnsi="Times New Roman" w:cs="Times New Roman"/>
        <w:lang w:val="uk-UA"/>
      </w:rPr>
    </w:pPr>
    <w:r w:rsidRPr="00696D3E">
      <w:rPr>
        <w:rFonts w:ascii="Times New Roman" w:hAnsi="Times New Roman" w:cs="Times New Roman"/>
        <w:lang w:val="uk-UA"/>
      </w:rPr>
      <w:t>продовження додатка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87AAA"/>
    <w:multiLevelType w:val="hybridMultilevel"/>
    <w:tmpl w:val="357A1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4A576D"/>
    <w:multiLevelType w:val="hybridMultilevel"/>
    <w:tmpl w:val="F842A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DB24F1"/>
    <w:multiLevelType w:val="hybridMultilevel"/>
    <w:tmpl w:val="430EC37E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>
    <w:nsid w:val="636A129C"/>
    <w:multiLevelType w:val="hybridMultilevel"/>
    <w:tmpl w:val="430EC37E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>
    <w:nsid w:val="71547655"/>
    <w:multiLevelType w:val="hybridMultilevel"/>
    <w:tmpl w:val="F842A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094E6C"/>
    <w:rsid w:val="00062E9C"/>
    <w:rsid w:val="000706BD"/>
    <w:rsid w:val="00094E6C"/>
    <w:rsid w:val="000E2E44"/>
    <w:rsid w:val="001F4ADA"/>
    <w:rsid w:val="00257B46"/>
    <w:rsid w:val="00311128"/>
    <w:rsid w:val="003757DD"/>
    <w:rsid w:val="003845B0"/>
    <w:rsid w:val="003C1E1C"/>
    <w:rsid w:val="00473E2A"/>
    <w:rsid w:val="004D337C"/>
    <w:rsid w:val="00585E8D"/>
    <w:rsid w:val="00646772"/>
    <w:rsid w:val="00696D3E"/>
    <w:rsid w:val="007438C9"/>
    <w:rsid w:val="007A4CEE"/>
    <w:rsid w:val="00822B2C"/>
    <w:rsid w:val="008569FE"/>
    <w:rsid w:val="00956750"/>
    <w:rsid w:val="009F35CE"/>
    <w:rsid w:val="00A30727"/>
    <w:rsid w:val="00A85E7A"/>
    <w:rsid w:val="00A86FA8"/>
    <w:rsid w:val="00AF2747"/>
    <w:rsid w:val="00B125BD"/>
    <w:rsid w:val="00B3199E"/>
    <w:rsid w:val="00BA6D28"/>
    <w:rsid w:val="00BD0C40"/>
    <w:rsid w:val="00C11CE7"/>
    <w:rsid w:val="00CF088B"/>
    <w:rsid w:val="00D075E2"/>
    <w:rsid w:val="00D56470"/>
    <w:rsid w:val="00D7491C"/>
    <w:rsid w:val="00DC7DCB"/>
    <w:rsid w:val="00DD35BD"/>
    <w:rsid w:val="00DE61A6"/>
    <w:rsid w:val="00E17F73"/>
    <w:rsid w:val="00EF7E12"/>
    <w:rsid w:val="00F11501"/>
    <w:rsid w:val="00F210C2"/>
    <w:rsid w:val="00F26F3A"/>
    <w:rsid w:val="00F461B2"/>
    <w:rsid w:val="00FD559A"/>
    <w:rsid w:val="00FE44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1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61B2"/>
    <w:pPr>
      <w:ind w:left="720"/>
      <w:contextualSpacing/>
    </w:pPr>
  </w:style>
  <w:style w:type="paragraph" w:styleId="a4">
    <w:name w:val="No Spacing"/>
    <w:uiPriority w:val="1"/>
    <w:qFormat/>
    <w:rsid w:val="00F461B2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257B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57B46"/>
  </w:style>
  <w:style w:type="paragraph" w:styleId="a7">
    <w:name w:val="footer"/>
    <w:basedOn w:val="a"/>
    <w:link w:val="a8"/>
    <w:uiPriority w:val="99"/>
    <w:unhideWhenUsed/>
    <w:rsid w:val="00257B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57B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5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E0FAA-DE14-4B60-9580-5E7DF07B2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453</Words>
  <Characters>2584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24</cp:revision>
  <cp:lastPrinted>2021-10-01T07:17:00Z</cp:lastPrinted>
  <dcterms:created xsi:type="dcterms:W3CDTF">2021-07-01T08:23:00Z</dcterms:created>
  <dcterms:modified xsi:type="dcterms:W3CDTF">2021-10-08T11:08:00Z</dcterms:modified>
</cp:coreProperties>
</file>