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84" w:rsidRPr="00C6692B" w:rsidRDefault="00BF7884" w:rsidP="00BF7884">
      <w:pPr>
        <w:spacing w:line="25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BF7884" w:rsidRPr="00C6692B" w:rsidRDefault="00BF7884" w:rsidP="00BF7884">
      <w:pPr>
        <w:spacing w:line="25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 Київської області</w:t>
      </w:r>
    </w:p>
    <w:p w:rsidR="00BF7884" w:rsidRPr="00C6692B" w:rsidRDefault="00221AA9" w:rsidP="00BF7884">
      <w:pPr>
        <w:spacing w:line="72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29.07.2021 № 351-10-08</w:t>
      </w:r>
    </w:p>
    <w:p w:rsidR="005D7F21" w:rsidRPr="00C6692B" w:rsidRDefault="000B35C2" w:rsidP="005D7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КОДЕКС ЕТИКИ ТА ПОВЕДІНКИ</w:t>
      </w:r>
    </w:p>
    <w:p w:rsidR="005D7F21" w:rsidRPr="00C6692B" w:rsidRDefault="000B35C2" w:rsidP="00EB6B5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міського голови, секретаря</w:t>
      </w:r>
      <w:r w:rsidR="00333FDF" w:rsidRPr="00C66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246" w:rsidRPr="00C6692B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 w:rsidRPr="00C6692B">
        <w:rPr>
          <w:rFonts w:ascii="Times New Roman" w:hAnsi="Times New Roman" w:cs="Times New Roman"/>
          <w:b/>
          <w:sz w:val="28"/>
          <w:szCs w:val="28"/>
        </w:rPr>
        <w:t>та депутатів Броварської міської ради Броварського району Київської області</w:t>
      </w:r>
    </w:p>
    <w:p w:rsidR="000D25F7" w:rsidRPr="00C6692B" w:rsidRDefault="0027104C" w:rsidP="001A7E9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0D25F7" w:rsidRPr="00C6692B" w:rsidRDefault="000D25F7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Кодекс етики та поведінки міського голови, секретаря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217246" w:rsidRPr="00C6692B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C6692B">
        <w:rPr>
          <w:rFonts w:ascii="Times New Roman" w:hAnsi="Times New Roman" w:cs="Times New Roman"/>
          <w:sz w:val="28"/>
          <w:szCs w:val="28"/>
        </w:rPr>
        <w:t>та депутатів Броварської міської ради Бровар</w:t>
      </w:r>
      <w:r w:rsidR="004E5DC4" w:rsidRPr="00C6692B">
        <w:rPr>
          <w:rFonts w:ascii="Times New Roman" w:hAnsi="Times New Roman" w:cs="Times New Roman"/>
          <w:sz w:val="28"/>
          <w:szCs w:val="28"/>
        </w:rPr>
        <w:t xml:space="preserve">ського району Київської області </w:t>
      </w:r>
      <w:r w:rsidRPr="00C6692B">
        <w:rPr>
          <w:rFonts w:ascii="Times New Roman" w:hAnsi="Times New Roman" w:cs="Times New Roman"/>
          <w:sz w:val="28"/>
          <w:szCs w:val="28"/>
        </w:rPr>
        <w:t>є узагальненням етичних норм та правил поведінки</w:t>
      </w:r>
      <w:r w:rsidR="00995418" w:rsidRPr="00C6692B">
        <w:rPr>
          <w:rFonts w:ascii="Times New Roman" w:hAnsi="Times New Roman" w:cs="Times New Roman"/>
          <w:sz w:val="28"/>
          <w:szCs w:val="28"/>
        </w:rPr>
        <w:t xml:space="preserve"> міського голови, секретаря </w:t>
      </w:r>
      <w:r w:rsidR="001A5B1D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995418" w:rsidRPr="00C6692B">
        <w:rPr>
          <w:rFonts w:ascii="Times New Roman" w:hAnsi="Times New Roman" w:cs="Times New Roman"/>
          <w:sz w:val="28"/>
          <w:szCs w:val="28"/>
        </w:rPr>
        <w:t>та</w:t>
      </w:r>
      <w:r w:rsidRPr="00C6692B">
        <w:rPr>
          <w:rFonts w:ascii="Times New Roman" w:hAnsi="Times New Roman" w:cs="Times New Roman"/>
          <w:sz w:val="28"/>
          <w:szCs w:val="28"/>
        </w:rPr>
        <w:t xml:space="preserve"> депутатів </w:t>
      </w:r>
      <w:r w:rsidR="00995418" w:rsidRPr="00C6692B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</w:t>
      </w:r>
      <w:r w:rsidR="00B55E01" w:rsidRPr="00C6692B"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C6692B">
        <w:rPr>
          <w:rFonts w:ascii="Times New Roman" w:hAnsi="Times New Roman" w:cs="Times New Roman"/>
          <w:sz w:val="28"/>
          <w:szCs w:val="28"/>
        </w:rPr>
        <w:t xml:space="preserve">, яких вони повинні дотримуватись </w:t>
      </w:r>
      <w:r w:rsidR="00161070" w:rsidRPr="00C6692B">
        <w:rPr>
          <w:rFonts w:ascii="Times New Roman" w:hAnsi="Times New Roman" w:cs="Times New Roman"/>
          <w:sz w:val="28"/>
          <w:szCs w:val="28"/>
        </w:rPr>
        <w:t>у своїй діяльності</w:t>
      </w:r>
      <w:r w:rsidR="00EB7637" w:rsidRPr="00C6692B">
        <w:rPr>
          <w:rFonts w:ascii="Times New Roman" w:hAnsi="Times New Roman" w:cs="Times New Roman"/>
          <w:sz w:val="28"/>
          <w:szCs w:val="28"/>
        </w:rPr>
        <w:t>.</w:t>
      </w:r>
    </w:p>
    <w:p w:rsidR="006268D1" w:rsidRPr="00C6692B" w:rsidRDefault="00EB7637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Кодекс етики ґрунт</w:t>
      </w:r>
      <w:r w:rsidR="00B7775B" w:rsidRPr="00C6692B">
        <w:rPr>
          <w:rFonts w:ascii="Times New Roman" w:hAnsi="Times New Roman" w:cs="Times New Roman"/>
          <w:sz w:val="28"/>
          <w:szCs w:val="28"/>
        </w:rPr>
        <w:t xml:space="preserve">ується на </w:t>
      </w:r>
      <w:r w:rsidR="006268D1" w:rsidRPr="00C6692B">
        <w:rPr>
          <w:rFonts w:ascii="Times New Roman" w:hAnsi="Times New Roman" w:cs="Times New Roman"/>
          <w:sz w:val="28"/>
          <w:szCs w:val="28"/>
        </w:rPr>
        <w:t xml:space="preserve">нормах </w:t>
      </w:r>
      <w:r w:rsidR="00B7775B" w:rsidRPr="00C6692B">
        <w:rPr>
          <w:rFonts w:ascii="Times New Roman" w:hAnsi="Times New Roman" w:cs="Times New Roman"/>
          <w:sz w:val="28"/>
          <w:szCs w:val="28"/>
        </w:rPr>
        <w:t>Конституції України, З</w:t>
      </w:r>
      <w:r w:rsidRPr="00C6692B">
        <w:rPr>
          <w:rFonts w:ascii="Times New Roman" w:hAnsi="Times New Roman" w:cs="Times New Roman"/>
          <w:sz w:val="28"/>
          <w:szCs w:val="28"/>
        </w:rPr>
        <w:t>акон</w:t>
      </w:r>
      <w:r w:rsidR="006268D1" w:rsidRPr="00C6692B">
        <w:rPr>
          <w:rFonts w:ascii="Times New Roman" w:hAnsi="Times New Roman" w:cs="Times New Roman"/>
          <w:sz w:val="28"/>
          <w:szCs w:val="28"/>
        </w:rPr>
        <w:t>ів</w:t>
      </w:r>
      <w:r w:rsidRPr="00C6692B">
        <w:rPr>
          <w:rFonts w:ascii="Times New Roman" w:hAnsi="Times New Roman" w:cs="Times New Roman"/>
          <w:sz w:val="28"/>
          <w:szCs w:val="28"/>
        </w:rPr>
        <w:t xml:space="preserve"> України «Про місцеве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самоврядування в Україні», «Про статус депутатів місцевих р</w:t>
      </w:r>
      <w:r w:rsidR="00B7775B" w:rsidRPr="00C6692B">
        <w:rPr>
          <w:rFonts w:ascii="Times New Roman" w:hAnsi="Times New Roman" w:cs="Times New Roman"/>
          <w:sz w:val="28"/>
          <w:szCs w:val="28"/>
        </w:rPr>
        <w:t>ад», «Про запобігання корупції»,</w:t>
      </w:r>
      <w:r w:rsidR="00633594" w:rsidRPr="00C6692B">
        <w:rPr>
          <w:rFonts w:ascii="Times New Roman" w:hAnsi="Times New Roman" w:cs="Times New Roman"/>
          <w:sz w:val="28"/>
          <w:szCs w:val="28"/>
        </w:rPr>
        <w:t xml:space="preserve"> Регламенту Броварської міської ради Броварського району Київської області VIІІ скликання, </w:t>
      </w:r>
      <w:r w:rsidRPr="00C6692B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B7775B" w:rsidRPr="00C6692B">
        <w:rPr>
          <w:rFonts w:ascii="Times New Roman" w:hAnsi="Times New Roman" w:cs="Times New Roman"/>
          <w:sz w:val="28"/>
          <w:szCs w:val="28"/>
        </w:rPr>
        <w:t>нормативно-правових</w:t>
      </w:r>
      <w:r w:rsidRPr="00C6692B">
        <w:rPr>
          <w:rFonts w:ascii="Times New Roman" w:hAnsi="Times New Roman" w:cs="Times New Roman"/>
          <w:sz w:val="28"/>
          <w:szCs w:val="28"/>
        </w:rPr>
        <w:t xml:space="preserve"> актах, </w:t>
      </w:r>
      <w:r w:rsidR="006268D1" w:rsidRPr="00C6692B">
        <w:rPr>
          <w:rFonts w:ascii="Times New Roman" w:hAnsi="Times New Roman" w:cs="Times New Roman"/>
          <w:sz w:val="28"/>
          <w:szCs w:val="28"/>
        </w:rPr>
        <w:t>враховує положення «Європейського кодексу поведінки для всіх осіб, які залучені до місцевого та регіонального врядування».</w:t>
      </w:r>
    </w:p>
    <w:p w:rsidR="006268D1" w:rsidRPr="00C6692B" w:rsidRDefault="006268D1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Мет</w:t>
      </w:r>
      <w:r w:rsidR="00633594" w:rsidRPr="00C6692B">
        <w:rPr>
          <w:rFonts w:ascii="Times New Roman" w:hAnsi="Times New Roman" w:cs="Times New Roman"/>
          <w:sz w:val="28"/>
          <w:szCs w:val="28"/>
        </w:rPr>
        <w:t xml:space="preserve">ою прийняття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="00633594" w:rsidRPr="00C6692B">
        <w:rPr>
          <w:rFonts w:ascii="Times New Roman" w:hAnsi="Times New Roman" w:cs="Times New Roman"/>
          <w:sz w:val="28"/>
          <w:szCs w:val="28"/>
        </w:rPr>
        <w:t>одексу є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підвищення рівня довіри громадян до місцевої влади, </w:t>
      </w:r>
      <w:r w:rsidR="00633594" w:rsidRPr="00C6692B">
        <w:rPr>
          <w:rFonts w:ascii="Times New Roman" w:hAnsi="Times New Roman" w:cs="Times New Roman"/>
          <w:sz w:val="28"/>
          <w:szCs w:val="28"/>
        </w:rPr>
        <w:t xml:space="preserve">посилення рівня </w:t>
      </w:r>
      <w:r w:rsidRPr="00C6692B">
        <w:rPr>
          <w:rFonts w:ascii="Times New Roman" w:hAnsi="Times New Roman" w:cs="Times New Roman"/>
          <w:sz w:val="28"/>
          <w:szCs w:val="28"/>
        </w:rPr>
        <w:t xml:space="preserve">персональної відповідальності за </w:t>
      </w:r>
      <w:r w:rsidR="00633594" w:rsidRPr="00C6692B">
        <w:rPr>
          <w:rFonts w:ascii="Times New Roman" w:hAnsi="Times New Roman" w:cs="Times New Roman"/>
          <w:sz w:val="28"/>
          <w:szCs w:val="28"/>
        </w:rPr>
        <w:t>не</w:t>
      </w:r>
      <w:r w:rsidRPr="00C6692B">
        <w:rPr>
          <w:rFonts w:ascii="Times New Roman" w:hAnsi="Times New Roman" w:cs="Times New Roman"/>
          <w:sz w:val="28"/>
          <w:szCs w:val="28"/>
        </w:rPr>
        <w:t>належне виконання обов’язків</w:t>
      </w:r>
      <w:r w:rsidR="00633594" w:rsidRPr="00C6692B">
        <w:rPr>
          <w:rFonts w:ascii="Times New Roman" w:hAnsi="Times New Roman" w:cs="Times New Roman"/>
          <w:sz w:val="28"/>
          <w:szCs w:val="28"/>
        </w:rPr>
        <w:t xml:space="preserve"> суб’єктами етичної поведінки</w:t>
      </w:r>
      <w:r w:rsidRPr="00C6692B">
        <w:rPr>
          <w:rFonts w:ascii="Times New Roman" w:hAnsi="Times New Roman" w:cs="Times New Roman"/>
          <w:sz w:val="28"/>
          <w:szCs w:val="28"/>
        </w:rPr>
        <w:t>, забезпечення прозорості та гласності у роботі місцевої влади, запобігання зловживанням службовим становищем</w:t>
      </w:r>
      <w:r w:rsidR="00633594" w:rsidRPr="00C6692B">
        <w:rPr>
          <w:rFonts w:ascii="Times New Roman" w:hAnsi="Times New Roman" w:cs="Times New Roman"/>
          <w:sz w:val="28"/>
          <w:szCs w:val="28"/>
        </w:rPr>
        <w:t>.</w:t>
      </w:r>
    </w:p>
    <w:p w:rsidR="00FF08C0" w:rsidRPr="00C6692B" w:rsidRDefault="00FD066C" w:rsidP="00FF08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Суб’єкти етичної поведінки усвідомлюють, що сам по собі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Pr="00C6692B">
        <w:rPr>
          <w:rFonts w:ascii="Times New Roman" w:hAnsi="Times New Roman" w:cs="Times New Roman"/>
          <w:sz w:val="28"/>
          <w:szCs w:val="28"/>
        </w:rPr>
        <w:t>одекс не</w:t>
      </w:r>
      <w:r w:rsidR="00304EC9" w:rsidRPr="00C6692B">
        <w:rPr>
          <w:rFonts w:ascii="Times New Roman" w:hAnsi="Times New Roman" w:cs="Times New Roman"/>
          <w:sz w:val="28"/>
          <w:szCs w:val="28"/>
        </w:rPr>
        <w:t xml:space="preserve"> може вирішити комплексні етичні питання у місцевому самоврядуванні</w:t>
      </w:r>
      <w:r w:rsidR="00FF08C0" w:rsidRPr="00C6692B">
        <w:rPr>
          <w:rFonts w:ascii="Times New Roman" w:hAnsi="Times New Roman" w:cs="Times New Roman"/>
          <w:sz w:val="28"/>
          <w:szCs w:val="28"/>
        </w:rPr>
        <w:t>, проте</w:t>
      </w:r>
      <w:r w:rsidR="00161070" w:rsidRPr="00C6692B">
        <w:rPr>
          <w:rFonts w:ascii="Times New Roman" w:hAnsi="Times New Roman" w:cs="Times New Roman"/>
          <w:sz w:val="28"/>
          <w:szCs w:val="28"/>
        </w:rPr>
        <w:t>,</w:t>
      </w:r>
      <w:r w:rsidR="00304EC9" w:rsidRPr="00C6692B">
        <w:rPr>
          <w:rFonts w:ascii="Times New Roman" w:hAnsi="Times New Roman" w:cs="Times New Roman"/>
          <w:sz w:val="28"/>
          <w:szCs w:val="28"/>
        </w:rPr>
        <w:t xml:space="preserve"> очікують від усіх суб’єктів поваги до принципів </w:t>
      </w:r>
      <w:r w:rsidR="00FF08C0" w:rsidRPr="00C6692B">
        <w:rPr>
          <w:rFonts w:ascii="Times New Roman" w:hAnsi="Times New Roman" w:cs="Times New Roman"/>
          <w:sz w:val="28"/>
          <w:szCs w:val="28"/>
        </w:rPr>
        <w:t>та</w:t>
      </w:r>
      <w:r w:rsidR="00304EC9" w:rsidRPr="00C6692B">
        <w:rPr>
          <w:rFonts w:ascii="Times New Roman" w:hAnsi="Times New Roman" w:cs="Times New Roman"/>
          <w:sz w:val="28"/>
          <w:szCs w:val="28"/>
        </w:rPr>
        <w:t xml:space="preserve"> цінностей</w:t>
      </w:r>
      <w:r w:rsidR="00437EC0" w:rsidRPr="00C6692B">
        <w:rPr>
          <w:rFonts w:ascii="Times New Roman" w:hAnsi="Times New Roman" w:cs="Times New Roman"/>
          <w:sz w:val="28"/>
          <w:szCs w:val="28"/>
        </w:rPr>
        <w:t xml:space="preserve">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="00304EC9" w:rsidRPr="00C6692B">
        <w:rPr>
          <w:rFonts w:ascii="Times New Roman" w:hAnsi="Times New Roman" w:cs="Times New Roman"/>
          <w:sz w:val="28"/>
          <w:szCs w:val="28"/>
        </w:rPr>
        <w:t>одексу</w:t>
      </w:r>
      <w:r w:rsidR="00FF08C0" w:rsidRPr="00C6692B">
        <w:rPr>
          <w:rFonts w:ascii="Times New Roman" w:hAnsi="Times New Roman" w:cs="Times New Roman"/>
          <w:sz w:val="28"/>
          <w:szCs w:val="28"/>
        </w:rPr>
        <w:t>, і сприятимуть його розповсюдженню серед громадськості з метою підвищення обізнаності про відповідні стандарти поведінки.</w:t>
      </w:r>
    </w:p>
    <w:p w:rsidR="00FD066C" w:rsidRPr="00C6692B" w:rsidRDefault="00FF08C0" w:rsidP="004E5D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З моменту набуття чинності даного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Pr="00C6692B">
        <w:rPr>
          <w:rFonts w:ascii="Times New Roman" w:hAnsi="Times New Roman" w:cs="Times New Roman"/>
          <w:sz w:val="28"/>
          <w:szCs w:val="28"/>
        </w:rPr>
        <w:t xml:space="preserve">одексу суб’єкти етичної поведінки </w:t>
      </w:r>
      <w:r w:rsidR="00217246" w:rsidRPr="00C6692B">
        <w:rPr>
          <w:rFonts w:ascii="Times New Roman" w:hAnsi="Times New Roman" w:cs="Times New Roman"/>
          <w:sz w:val="28"/>
          <w:szCs w:val="28"/>
        </w:rPr>
        <w:t>зобов’язуються</w:t>
      </w:r>
      <w:r w:rsidRPr="00C6692B">
        <w:rPr>
          <w:rFonts w:ascii="Times New Roman" w:hAnsi="Times New Roman" w:cs="Times New Roman"/>
          <w:sz w:val="28"/>
          <w:szCs w:val="28"/>
        </w:rPr>
        <w:t xml:space="preserve"> дотриму</w:t>
      </w:r>
      <w:r w:rsidR="00217246" w:rsidRPr="00C6692B">
        <w:rPr>
          <w:rFonts w:ascii="Times New Roman" w:hAnsi="Times New Roman" w:cs="Times New Roman"/>
          <w:sz w:val="28"/>
          <w:szCs w:val="28"/>
        </w:rPr>
        <w:t>ватися його положень</w:t>
      </w:r>
      <w:r w:rsidRPr="00C6692B">
        <w:rPr>
          <w:rFonts w:ascii="Times New Roman" w:hAnsi="Times New Roman" w:cs="Times New Roman"/>
          <w:sz w:val="28"/>
          <w:szCs w:val="28"/>
        </w:rPr>
        <w:t xml:space="preserve"> у своїй діяльності.</w:t>
      </w:r>
    </w:p>
    <w:p w:rsidR="006268D1" w:rsidRPr="00C6692B" w:rsidRDefault="0027104C" w:rsidP="001A7E9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ВИЗНАЧЕННЯ ТЕРМІНІВ</w:t>
      </w:r>
    </w:p>
    <w:p w:rsidR="00D42071" w:rsidRPr="00C6692B" w:rsidRDefault="00D42071" w:rsidP="004E5D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У цьому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Pr="00C6692B">
        <w:rPr>
          <w:rFonts w:ascii="Times New Roman" w:hAnsi="Times New Roman" w:cs="Times New Roman"/>
          <w:sz w:val="28"/>
          <w:szCs w:val="28"/>
        </w:rPr>
        <w:t>одексі наведені нижче терміни вживаються в такому значенні:</w:t>
      </w:r>
    </w:p>
    <w:p w:rsidR="004E5DC4" w:rsidRPr="00C6692B" w:rsidRDefault="004E5DC4" w:rsidP="004E5D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Рада – Броварська міська рада Броварського району Київської області</w:t>
      </w:r>
      <w:r w:rsidR="00EF4E54" w:rsidRPr="00C6692B">
        <w:rPr>
          <w:rFonts w:ascii="Times New Roman" w:hAnsi="Times New Roman" w:cs="Times New Roman"/>
          <w:sz w:val="28"/>
          <w:szCs w:val="28"/>
        </w:rPr>
        <w:t>;</w:t>
      </w:r>
    </w:p>
    <w:p w:rsidR="004E5DC4" w:rsidRPr="00C6692B" w:rsidRDefault="0078241A" w:rsidP="004E5D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р</w:t>
      </w:r>
      <w:r w:rsidR="004E5DC4" w:rsidRPr="00C6692B">
        <w:rPr>
          <w:rFonts w:ascii="Times New Roman" w:hAnsi="Times New Roman" w:cs="Times New Roman"/>
          <w:sz w:val="28"/>
          <w:szCs w:val="28"/>
        </w:rPr>
        <w:t xml:space="preserve">егламент – </w:t>
      </w:r>
      <w:r w:rsidRPr="00C6692B">
        <w:rPr>
          <w:rFonts w:ascii="Times New Roman" w:hAnsi="Times New Roman" w:cs="Times New Roman"/>
          <w:sz w:val="28"/>
          <w:szCs w:val="28"/>
        </w:rPr>
        <w:t>Р</w:t>
      </w:r>
      <w:r w:rsidR="004E5DC4" w:rsidRPr="00C6692B">
        <w:rPr>
          <w:rFonts w:ascii="Times New Roman" w:hAnsi="Times New Roman" w:cs="Times New Roman"/>
          <w:sz w:val="28"/>
          <w:szCs w:val="28"/>
        </w:rPr>
        <w:t>егламент Броварської міської ради Броварського району Київської області</w:t>
      </w:r>
      <w:r w:rsidR="00EF4E54" w:rsidRPr="00C6692B">
        <w:rPr>
          <w:rFonts w:ascii="Times New Roman" w:hAnsi="Times New Roman" w:cs="Times New Roman"/>
          <w:sz w:val="28"/>
          <w:szCs w:val="28"/>
        </w:rPr>
        <w:t>;</w:t>
      </w:r>
    </w:p>
    <w:p w:rsidR="004E5DC4" w:rsidRPr="00C6692B" w:rsidRDefault="0078241A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к</w:t>
      </w:r>
      <w:r w:rsidR="004E5DC4" w:rsidRPr="00C6692B">
        <w:rPr>
          <w:rFonts w:ascii="Times New Roman" w:hAnsi="Times New Roman" w:cs="Times New Roman"/>
          <w:sz w:val="28"/>
          <w:szCs w:val="28"/>
        </w:rPr>
        <w:t xml:space="preserve">одекс – </w:t>
      </w:r>
      <w:r w:rsidRPr="00C6692B">
        <w:rPr>
          <w:rFonts w:ascii="Times New Roman" w:hAnsi="Times New Roman" w:cs="Times New Roman"/>
          <w:sz w:val="28"/>
          <w:szCs w:val="28"/>
        </w:rPr>
        <w:t>К</w:t>
      </w:r>
      <w:r w:rsidR="004E5DC4" w:rsidRPr="00C6692B">
        <w:rPr>
          <w:rFonts w:ascii="Times New Roman" w:hAnsi="Times New Roman" w:cs="Times New Roman"/>
          <w:sz w:val="28"/>
          <w:szCs w:val="28"/>
        </w:rPr>
        <w:t>одекс етики та поведінки міського голови, секретаря</w:t>
      </w:r>
      <w:r w:rsidR="00217246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333FDF" w:rsidRPr="00C6692B">
        <w:rPr>
          <w:rFonts w:ascii="Times New Roman" w:hAnsi="Times New Roman" w:cs="Times New Roman"/>
          <w:sz w:val="28"/>
          <w:szCs w:val="28"/>
        </w:rPr>
        <w:t>міської р</w:t>
      </w:r>
      <w:r w:rsidR="00217246" w:rsidRPr="00C6692B">
        <w:rPr>
          <w:rFonts w:ascii="Times New Roman" w:hAnsi="Times New Roman" w:cs="Times New Roman"/>
          <w:sz w:val="28"/>
          <w:szCs w:val="28"/>
        </w:rPr>
        <w:t>ади</w:t>
      </w:r>
      <w:r w:rsidR="004E5DC4" w:rsidRPr="00C6692B">
        <w:rPr>
          <w:rFonts w:ascii="Times New Roman" w:hAnsi="Times New Roman" w:cs="Times New Roman"/>
          <w:sz w:val="28"/>
          <w:szCs w:val="28"/>
        </w:rPr>
        <w:t xml:space="preserve"> та депутатів Ради</w:t>
      </w:r>
      <w:r w:rsidR="00EF4E54" w:rsidRPr="00C6692B">
        <w:rPr>
          <w:rFonts w:ascii="Times New Roman" w:hAnsi="Times New Roman" w:cs="Times New Roman"/>
          <w:sz w:val="28"/>
          <w:szCs w:val="28"/>
        </w:rPr>
        <w:t>;</w:t>
      </w:r>
    </w:p>
    <w:p w:rsidR="004E5DC4" w:rsidRPr="00C6692B" w:rsidRDefault="00EF4E54" w:rsidP="0095629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</w:t>
      </w:r>
      <w:r w:rsidR="004E5DC4" w:rsidRPr="00C6692B">
        <w:rPr>
          <w:rFonts w:ascii="Times New Roman" w:hAnsi="Times New Roman" w:cs="Times New Roman"/>
          <w:sz w:val="28"/>
          <w:szCs w:val="28"/>
        </w:rPr>
        <w:t>уб’єкти етичної поведінки - міський голова, секретар</w:t>
      </w:r>
      <w:r w:rsidR="001A5B1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4E5DC4" w:rsidRPr="00C6692B">
        <w:rPr>
          <w:rFonts w:ascii="Times New Roman" w:hAnsi="Times New Roman" w:cs="Times New Roman"/>
          <w:sz w:val="28"/>
          <w:szCs w:val="28"/>
        </w:rPr>
        <w:t xml:space="preserve"> та депутати Ради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257BB5" w:rsidRPr="00C6692B" w:rsidRDefault="00EF4E54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4E5E4A" w:rsidRPr="00C6692B">
        <w:rPr>
          <w:rFonts w:ascii="Times New Roman" w:hAnsi="Times New Roman" w:cs="Times New Roman"/>
          <w:sz w:val="28"/>
          <w:szCs w:val="28"/>
        </w:rPr>
        <w:t xml:space="preserve">ідність – особисте немайнове право фізичної </w:t>
      </w:r>
      <w:r w:rsidR="00C32D4A" w:rsidRPr="00C6692B">
        <w:rPr>
          <w:rFonts w:ascii="Times New Roman" w:hAnsi="Times New Roman" w:cs="Times New Roman"/>
          <w:sz w:val="28"/>
          <w:szCs w:val="28"/>
        </w:rPr>
        <w:t xml:space="preserve">особи, пов’язане із </w:t>
      </w:r>
      <w:r w:rsidR="004E5E4A" w:rsidRPr="00C6692B">
        <w:rPr>
          <w:rFonts w:ascii="Times New Roman" w:hAnsi="Times New Roman" w:cs="Times New Roman"/>
          <w:sz w:val="28"/>
          <w:szCs w:val="28"/>
        </w:rPr>
        <w:t>визнан</w:t>
      </w:r>
      <w:r w:rsidR="00C32D4A" w:rsidRPr="00C6692B">
        <w:rPr>
          <w:rFonts w:ascii="Times New Roman" w:hAnsi="Times New Roman" w:cs="Times New Roman"/>
          <w:sz w:val="28"/>
          <w:szCs w:val="28"/>
        </w:rPr>
        <w:t>ням</w:t>
      </w:r>
      <w:r w:rsidR="004E5E4A" w:rsidRPr="00C6692B">
        <w:rPr>
          <w:rFonts w:ascii="Times New Roman" w:hAnsi="Times New Roman" w:cs="Times New Roman"/>
          <w:sz w:val="28"/>
          <w:szCs w:val="28"/>
        </w:rPr>
        <w:t xml:space="preserve"> цінності такої особи, як унікальної </w:t>
      </w:r>
      <w:r w:rsidR="00C40D52" w:rsidRPr="00C6692B">
        <w:rPr>
          <w:rFonts w:ascii="Times New Roman" w:hAnsi="Times New Roman" w:cs="Times New Roman"/>
          <w:sz w:val="28"/>
          <w:szCs w:val="28"/>
        </w:rPr>
        <w:t>біопсихосоціальної істоти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C40D52" w:rsidRPr="00C6692B" w:rsidRDefault="00EF4E54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ч</w:t>
      </w:r>
      <w:r w:rsidR="00C40D52" w:rsidRPr="00C6692B">
        <w:rPr>
          <w:rFonts w:ascii="Times New Roman" w:hAnsi="Times New Roman" w:cs="Times New Roman"/>
          <w:sz w:val="28"/>
          <w:szCs w:val="28"/>
        </w:rPr>
        <w:t xml:space="preserve">есть – особисте немайнове право особи, </w:t>
      </w:r>
      <w:r w:rsidR="00C32D4A" w:rsidRPr="00C6692B">
        <w:rPr>
          <w:rFonts w:ascii="Times New Roman" w:hAnsi="Times New Roman" w:cs="Times New Roman"/>
          <w:sz w:val="28"/>
          <w:szCs w:val="28"/>
        </w:rPr>
        <w:t>пов’язане із</w:t>
      </w:r>
      <w:r w:rsidR="004957F0" w:rsidRPr="00C6692B">
        <w:rPr>
          <w:rFonts w:ascii="Times New Roman" w:hAnsi="Times New Roman" w:cs="Times New Roman"/>
          <w:sz w:val="28"/>
          <w:szCs w:val="28"/>
        </w:rPr>
        <w:t xml:space="preserve"> її</w:t>
      </w:r>
      <w:r w:rsidR="00C40D52" w:rsidRPr="00C6692B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C32D4A" w:rsidRPr="00C6692B">
        <w:rPr>
          <w:rFonts w:ascii="Times New Roman" w:hAnsi="Times New Roman" w:cs="Times New Roman"/>
          <w:sz w:val="28"/>
          <w:szCs w:val="28"/>
        </w:rPr>
        <w:t>ою</w:t>
      </w:r>
      <w:r w:rsidR="00C40D52" w:rsidRPr="00C6692B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="00C32D4A" w:rsidRPr="00C6692B">
        <w:rPr>
          <w:rFonts w:ascii="Times New Roman" w:hAnsi="Times New Roman" w:cs="Times New Roman"/>
          <w:sz w:val="28"/>
          <w:szCs w:val="28"/>
        </w:rPr>
        <w:t>ою</w:t>
      </w:r>
      <w:r w:rsidR="00C40D52" w:rsidRPr="00C6692B">
        <w:rPr>
          <w:rFonts w:ascii="Times New Roman" w:hAnsi="Times New Roman" w:cs="Times New Roman"/>
          <w:sz w:val="28"/>
          <w:szCs w:val="28"/>
        </w:rPr>
        <w:t xml:space="preserve"> оцін</w:t>
      </w:r>
      <w:r w:rsidR="00C32D4A" w:rsidRPr="00C6692B">
        <w:rPr>
          <w:rFonts w:ascii="Times New Roman" w:hAnsi="Times New Roman" w:cs="Times New Roman"/>
          <w:sz w:val="28"/>
          <w:szCs w:val="28"/>
        </w:rPr>
        <w:t xml:space="preserve">кою </w:t>
      </w:r>
      <w:r w:rsidR="00C40D52" w:rsidRPr="00C6692B">
        <w:rPr>
          <w:rFonts w:ascii="Times New Roman" w:hAnsi="Times New Roman" w:cs="Times New Roman"/>
          <w:sz w:val="28"/>
          <w:szCs w:val="28"/>
        </w:rPr>
        <w:t xml:space="preserve">в очах оточуючих, </w:t>
      </w:r>
      <w:r w:rsidR="00C32D4A" w:rsidRPr="00C6692B">
        <w:rPr>
          <w:rFonts w:ascii="Times New Roman" w:hAnsi="Times New Roman" w:cs="Times New Roman"/>
          <w:sz w:val="28"/>
          <w:szCs w:val="28"/>
        </w:rPr>
        <w:t>яка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="00C32D4A" w:rsidRPr="00C6692B">
        <w:rPr>
          <w:rFonts w:ascii="Times New Roman" w:hAnsi="Times New Roman" w:cs="Times New Roman"/>
          <w:sz w:val="28"/>
          <w:szCs w:val="28"/>
        </w:rPr>
        <w:t xml:space="preserve">ґрунтується на відповідності її діянь </w:t>
      </w:r>
      <w:r w:rsidR="00C40D52" w:rsidRPr="00C6692B">
        <w:rPr>
          <w:rFonts w:ascii="Times New Roman" w:hAnsi="Times New Roman" w:cs="Times New Roman"/>
          <w:sz w:val="28"/>
          <w:szCs w:val="28"/>
        </w:rPr>
        <w:t>(поведінки) загальноприйн</w:t>
      </w:r>
      <w:r w:rsidR="00C32D4A" w:rsidRPr="00C6692B">
        <w:rPr>
          <w:rFonts w:ascii="Times New Roman" w:hAnsi="Times New Roman" w:cs="Times New Roman"/>
          <w:sz w:val="28"/>
          <w:szCs w:val="28"/>
        </w:rPr>
        <w:t xml:space="preserve">ятим уявленням про добро і </w:t>
      </w:r>
      <w:r w:rsidR="00C40D52" w:rsidRPr="00C6692B">
        <w:rPr>
          <w:rFonts w:ascii="Times New Roman" w:hAnsi="Times New Roman" w:cs="Times New Roman"/>
          <w:sz w:val="28"/>
          <w:szCs w:val="28"/>
        </w:rPr>
        <w:t>зло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4957F0" w:rsidRPr="00C6692B" w:rsidRDefault="00EF4E54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</w:t>
      </w:r>
      <w:r w:rsidR="004957F0" w:rsidRPr="00C6692B">
        <w:rPr>
          <w:rFonts w:ascii="Times New Roman" w:hAnsi="Times New Roman" w:cs="Times New Roman"/>
          <w:sz w:val="28"/>
          <w:szCs w:val="28"/>
        </w:rPr>
        <w:t xml:space="preserve">ілова репутація – особисте немайнове право особи, пов’язане із набутою </w:t>
      </w:r>
      <w:r w:rsidR="006E6E25" w:rsidRPr="00C6692B">
        <w:rPr>
          <w:rFonts w:ascii="Times New Roman" w:hAnsi="Times New Roman" w:cs="Times New Roman"/>
          <w:sz w:val="28"/>
          <w:szCs w:val="28"/>
        </w:rPr>
        <w:t>нею</w:t>
      </w:r>
      <w:r w:rsidR="004957F0" w:rsidRPr="00C6692B">
        <w:rPr>
          <w:rFonts w:ascii="Times New Roman" w:hAnsi="Times New Roman" w:cs="Times New Roman"/>
          <w:sz w:val="28"/>
          <w:szCs w:val="28"/>
        </w:rPr>
        <w:t xml:space="preserve"> суспільною оцінкою її ділових і професійних якостей при виконанні нею трудових, службових, громадських чи інших обов'язків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830629" w:rsidRPr="00C6692B" w:rsidRDefault="00EF4E54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</w:t>
      </w:r>
      <w:r w:rsidR="00830629" w:rsidRPr="00C6692B">
        <w:rPr>
          <w:rFonts w:ascii="Times New Roman" w:hAnsi="Times New Roman" w:cs="Times New Roman"/>
          <w:sz w:val="28"/>
          <w:szCs w:val="28"/>
        </w:rPr>
        <w:t>еревірені відомості</w:t>
      </w:r>
      <w:r w:rsidR="00C821C3" w:rsidRPr="00C6692B">
        <w:rPr>
          <w:rFonts w:ascii="Times New Roman" w:hAnsi="Times New Roman" w:cs="Times New Roman"/>
          <w:sz w:val="28"/>
          <w:szCs w:val="28"/>
        </w:rPr>
        <w:t xml:space="preserve"> (достовірна інформація)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="00C821C3" w:rsidRPr="00C6692B">
        <w:rPr>
          <w:rFonts w:ascii="Times New Roman" w:hAnsi="Times New Roman" w:cs="Times New Roman"/>
          <w:sz w:val="28"/>
          <w:szCs w:val="28"/>
        </w:rPr>
        <w:t>–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="00C821C3" w:rsidRPr="00C6692B">
        <w:rPr>
          <w:rFonts w:ascii="Times New Roman" w:hAnsi="Times New Roman" w:cs="Times New Roman"/>
          <w:sz w:val="28"/>
          <w:szCs w:val="28"/>
        </w:rPr>
        <w:t>інформація, отримана з надійного, бажано офіційного джерела, яка подається суб’єктом етичної поведінки без модифікації її змісту, та може бути підтверджена в будь-який час на вимогу будь-якої зацікавленої особи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F13D6B" w:rsidRPr="00C6692B" w:rsidRDefault="00EF4E54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і</w:t>
      </w:r>
      <w:r w:rsidR="00F13D6B" w:rsidRPr="00C6692B">
        <w:rPr>
          <w:rFonts w:ascii="Times New Roman" w:hAnsi="Times New Roman" w:cs="Times New Roman"/>
          <w:sz w:val="28"/>
          <w:szCs w:val="28"/>
        </w:rPr>
        <w:t>нформація з обмеженим доступом – сукупність відомостей (даних), що являють собою державну, службову або комерційну таємницю, персональні дані фізичної особи, або іншу інформацію, щодо якої законодавством встановлені особливі правила поводження.</w:t>
      </w:r>
    </w:p>
    <w:p w:rsidR="00817A5B" w:rsidRPr="00C6692B" w:rsidRDefault="00EF4E54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Т</w:t>
      </w:r>
      <w:r w:rsidR="005C7707" w:rsidRPr="00C6692B">
        <w:rPr>
          <w:rFonts w:ascii="Times New Roman" w:hAnsi="Times New Roman" w:cs="Times New Roman"/>
          <w:sz w:val="28"/>
          <w:szCs w:val="28"/>
        </w:rPr>
        <w:t>ерміни:</w:t>
      </w:r>
      <w:r w:rsidR="00523F97" w:rsidRPr="00C6692B">
        <w:rPr>
          <w:rFonts w:ascii="Times New Roman" w:hAnsi="Times New Roman" w:cs="Times New Roman"/>
          <w:sz w:val="28"/>
          <w:szCs w:val="28"/>
        </w:rPr>
        <w:t xml:space="preserve"> близькі особи, </w:t>
      </w:r>
      <w:r w:rsidR="005C7707" w:rsidRPr="00C6692B">
        <w:rPr>
          <w:rFonts w:ascii="Times New Roman" w:hAnsi="Times New Roman" w:cs="Times New Roman"/>
          <w:sz w:val="28"/>
          <w:szCs w:val="28"/>
        </w:rPr>
        <w:t>к</w:t>
      </w:r>
      <w:r w:rsidR="00817A5B" w:rsidRPr="00C6692B">
        <w:rPr>
          <w:rFonts w:ascii="Times New Roman" w:hAnsi="Times New Roman" w:cs="Times New Roman"/>
          <w:sz w:val="28"/>
          <w:szCs w:val="28"/>
        </w:rPr>
        <w:t>орупція,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="00817A5B" w:rsidRPr="00C6692B">
        <w:rPr>
          <w:rFonts w:ascii="Times New Roman" w:hAnsi="Times New Roman" w:cs="Times New Roman"/>
          <w:sz w:val="28"/>
          <w:szCs w:val="28"/>
        </w:rPr>
        <w:t>неправомірна вигода, подарунок, потенційний конфлікт інтересів, реальний конфлікт інтересів</w:t>
      </w:r>
      <w:r w:rsidR="005C7707" w:rsidRPr="00C6692B">
        <w:rPr>
          <w:rFonts w:ascii="Times New Roman" w:hAnsi="Times New Roman" w:cs="Times New Roman"/>
          <w:sz w:val="28"/>
          <w:szCs w:val="28"/>
        </w:rPr>
        <w:t>, приватний інтерес</w:t>
      </w:r>
      <w:r w:rsidR="00817A5B" w:rsidRPr="00C6692B">
        <w:rPr>
          <w:rFonts w:ascii="Times New Roman" w:hAnsi="Times New Roman" w:cs="Times New Roman"/>
          <w:sz w:val="28"/>
          <w:szCs w:val="28"/>
        </w:rPr>
        <w:t xml:space="preserve"> вживаються у значенні, визначеному Законом України «Про запобігання корупції».</w:t>
      </w:r>
    </w:p>
    <w:p w:rsidR="0027104C" w:rsidRPr="00C6692B" w:rsidRDefault="0027104C" w:rsidP="0027104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 xml:space="preserve">ОСНОВНІ МОРАЛЬНІ ЦІННОСТІ В РОБОТІ </w:t>
      </w:r>
    </w:p>
    <w:p w:rsidR="006E6E25" w:rsidRPr="00C6692B" w:rsidRDefault="0027104C" w:rsidP="0027104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СУБ’ЄКТІВ ЕТИЧНОЇ ПОВЕДІНКИ</w:t>
      </w:r>
    </w:p>
    <w:p w:rsidR="001A7E97" w:rsidRPr="00C6692B" w:rsidRDefault="00F30A8C" w:rsidP="00FD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Моральними орієнтирами (цінностями) для суб’єктів етичної поведінки виступають наступні:</w:t>
      </w:r>
    </w:p>
    <w:p w:rsidR="00F30A8C" w:rsidRPr="00C6692B" w:rsidRDefault="004B69DC" w:rsidP="003A049B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повага до прав і свобод</w:t>
      </w:r>
      <w:r w:rsidR="00F30A8C" w:rsidRPr="00C6692B">
        <w:rPr>
          <w:rFonts w:ascii="Times New Roman" w:hAnsi="Times New Roman" w:cs="Times New Roman"/>
          <w:sz w:val="28"/>
          <w:szCs w:val="28"/>
        </w:rPr>
        <w:t xml:space="preserve">, </w:t>
      </w:r>
      <w:r w:rsidRPr="00C6692B">
        <w:rPr>
          <w:rFonts w:ascii="Times New Roman" w:hAnsi="Times New Roman" w:cs="Times New Roman"/>
          <w:sz w:val="28"/>
          <w:szCs w:val="28"/>
        </w:rPr>
        <w:t>закріпл</w:t>
      </w:r>
      <w:r w:rsidR="00F30A8C" w:rsidRPr="00C6692B">
        <w:rPr>
          <w:rFonts w:ascii="Times New Roman" w:hAnsi="Times New Roman" w:cs="Times New Roman"/>
          <w:sz w:val="28"/>
          <w:szCs w:val="28"/>
        </w:rPr>
        <w:t xml:space="preserve">ених у Загальній декларації прав людини, Конвенції про захист прав людини і основоположних свобод, </w:t>
      </w:r>
      <w:r w:rsidR="002631ED" w:rsidRPr="00C6692B">
        <w:rPr>
          <w:rFonts w:ascii="Times New Roman" w:hAnsi="Times New Roman" w:cs="Times New Roman"/>
          <w:sz w:val="28"/>
          <w:szCs w:val="28"/>
        </w:rPr>
        <w:t>Харті</w:t>
      </w:r>
      <w:r w:rsidR="005F5499" w:rsidRPr="00C6692B">
        <w:rPr>
          <w:rFonts w:ascii="Times New Roman" w:hAnsi="Times New Roman" w:cs="Times New Roman"/>
          <w:sz w:val="28"/>
          <w:szCs w:val="28"/>
        </w:rPr>
        <w:t>ї</w:t>
      </w:r>
      <w:r w:rsidR="002631ED" w:rsidRPr="00C6692B">
        <w:rPr>
          <w:rFonts w:ascii="Times New Roman" w:hAnsi="Times New Roman" w:cs="Times New Roman"/>
          <w:sz w:val="28"/>
          <w:szCs w:val="28"/>
        </w:rPr>
        <w:t xml:space="preserve"> основоположних прав Європейського Союзу, </w:t>
      </w:r>
      <w:r w:rsidRPr="00C6692B">
        <w:rPr>
          <w:rFonts w:ascii="Times New Roman" w:hAnsi="Times New Roman" w:cs="Times New Roman"/>
          <w:sz w:val="28"/>
          <w:szCs w:val="28"/>
        </w:rPr>
        <w:t>Конституції України;</w:t>
      </w:r>
    </w:p>
    <w:p w:rsidR="004B69DC" w:rsidRPr="00C6692B" w:rsidRDefault="004B69DC" w:rsidP="003A049B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нетерпимість до всіх форм дискримінації</w:t>
      </w:r>
      <w:r w:rsidR="005F5499" w:rsidRPr="00C6692B">
        <w:rPr>
          <w:rFonts w:ascii="Times New Roman" w:hAnsi="Times New Roman" w:cs="Times New Roman"/>
          <w:sz w:val="28"/>
          <w:szCs w:val="28"/>
        </w:rPr>
        <w:t xml:space="preserve"> та дотримання Закону України «Про засади запобігання та протидії дискримінації в Україні»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6161D9" w:rsidRPr="00C6692B" w:rsidRDefault="005A5853" w:rsidP="003A049B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Українська ідея – самоідентифікація особи, як невід’ємної складової </w:t>
      </w:r>
      <w:r w:rsidR="00217246" w:rsidRPr="00C6692B">
        <w:rPr>
          <w:rFonts w:ascii="Times New Roman" w:hAnsi="Times New Roman" w:cs="Times New Roman"/>
          <w:sz w:val="28"/>
          <w:szCs w:val="28"/>
        </w:rPr>
        <w:t>у</w:t>
      </w:r>
      <w:r w:rsidRPr="00C6692B">
        <w:rPr>
          <w:rFonts w:ascii="Times New Roman" w:hAnsi="Times New Roman" w:cs="Times New Roman"/>
          <w:sz w:val="28"/>
          <w:szCs w:val="28"/>
        </w:rPr>
        <w:t>країнського народу</w:t>
      </w:r>
      <w:r w:rsidR="001523B3" w:rsidRPr="00C6692B">
        <w:rPr>
          <w:rFonts w:ascii="Times New Roman" w:hAnsi="Times New Roman" w:cs="Times New Roman"/>
          <w:sz w:val="28"/>
          <w:szCs w:val="28"/>
        </w:rPr>
        <w:t>, який реалізує свою національну політичну суб’єктність у формі суверенної, незалежної, демократичної, соціальної, правової держави</w:t>
      </w:r>
      <w:r w:rsidR="006161D9" w:rsidRPr="00C6692B">
        <w:rPr>
          <w:rFonts w:ascii="Times New Roman" w:hAnsi="Times New Roman" w:cs="Times New Roman"/>
          <w:sz w:val="28"/>
          <w:szCs w:val="28"/>
        </w:rPr>
        <w:t xml:space="preserve"> та є повноцінним учасником глобальних світових процесів;</w:t>
      </w:r>
    </w:p>
    <w:p w:rsidR="006161D9" w:rsidRPr="00C6692B" w:rsidRDefault="004D111B" w:rsidP="003A049B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самостійне прийняття </w:t>
      </w:r>
      <w:r w:rsidR="006161D9" w:rsidRPr="00C6692B">
        <w:rPr>
          <w:rFonts w:ascii="Times New Roman" w:hAnsi="Times New Roman" w:cs="Times New Roman"/>
          <w:sz w:val="28"/>
          <w:szCs w:val="28"/>
        </w:rPr>
        <w:t>підвищен</w:t>
      </w:r>
      <w:r w:rsidRPr="00C6692B">
        <w:rPr>
          <w:rFonts w:ascii="Times New Roman" w:hAnsi="Times New Roman" w:cs="Times New Roman"/>
          <w:sz w:val="28"/>
          <w:szCs w:val="28"/>
        </w:rPr>
        <w:t>ої</w:t>
      </w:r>
      <w:r w:rsidR="006161D9" w:rsidRPr="00C6692B">
        <w:rPr>
          <w:rFonts w:ascii="Times New Roman" w:hAnsi="Times New Roman" w:cs="Times New Roman"/>
          <w:sz w:val="28"/>
          <w:szCs w:val="28"/>
        </w:rPr>
        <w:t xml:space="preserve"> персональн</w:t>
      </w:r>
      <w:r w:rsidRPr="00C6692B">
        <w:rPr>
          <w:rFonts w:ascii="Times New Roman" w:hAnsi="Times New Roman" w:cs="Times New Roman"/>
          <w:sz w:val="28"/>
          <w:szCs w:val="28"/>
        </w:rPr>
        <w:t>ої</w:t>
      </w:r>
      <w:r w:rsidR="006161D9" w:rsidRPr="00C6692B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Pr="00C6692B">
        <w:rPr>
          <w:rFonts w:ascii="Times New Roman" w:hAnsi="Times New Roman" w:cs="Times New Roman"/>
          <w:sz w:val="28"/>
          <w:szCs w:val="28"/>
        </w:rPr>
        <w:t>ості перед громадою;</w:t>
      </w:r>
    </w:p>
    <w:p w:rsidR="004D111B" w:rsidRPr="00C6692B" w:rsidRDefault="004D111B" w:rsidP="003A049B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висока культура </w:t>
      </w:r>
      <w:r w:rsidR="00EF6EAD" w:rsidRPr="00C6692B">
        <w:rPr>
          <w:rFonts w:ascii="Times New Roman" w:hAnsi="Times New Roman" w:cs="Times New Roman"/>
          <w:sz w:val="28"/>
          <w:szCs w:val="28"/>
        </w:rPr>
        <w:t xml:space="preserve">поведінки та </w:t>
      </w:r>
      <w:r w:rsidRPr="00C6692B">
        <w:rPr>
          <w:rFonts w:ascii="Times New Roman" w:hAnsi="Times New Roman" w:cs="Times New Roman"/>
          <w:sz w:val="28"/>
          <w:szCs w:val="28"/>
        </w:rPr>
        <w:t>діалогу незалежно від часу, місця та обставин.</w:t>
      </w:r>
    </w:p>
    <w:p w:rsidR="0027104C" w:rsidRPr="00C6692B" w:rsidRDefault="0027104C" w:rsidP="0027104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ОСНОВНІ ЕТИЧНІ ПРИНЦИПИ У ДІЯЛЬНОСТІ</w:t>
      </w:r>
    </w:p>
    <w:p w:rsidR="004D111B" w:rsidRPr="00C6692B" w:rsidRDefault="0027104C" w:rsidP="0027104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СУБ’ЄКТІВ ЕТИЧНОЇ ПОВЕДІНКИ</w:t>
      </w:r>
    </w:p>
    <w:p w:rsidR="006161D9" w:rsidRPr="00C6692B" w:rsidRDefault="00EF6EAD" w:rsidP="0095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 своїй діяльності суб’єкти етичної поведінки керуються наступними принципами:</w:t>
      </w:r>
    </w:p>
    <w:p w:rsidR="001A7E97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</w:t>
      </w:r>
      <w:r w:rsidR="00EF6EAD" w:rsidRPr="00C6692B">
        <w:rPr>
          <w:rFonts w:ascii="Times New Roman" w:hAnsi="Times New Roman" w:cs="Times New Roman"/>
          <w:sz w:val="28"/>
          <w:szCs w:val="28"/>
        </w:rPr>
        <w:t>амовідданість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</w:t>
      </w:r>
      <w:r w:rsidR="00EF6EAD" w:rsidRPr="00C6692B">
        <w:rPr>
          <w:rFonts w:ascii="Times New Roman" w:hAnsi="Times New Roman" w:cs="Times New Roman"/>
          <w:sz w:val="28"/>
          <w:szCs w:val="28"/>
        </w:rPr>
        <w:t>епідкупність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F6EAD" w:rsidRPr="00C6692B">
        <w:rPr>
          <w:rFonts w:ascii="Times New Roman" w:hAnsi="Times New Roman" w:cs="Times New Roman"/>
          <w:sz w:val="28"/>
          <w:szCs w:val="28"/>
        </w:rPr>
        <w:t>б’єктивність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</w:t>
      </w:r>
      <w:r w:rsidR="00EF6EAD" w:rsidRPr="00C6692B">
        <w:rPr>
          <w:rFonts w:ascii="Times New Roman" w:hAnsi="Times New Roman" w:cs="Times New Roman"/>
          <w:sz w:val="28"/>
          <w:szCs w:val="28"/>
        </w:rPr>
        <w:t>ідповідальність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</w:t>
      </w:r>
      <w:r w:rsidR="00EF6EAD" w:rsidRPr="00C6692B">
        <w:rPr>
          <w:rFonts w:ascii="Times New Roman" w:hAnsi="Times New Roman" w:cs="Times New Roman"/>
          <w:sz w:val="28"/>
          <w:szCs w:val="28"/>
        </w:rPr>
        <w:t>ідкритість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ч</w:t>
      </w:r>
      <w:r w:rsidR="00EF6EAD" w:rsidRPr="00C6692B">
        <w:rPr>
          <w:rFonts w:ascii="Times New Roman" w:hAnsi="Times New Roman" w:cs="Times New Roman"/>
          <w:sz w:val="28"/>
          <w:szCs w:val="28"/>
        </w:rPr>
        <w:t>есність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л</w:t>
      </w:r>
      <w:r w:rsidR="00EF6EAD" w:rsidRPr="00C6692B">
        <w:rPr>
          <w:rFonts w:ascii="Times New Roman" w:hAnsi="Times New Roman" w:cs="Times New Roman"/>
          <w:sz w:val="28"/>
          <w:szCs w:val="28"/>
        </w:rPr>
        <w:t>ідерство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</w:t>
      </w:r>
      <w:r w:rsidR="00EF6EAD" w:rsidRPr="00C6692B">
        <w:rPr>
          <w:rFonts w:ascii="Times New Roman" w:hAnsi="Times New Roman" w:cs="Times New Roman"/>
          <w:sz w:val="28"/>
          <w:szCs w:val="28"/>
        </w:rPr>
        <w:t>еупередженість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к</w:t>
      </w:r>
      <w:r w:rsidR="00EF6EAD" w:rsidRPr="00C6692B">
        <w:rPr>
          <w:rFonts w:ascii="Times New Roman" w:hAnsi="Times New Roman" w:cs="Times New Roman"/>
          <w:sz w:val="28"/>
          <w:szCs w:val="28"/>
        </w:rPr>
        <w:t>омпетентність</w:t>
      </w:r>
    </w:p>
    <w:p w:rsidR="00EF6EAD" w:rsidRPr="00C6692B" w:rsidRDefault="0027104C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е</w:t>
      </w:r>
      <w:r w:rsidR="00EF6EAD" w:rsidRPr="00C6692B">
        <w:rPr>
          <w:rFonts w:ascii="Times New Roman" w:hAnsi="Times New Roman" w:cs="Times New Roman"/>
          <w:sz w:val="28"/>
          <w:szCs w:val="28"/>
        </w:rPr>
        <w:t>фективність</w:t>
      </w:r>
    </w:p>
    <w:p w:rsidR="00EF6EAD" w:rsidRPr="00C6692B" w:rsidRDefault="006B4FC3" w:rsidP="00EB6B5E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ПРАВИЛА ПОВЕДІНКИ СУБ’ЄКТІВ ЕТИЧНОЇ ПОВЕДІНКИ</w:t>
      </w:r>
    </w:p>
    <w:p w:rsidR="00366C90" w:rsidRPr="00C6692B" w:rsidRDefault="00366C90" w:rsidP="00EB6B5E">
      <w:pPr>
        <w:pStyle w:val="a7"/>
        <w:numPr>
          <w:ilvl w:val="1"/>
          <w:numId w:val="2"/>
        </w:numPr>
        <w:spacing w:before="120" w:after="120"/>
        <w:ind w:left="567" w:hanging="5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Виконання своїх обов’язків</w:t>
      </w:r>
    </w:p>
    <w:p w:rsidR="00366C90" w:rsidRPr="00C6692B" w:rsidRDefault="00366C90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366C90" w:rsidRPr="00C6692B" w:rsidRDefault="00366C90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дотримуватись Конституції України, законів України, регламенту </w:t>
      </w:r>
      <w:r w:rsidR="00D800B5" w:rsidRPr="00C6692B">
        <w:rPr>
          <w:rFonts w:ascii="Times New Roman" w:hAnsi="Times New Roman" w:cs="Times New Roman"/>
          <w:sz w:val="28"/>
          <w:szCs w:val="28"/>
        </w:rPr>
        <w:t>Р</w:t>
      </w:r>
      <w:r w:rsidRPr="00C6692B">
        <w:rPr>
          <w:rFonts w:ascii="Times New Roman" w:hAnsi="Times New Roman" w:cs="Times New Roman"/>
          <w:sz w:val="28"/>
          <w:szCs w:val="28"/>
        </w:rPr>
        <w:t>ади, присяги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 xml:space="preserve">та вимог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Pr="00C6692B">
        <w:rPr>
          <w:rFonts w:ascii="Times New Roman" w:hAnsi="Times New Roman" w:cs="Times New Roman"/>
          <w:sz w:val="28"/>
          <w:szCs w:val="28"/>
        </w:rPr>
        <w:t>одексу;</w:t>
      </w:r>
    </w:p>
    <w:p w:rsidR="00366C90" w:rsidRPr="00C6692B" w:rsidRDefault="00366C90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діяти виключно в інтересах громади та держави;</w:t>
      </w:r>
    </w:p>
    <w:p w:rsidR="00366C90" w:rsidRPr="00C6692B" w:rsidRDefault="00366C90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проявляти високі моральні якості та діяти відповідно до загальнолюдських цінностей;</w:t>
      </w:r>
    </w:p>
    <w:p w:rsidR="00366C90" w:rsidRPr="00C6692B" w:rsidRDefault="00366C90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з повагою ставитись до </w:t>
      </w:r>
      <w:r w:rsidR="0095629C" w:rsidRPr="00C6692B">
        <w:rPr>
          <w:rFonts w:ascii="Times New Roman" w:hAnsi="Times New Roman" w:cs="Times New Roman"/>
          <w:sz w:val="28"/>
          <w:szCs w:val="28"/>
        </w:rPr>
        <w:t>членів громади, один до одного та інших людей</w:t>
      </w:r>
      <w:r w:rsidRPr="00C6692B">
        <w:rPr>
          <w:rFonts w:ascii="Times New Roman" w:hAnsi="Times New Roman" w:cs="Times New Roman"/>
          <w:sz w:val="28"/>
          <w:szCs w:val="28"/>
        </w:rPr>
        <w:t xml:space="preserve"> незалежно від </w:t>
      </w:r>
      <w:r w:rsidR="0095629C" w:rsidRPr="00C6692B">
        <w:rPr>
          <w:rFonts w:ascii="Times New Roman" w:hAnsi="Times New Roman" w:cs="Times New Roman"/>
          <w:sz w:val="28"/>
          <w:szCs w:val="28"/>
        </w:rPr>
        <w:t xml:space="preserve">раси, кольору шкіри, політичних, релігійних та інших переконань, статі, віку, </w:t>
      </w:r>
      <w:r w:rsidR="00532EFF" w:rsidRPr="00C6692B">
        <w:rPr>
          <w:rFonts w:ascii="Times New Roman" w:hAnsi="Times New Roman" w:cs="Times New Roman"/>
          <w:sz w:val="28"/>
          <w:szCs w:val="28"/>
        </w:rPr>
        <w:t>стану здоров’я</w:t>
      </w:r>
      <w:r w:rsidR="0095629C" w:rsidRPr="00C6692B">
        <w:rPr>
          <w:rFonts w:ascii="Times New Roman" w:hAnsi="Times New Roman" w:cs="Times New Roman"/>
          <w:sz w:val="28"/>
          <w:szCs w:val="28"/>
        </w:rPr>
        <w:t>, етнічного та соціального походження, громадянства, місця проживання, сімейного та майнового стану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366C90" w:rsidRPr="00C6692B" w:rsidRDefault="0095629C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дотримуватис</w:t>
      </w:r>
      <w:r w:rsidR="003C3819" w:rsidRPr="00C6692B">
        <w:rPr>
          <w:rFonts w:ascii="Times New Roman" w:hAnsi="Times New Roman" w:cs="Times New Roman"/>
          <w:sz w:val="28"/>
          <w:szCs w:val="28"/>
        </w:rPr>
        <w:t>ь</w:t>
      </w:r>
      <w:r w:rsidRPr="00C6692B">
        <w:rPr>
          <w:rFonts w:ascii="Times New Roman" w:hAnsi="Times New Roman" w:cs="Times New Roman"/>
          <w:sz w:val="28"/>
          <w:szCs w:val="28"/>
        </w:rPr>
        <w:t xml:space="preserve"> законодавчих вимог щодо поводження </w:t>
      </w:r>
      <w:r w:rsidR="003C3819" w:rsidRPr="00C6692B">
        <w:rPr>
          <w:rFonts w:ascii="Times New Roman" w:hAnsi="Times New Roman" w:cs="Times New Roman"/>
          <w:sz w:val="28"/>
          <w:szCs w:val="28"/>
        </w:rPr>
        <w:t xml:space="preserve">з </w:t>
      </w:r>
      <w:r w:rsidR="00F13D6B" w:rsidRPr="00C6692B">
        <w:rPr>
          <w:rFonts w:ascii="Times New Roman" w:hAnsi="Times New Roman" w:cs="Times New Roman"/>
          <w:sz w:val="28"/>
          <w:szCs w:val="28"/>
        </w:rPr>
        <w:t>інформацією з обмеженим доступом</w:t>
      </w:r>
      <w:r w:rsidR="00366C90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5629C" w:rsidRPr="00C6692B" w:rsidRDefault="0095629C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Публічна поведінка</w:t>
      </w:r>
    </w:p>
    <w:p w:rsidR="001F2E31" w:rsidRPr="00C6692B" w:rsidRDefault="001F2E31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95629C" w:rsidRPr="00C6692B" w:rsidRDefault="0095629C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своєю поведінкою подавати приклад доброчесності, неупередженості та справедливості;</w:t>
      </w:r>
    </w:p>
    <w:p w:rsidR="00830629" w:rsidRPr="00C6692B" w:rsidRDefault="0095629C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утримуватись від дій, які можуть зашкодити позитивному іміджу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="00645D30" w:rsidRPr="00C6692B">
        <w:rPr>
          <w:rFonts w:ascii="Times New Roman" w:hAnsi="Times New Roman" w:cs="Times New Roman"/>
          <w:sz w:val="28"/>
          <w:szCs w:val="28"/>
        </w:rPr>
        <w:t xml:space="preserve">держави, </w:t>
      </w:r>
      <w:r w:rsidR="00830629" w:rsidRPr="00C6692B">
        <w:rPr>
          <w:rFonts w:ascii="Times New Roman" w:hAnsi="Times New Roman" w:cs="Times New Roman"/>
          <w:sz w:val="28"/>
          <w:szCs w:val="28"/>
        </w:rPr>
        <w:t>народу України,громади,ради та</w:t>
      </w:r>
      <w:r w:rsidRPr="00C6692B">
        <w:rPr>
          <w:rFonts w:ascii="Times New Roman" w:hAnsi="Times New Roman" w:cs="Times New Roman"/>
          <w:sz w:val="28"/>
          <w:szCs w:val="28"/>
        </w:rPr>
        <w:t xml:space="preserve"> її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виконавчи</w:t>
      </w:r>
      <w:r w:rsidR="001F2E31" w:rsidRPr="00C6692B">
        <w:rPr>
          <w:rFonts w:ascii="Times New Roman" w:hAnsi="Times New Roman" w:cs="Times New Roman"/>
          <w:sz w:val="28"/>
          <w:szCs w:val="28"/>
        </w:rPr>
        <w:t>х</w:t>
      </w:r>
      <w:r w:rsidRPr="00C6692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2E31" w:rsidRPr="00C6692B">
        <w:rPr>
          <w:rFonts w:ascii="Times New Roman" w:hAnsi="Times New Roman" w:cs="Times New Roman"/>
          <w:sz w:val="28"/>
          <w:szCs w:val="28"/>
        </w:rPr>
        <w:t>ів</w:t>
      </w:r>
      <w:r w:rsidR="00830629" w:rsidRPr="00C6692B">
        <w:rPr>
          <w:rFonts w:ascii="Times New Roman" w:hAnsi="Times New Roman" w:cs="Times New Roman"/>
          <w:sz w:val="28"/>
          <w:szCs w:val="28"/>
        </w:rPr>
        <w:t>;</w:t>
      </w:r>
    </w:p>
    <w:p w:rsidR="00DE508D" w:rsidRPr="00C6692B" w:rsidRDefault="00DE508D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утримуватись від дій, заяв та вчинків, що здатні викликати недовіру до нього та/або виборців, яких він представляє;</w:t>
      </w:r>
    </w:p>
    <w:p w:rsidR="0095629C" w:rsidRPr="00C6692B" w:rsidRDefault="0095629C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використовувати у публічних виступах лише правдиві та перевірені відомості;</w:t>
      </w:r>
    </w:p>
    <w:p w:rsidR="0095629C" w:rsidRPr="00C6692B" w:rsidRDefault="00DE508D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спростувати недостовірну інформацію у спосіб, в який вона була розповсюджена, публічно визнати некоректність своєї поведінки та сприяти відновленню становища, яке існувало до порушення</w:t>
      </w:r>
      <w:r w:rsidR="0095629C" w:rsidRPr="00C6692B">
        <w:rPr>
          <w:rFonts w:ascii="Times New Roman" w:hAnsi="Times New Roman" w:cs="Times New Roman"/>
          <w:sz w:val="28"/>
          <w:szCs w:val="28"/>
        </w:rPr>
        <w:t>;</w:t>
      </w:r>
    </w:p>
    <w:p w:rsidR="0095629C" w:rsidRPr="00C6692B" w:rsidRDefault="00532EFF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допускати поведінку та/або дії</w:t>
      </w:r>
      <w:r w:rsidR="0095629C" w:rsidRPr="00C6692B">
        <w:rPr>
          <w:rFonts w:ascii="Times New Roman" w:hAnsi="Times New Roman" w:cs="Times New Roman"/>
          <w:sz w:val="28"/>
          <w:szCs w:val="28"/>
        </w:rPr>
        <w:t>, які можуть бути розцінені як підкуп громадян та</w:t>
      </w:r>
      <w:r w:rsidRPr="00C6692B">
        <w:rPr>
          <w:rFonts w:ascii="Times New Roman" w:hAnsi="Times New Roman" w:cs="Times New Roman"/>
          <w:sz w:val="28"/>
          <w:szCs w:val="28"/>
        </w:rPr>
        <w:t>/або</w:t>
      </w:r>
      <w:r w:rsidR="0095629C" w:rsidRPr="00C6692B">
        <w:rPr>
          <w:rFonts w:ascii="Times New Roman" w:hAnsi="Times New Roman" w:cs="Times New Roman"/>
          <w:sz w:val="28"/>
          <w:szCs w:val="28"/>
        </w:rPr>
        <w:t xml:space="preserve"> маніпуляція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="00C74F6D" w:rsidRPr="00C6692B">
        <w:rPr>
          <w:rFonts w:ascii="Times New Roman" w:hAnsi="Times New Roman" w:cs="Times New Roman"/>
          <w:sz w:val="28"/>
          <w:szCs w:val="28"/>
        </w:rPr>
        <w:t>громадською думкою;</w:t>
      </w:r>
    </w:p>
    <w:p w:rsidR="00F30C3C" w:rsidRPr="00C6692B" w:rsidRDefault="00DE508D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під час здійснення повноважень дотримуватись ділового стилю одягу, або мати зовнішній вигляд, що </w:t>
      </w:r>
      <w:r w:rsidR="0095629C" w:rsidRPr="00C6692B">
        <w:rPr>
          <w:rFonts w:ascii="Times New Roman" w:hAnsi="Times New Roman" w:cs="Times New Roman"/>
          <w:sz w:val="28"/>
          <w:szCs w:val="28"/>
        </w:rPr>
        <w:t>відповіда</w:t>
      </w:r>
      <w:r w:rsidR="00532EFF" w:rsidRPr="00C6692B">
        <w:rPr>
          <w:rFonts w:ascii="Times New Roman" w:hAnsi="Times New Roman" w:cs="Times New Roman"/>
          <w:sz w:val="28"/>
          <w:szCs w:val="28"/>
        </w:rPr>
        <w:t>є</w:t>
      </w:r>
      <w:r w:rsidR="0095629C" w:rsidRPr="00C6692B">
        <w:rPr>
          <w:rFonts w:ascii="Times New Roman" w:hAnsi="Times New Roman" w:cs="Times New Roman"/>
          <w:sz w:val="28"/>
          <w:szCs w:val="28"/>
        </w:rPr>
        <w:t xml:space="preserve"> меті, завданням, темі зустрічі </w:t>
      </w:r>
      <w:r w:rsidR="00532EFF" w:rsidRPr="00C6692B">
        <w:rPr>
          <w:rFonts w:ascii="Times New Roman" w:hAnsi="Times New Roman" w:cs="Times New Roman"/>
          <w:sz w:val="28"/>
          <w:szCs w:val="28"/>
        </w:rPr>
        <w:t>або</w:t>
      </w:r>
      <w:r w:rsidR="0095629C" w:rsidRPr="00C6692B">
        <w:rPr>
          <w:rFonts w:ascii="Times New Roman" w:hAnsi="Times New Roman" w:cs="Times New Roman"/>
          <w:sz w:val="28"/>
          <w:szCs w:val="28"/>
        </w:rPr>
        <w:t xml:space="preserve"> події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F30C3C" w:rsidRPr="00C6692B" w:rsidRDefault="00BD063E" w:rsidP="00F30C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Суб’єкт етичної поведінки, який має позицію, що відрізняється від</w:t>
      </w:r>
      <w:r w:rsidR="007F3A1F" w:rsidRPr="00C6692B">
        <w:rPr>
          <w:rFonts w:ascii="Times New Roman" w:hAnsi="Times New Roman" w:cs="Times New Roman"/>
          <w:sz w:val="28"/>
          <w:szCs w:val="28"/>
        </w:rPr>
        <w:t xml:space="preserve"> позиції,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викладеної в чинному рішенні Ради, під час виступів</w:t>
      </w:r>
      <w:r w:rsidR="007F3A1F" w:rsidRPr="00C6692B">
        <w:rPr>
          <w:rFonts w:ascii="Times New Roman" w:hAnsi="Times New Roman" w:cs="Times New Roman"/>
          <w:sz w:val="28"/>
          <w:szCs w:val="28"/>
        </w:rPr>
        <w:t xml:space="preserve"> з цього питання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3C3819" w:rsidRPr="00C6692B">
        <w:rPr>
          <w:rFonts w:ascii="Times New Roman" w:hAnsi="Times New Roman" w:cs="Times New Roman"/>
          <w:sz w:val="28"/>
          <w:szCs w:val="28"/>
        </w:rPr>
        <w:t>має окремо наголосити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на даній обставині</w:t>
      </w:r>
      <w:r w:rsidR="003C3819" w:rsidRPr="00C6692B">
        <w:rPr>
          <w:rFonts w:ascii="Times New Roman" w:hAnsi="Times New Roman" w:cs="Times New Roman"/>
          <w:sz w:val="28"/>
          <w:szCs w:val="28"/>
        </w:rPr>
        <w:t>.</w:t>
      </w:r>
    </w:p>
    <w:p w:rsidR="00C6692B" w:rsidRPr="00C6692B" w:rsidRDefault="00C6692B" w:rsidP="00F30C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DC4" w:rsidRPr="00C6692B" w:rsidRDefault="00437EC0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Поводження на засіданнях ради та</w:t>
      </w:r>
      <w:r w:rsidR="004E5DC4" w:rsidRPr="00C6692B">
        <w:rPr>
          <w:rFonts w:ascii="Times New Roman" w:hAnsi="Times New Roman" w:cs="Times New Roman"/>
          <w:b/>
          <w:sz w:val="28"/>
          <w:szCs w:val="28"/>
        </w:rPr>
        <w:t xml:space="preserve"> при роботі в комісіях</w:t>
      </w:r>
    </w:p>
    <w:p w:rsidR="00C32181" w:rsidRPr="00C6692B" w:rsidRDefault="004E5DC4" w:rsidP="00C32181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DC64F8" w:rsidRPr="00C6692B" w:rsidRDefault="00DC64F8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на час проведення засідань перевести всі мобільні пристрої у беззвучний режим;</w:t>
      </w:r>
    </w:p>
    <w:p w:rsidR="004930B8" w:rsidRPr="00C6692B" w:rsidRDefault="004E5DC4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дотримуватись </w:t>
      </w:r>
      <w:r w:rsidR="0078241A" w:rsidRPr="00C6692B">
        <w:rPr>
          <w:rFonts w:ascii="Times New Roman" w:hAnsi="Times New Roman" w:cs="Times New Roman"/>
          <w:sz w:val="28"/>
          <w:szCs w:val="28"/>
        </w:rPr>
        <w:t>р</w:t>
      </w:r>
      <w:r w:rsidRPr="00C6692B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1A5B1D">
        <w:rPr>
          <w:rFonts w:ascii="Times New Roman" w:hAnsi="Times New Roman" w:cs="Times New Roman"/>
          <w:sz w:val="28"/>
          <w:szCs w:val="28"/>
        </w:rPr>
        <w:t>Р</w:t>
      </w:r>
      <w:r w:rsidR="004930B8" w:rsidRPr="00C6692B">
        <w:rPr>
          <w:rFonts w:ascii="Times New Roman" w:hAnsi="Times New Roman" w:cs="Times New Roman"/>
          <w:sz w:val="28"/>
          <w:szCs w:val="28"/>
        </w:rPr>
        <w:t>ади;</w:t>
      </w:r>
    </w:p>
    <w:p w:rsidR="00DC64F8" w:rsidRPr="00C6692B" w:rsidRDefault="00BD4DC1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знати порядок денний та </w:t>
      </w:r>
      <w:r w:rsidR="00D75D99" w:rsidRPr="00C6692B">
        <w:rPr>
          <w:rFonts w:ascii="Times New Roman" w:hAnsi="Times New Roman" w:cs="Times New Roman"/>
          <w:sz w:val="28"/>
          <w:szCs w:val="28"/>
        </w:rPr>
        <w:t>суть питань</w:t>
      </w:r>
      <w:r w:rsidRPr="00C6692B">
        <w:rPr>
          <w:rFonts w:ascii="Times New Roman" w:hAnsi="Times New Roman" w:cs="Times New Roman"/>
          <w:sz w:val="28"/>
          <w:szCs w:val="28"/>
        </w:rPr>
        <w:t>, що виносяться на розгляд</w:t>
      </w:r>
      <w:r w:rsidR="00DC64F8" w:rsidRPr="00C6692B">
        <w:rPr>
          <w:rFonts w:ascii="Times New Roman" w:hAnsi="Times New Roman" w:cs="Times New Roman"/>
          <w:sz w:val="28"/>
          <w:szCs w:val="28"/>
        </w:rPr>
        <w:t>;</w:t>
      </w:r>
    </w:p>
    <w:p w:rsidR="00D75D99" w:rsidRPr="00C6692B" w:rsidRDefault="00594F84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заздалегідь вивчати всі додані до проектів рішень документи</w:t>
      </w:r>
      <w:r w:rsidR="00DC64F8" w:rsidRPr="00C6692B">
        <w:rPr>
          <w:rFonts w:ascii="Times New Roman" w:hAnsi="Times New Roman" w:cs="Times New Roman"/>
          <w:sz w:val="28"/>
          <w:szCs w:val="28"/>
        </w:rPr>
        <w:t xml:space="preserve"> та отримувати коментарі від розробників рішень</w:t>
      </w:r>
      <w:r w:rsidR="00BD4DC1" w:rsidRPr="00C6692B">
        <w:rPr>
          <w:rFonts w:ascii="Times New Roman" w:hAnsi="Times New Roman" w:cs="Times New Roman"/>
          <w:sz w:val="28"/>
          <w:szCs w:val="28"/>
        </w:rPr>
        <w:t>;</w:t>
      </w:r>
    </w:p>
    <w:p w:rsidR="00437EC0" w:rsidRPr="00C6692B" w:rsidRDefault="00437EC0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ретельно слідкувати за ходом засідання та обговоренням питань;</w:t>
      </w:r>
    </w:p>
    <w:p w:rsidR="006803E6" w:rsidRPr="00C6692B" w:rsidRDefault="004E5DC4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бути присутніми на засіданнях </w:t>
      </w:r>
      <w:r w:rsidR="004930B8" w:rsidRPr="00C6692B">
        <w:rPr>
          <w:rFonts w:ascii="Times New Roman" w:hAnsi="Times New Roman" w:cs="Times New Roman"/>
          <w:sz w:val="28"/>
          <w:szCs w:val="28"/>
        </w:rPr>
        <w:t>Р</w:t>
      </w:r>
      <w:r w:rsidR="00493882" w:rsidRPr="00C6692B">
        <w:rPr>
          <w:rFonts w:ascii="Times New Roman" w:hAnsi="Times New Roman" w:cs="Times New Roman"/>
          <w:sz w:val="28"/>
          <w:szCs w:val="28"/>
        </w:rPr>
        <w:t>ади та відповідних комісій</w:t>
      </w:r>
      <w:r w:rsidRPr="00C6692B">
        <w:rPr>
          <w:rFonts w:ascii="Times New Roman" w:hAnsi="Times New Roman" w:cs="Times New Roman"/>
          <w:sz w:val="28"/>
          <w:szCs w:val="28"/>
        </w:rPr>
        <w:t>. У разі відсутності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депутата більше, як на трьох засіданнях поспіль без поважних причин, питання підлягає розгляду</w:t>
      </w:r>
      <w:r w:rsidR="00DC64F8" w:rsidRPr="00C6692B">
        <w:rPr>
          <w:rFonts w:ascii="Times New Roman" w:hAnsi="Times New Roman" w:cs="Times New Roman"/>
          <w:sz w:val="28"/>
          <w:szCs w:val="28"/>
        </w:rPr>
        <w:t xml:space="preserve"> відповідною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DC64F8" w:rsidRPr="00C6692B">
        <w:rPr>
          <w:rFonts w:ascii="Times New Roman" w:hAnsi="Times New Roman" w:cs="Times New Roman"/>
          <w:sz w:val="28"/>
          <w:szCs w:val="28"/>
        </w:rPr>
        <w:t>комісією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4E5DC4" w:rsidRPr="00C6692B" w:rsidRDefault="004E5DC4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приймати рішення і вчиняти дії неупереджено</w:t>
      </w:r>
      <w:r w:rsidR="00D75D99" w:rsidRPr="00C6692B">
        <w:rPr>
          <w:rFonts w:ascii="Times New Roman" w:hAnsi="Times New Roman" w:cs="Times New Roman"/>
          <w:sz w:val="28"/>
          <w:szCs w:val="28"/>
        </w:rPr>
        <w:t xml:space="preserve"> на основі індивідуального мандату, незалежно від приналежності до певних політичних партій і прихильності до окремих груп осіб, що їх обрали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4E5DC4" w:rsidRPr="00C6692B" w:rsidRDefault="004E5DC4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проявляти ввічливість, тактовність і повагу до </w:t>
      </w:r>
      <w:r w:rsidR="004155A9" w:rsidRPr="00C6692B">
        <w:rPr>
          <w:rFonts w:ascii="Times New Roman" w:hAnsi="Times New Roman" w:cs="Times New Roman"/>
          <w:sz w:val="28"/>
          <w:szCs w:val="28"/>
        </w:rPr>
        <w:t>головуючого на засіданні</w:t>
      </w:r>
      <w:r w:rsidRPr="00C6692B">
        <w:rPr>
          <w:rFonts w:ascii="Times New Roman" w:hAnsi="Times New Roman" w:cs="Times New Roman"/>
          <w:sz w:val="28"/>
          <w:szCs w:val="28"/>
        </w:rPr>
        <w:t>,</w:t>
      </w:r>
      <w:r w:rsidR="004155A9" w:rsidRPr="00C6692B">
        <w:rPr>
          <w:rFonts w:ascii="Times New Roman" w:hAnsi="Times New Roman" w:cs="Times New Roman"/>
          <w:sz w:val="28"/>
          <w:szCs w:val="28"/>
        </w:rPr>
        <w:t xml:space="preserve"> секретаря Ради,</w:t>
      </w:r>
      <w:r w:rsidRPr="00C6692B">
        <w:rPr>
          <w:rFonts w:ascii="Times New Roman" w:hAnsi="Times New Roman" w:cs="Times New Roman"/>
          <w:sz w:val="28"/>
          <w:szCs w:val="28"/>
        </w:rPr>
        <w:t xml:space="preserve"> депутатів, </w:t>
      </w:r>
      <w:r w:rsidR="00DC64F8" w:rsidRPr="00C6692B">
        <w:rPr>
          <w:rFonts w:ascii="Times New Roman" w:hAnsi="Times New Roman" w:cs="Times New Roman"/>
          <w:sz w:val="28"/>
          <w:szCs w:val="28"/>
        </w:rPr>
        <w:t xml:space="preserve">доповідачів, </w:t>
      </w:r>
      <w:r w:rsidRPr="00C6692B">
        <w:rPr>
          <w:rFonts w:ascii="Times New Roman" w:hAnsi="Times New Roman" w:cs="Times New Roman"/>
          <w:sz w:val="28"/>
          <w:szCs w:val="28"/>
        </w:rPr>
        <w:t>посадових осіб</w:t>
      </w:r>
      <w:r w:rsidR="007B3E98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місцевого самоврядування та інших осіб, присутніх на засіданнях;</w:t>
      </w:r>
    </w:p>
    <w:p w:rsidR="004E5DC4" w:rsidRPr="00C6692B" w:rsidRDefault="004155A9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</w:t>
      </w:r>
      <w:r w:rsidR="004E5DC4" w:rsidRPr="00C6692B">
        <w:rPr>
          <w:rFonts w:ascii="Times New Roman" w:hAnsi="Times New Roman" w:cs="Times New Roman"/>
          <w:sz w:val="28"/>
          <w:szCs w:val="28"/>
        </w:rPr>
        <w:t>тримуватись від дій, наслідком яких може бути перешкоджання веденню засідань,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4E5DC4" w:rsidRPr="00C6692B">
        <w:rPr>
          <w:rFonts w:ascii="Times New Roman" w:hAnsi="Times New Roman" w:cs="Times New Roman"/>
          <w:sz w:val="28"/>
          <w:szCs w:val="28"/>
        </w:rPr>
        <w:t xml:space="preserve">пошкодження або знищення майна </w:t>
      </w:r>
      <w:r w:rsidR="00DC64F8" w:rsidRPr="00C6692B">
        <w:rPr>
          <w:rFonts w:ascii="Times New Roman" w:hAnsi="Times New Roman" w:cs="Times New Roman"/>
          <w:sz w:val="28"/>
          <w:szCs w:val="28"/>
        </w:rPr>
        <w:t>Р</w:t>
      </w:r>
      <w:r w:rsidR="004E5DC4" w:rsidRPr="00C6692B">
        <w:rPr>
          <w:rFonts w:ascii="Times New Roman" w:hAnsi="Times New Roman" w:cs="Times New Roman"/>
          <w:sz w:val="28"/>
          <w:szCs w:val="28"/>
        </w:rPr>
        <w:t>ади, або особисто</w:t>
      </w:r>
      <w:r w:rsidR="00DC64F8" w:rsidRPr="00C6692B">
        <w:rPr>
          <w:rFonts w:ascii="Times New Roman" w:hAnsi="Times New Roman" w:cs="Times New Roman"/>
          <w:sz w:val="28"/>
          <w:szCs w:val="28"/>
        </w:rPr>
        <w:t>го майна присутніх на засіда</w:t>
      </w:r>
      <w:r w:rsidR="00437EC0" w:rsidRPr="00C6692B">
        <w:rPr>
          <w:rFonts w:ascii="Times New Roman" w:hAnsi="Times New Roman" w:cs="Times New Roman"/>
          <w:sz w:val="28"/>
          <w:szCs w:val="28"/>
        </w:rPr>
        <w:t>нні;</w:t>
      </w:r>
    </w:p>
    <w:p w:rsidR="00437EC0" w:rsidRPr="00C6692B" w:rsidRDefault="00437EC0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утримуватись від поведінки, яка демонструє зневагу</w:t>
      </w:r>
      <w:r w:rsidR="00C32181" w:rsidRPr="00C6692B">
        <w:rPr>
          <w:rFonts w:ascii="Times New Roman" w:hAnsi="Times New Roman" w:cs="Times New Roman"/>
          <w:sz w:val="28"/>
          <w:szCs w:val="28"/>
        </w:rPr>
        <w:t xml:space="preserve"> або є образливою для присутніх;</w:t>
      </w:r>
    </w:p>
    <w:p w:rsidR="00C32181" w:rsidRPr="00C6692B" w:rsidRDefault="00C32181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допускати поведінки та висловів, що може бути розцінена, як умова, торг, погроза або шантаж</w:t>
      </w:r>
      <w:r w:rsidR="007866DA" w:rsidRPr="00C6692B">
        <w:rPr>
          <w:rFonts w:ascii="Times New Roman" w:hAnsi="Times New Roman" w:cs="Times New Roman"/>
          <w:sz w:val="28"/>
          <w:szCs w:val="28"/>
        </w:rPr>
        <w:t xml:space="preserve"> відносно факту, процесу або наслідків прийняття відповідного рішення;</w:t>
      </w:r>
    </w:p>
    <w:p w:rsidR="00B31AC1" w:rsidRDefault="00C32181" w:rsidP="00B31AC1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бути присутнім у залі засідань протягом розгляду принаймні двох питань після свого останнього виступу</w:t>
      </w:r>
      <w:r w:rsidR="00B31AC1">
        <w:rPr>
          <w:rFonts w:ascii="Times New Roman" w:hAnsi="Times New Roman" w:cs="Times New Roman"/>
          <w:sz w:val="28"/>
          <w:szCs w:val="28"/>
        </w:rPr>
        <w:t>;</w:t>
      </w:r>
      <w:r w:rsidR="00B31AC1" w:rsidRPr="00B31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AC1" w:rsidRPr="00C6692B" w:rsidRDefault="00B31AC1" w:rsidP="00B31AC1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під час виконання Державного Гімну України не спілкуватись, не переміщуватись по залі засідань та не покидати зали засідань.</w:t>
      </w:r>
    </w:p>
    <w:p w:rsidR="00D75D99" w:rsidRPr="00C6692B" w:rsidRDefault="00D75D99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Забороняються виступи:</w:t>
      </w:r>
    </w:p>
    <w:p w:rsidR="00D75D99" w:rsidRPr="00C6692B" w:rsidRDefault="00D75D99" w:rsidP="00310E9F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по темі питання, що розглядається;</w:t>
      </w:r>
    </w:p>
    <w:p w:rsidR="00D75D99" w:rsidRPr="00C6692B" w:rsidRDefault="00D75D99" w:rsidP="00310E9F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явною метою яких є самореклама, популяри</w:t>
      </w:r>
      <w:r w:rsidR="00FD066C" w:rsidRPr="00C6692B">
        <w:rPr>
          <w:rFonts w:ascii="Times New Roman" w:hAnsi="Times New Roman" w:cs="Times New Roman"/>
          <w:sz w:val="28"/>
          <w:szCs w:val="28"/>
        </w:rPr>
        <w:t>зація товарів, послуг, фізичних, юридичних осіб чи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партій;</w:t>
      </w:r>
    </w:p>
    <w:p w:rsidR="00594F84" w:rsidRPr="00C6692B" w:rsidRDefault="00594F84" w:rsidP="00310E9F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які містять заклики до порушення чинного законодавства</w:t>
      </w:r>
      <w:r w:rsidR="00DC64F8" w:rsidRPr="00C6692B">
        <w:rPr>
          <w:rFonts w:ascii="Times New Roman" w:hAnsi="Times New Roman" w:cs="Times New Roman"/>
          <w:sz w:val="28"/>
          <w:szCs w:val="28"/>
        </w:rPr>
        <w:t xml:space="preserve"> або порушують </w:t>
      </w:r>
      <w:r w:rsidR="0078241A" w:rsidRPr="00C6692B">
        <w:rPr>
          <w:rFonts w:ascii="Times New Roman" w:hAnsi="Times New Roman" w:cs="Times New Roman"/>
          <w:sz w:val="28"/>
          <w:szCs w:val="28"/>
        </w:rPr>
        <w:t>р</w:t>
      </w:r>
      <w:r w:rsidR="00C32181" w:rsidRPr="00C6692B">
        <w:rPr>
          <w:rFonts w:ascii="Times New Roman" w:hAnsi="Times New Roman" w:cs="Times New Roman"/>
          <w:sz w:val="28"/>
          <w:szCs w:val="28"/>
        </w:rPr>
        <w:t>егламент</w:t>
      </w:r>
      <w:r w:rsidR="00B31AC1">
        <w:rPr>
          <w:rFonts w:ascii="Times New Roman" w:hAnsi="Times New Roman" w:cs="Times New Roman"/>
          <w:sz w:val="28"/>
          <w:szCs w:val="28"/>
        </w:rPr>
        <w:t>.</w:t>
      </w:r>
    </w:p>
    <w:p w:rsidR="00493882" w:rsidRPr="00C6692B" w:rsidRDefault="00493882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Стосунки з виборцями</w:t>
      </w:r>
    </w:p>
    <w:p w:rsidR="00493882" w:rsidRPr="00C6692B" w:rsidRDefault="00493882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3C3819" w:rsidRPr="00C6692B" w:rsidRDefault="003C3819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утримуватись від дачі абстрактних обіцянок та прийняття не конкретизованих зобов’язань;</w:t>
      </w:r>
    </w:p>
    <w:p w:rsidR="00161070" w:rsidRPr="00C6692B" w:rsidRDefault="00493882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нести відповідальність перед своїм</w:t>
      </w:r>
      <w:r w:rsidR="00161070" w:rsidRPr="00C6692B">
        <w:rPr>
          <w:rFonts w:ascii="Times New Roman" w:hAnsi="Times New Roman" w:cs="Times New Roman"/>
          <w:sz w:val="28"/>
          <w:szCs w:val="28"/>
        </w:rPr>
        <w:t xml:space="preserve">и виборцями та громадою за обіцянки, дані </w:t>
      </w:r>
      <w:r w:rsidR="003C3819" w:rsidRPr="00C6692B">
        <w:rPr>
          <w:rFonts w:ascii="Times New Roman" w:hAnsi="Times New Roman" w:cs="Times New Roman"/>
          <w:sz w:val="28"/>
          <w:szCs w:val="28"/>
        </w:rPr>
        <w:t xml:space="preserve">підчас передвиборчої кампанії та </w:t>
      </w:r>
      <w:r w:rsidR="00161070" w:rsidRPr="00C6692B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3C3819" w:rsidRPr="00C6692B">
        <w:rPr>
          <w:rFonts w:ascii="Times New Roman" w:hAnsi="Times New Roman" w:cs="Times New Roman"/>
          <w:sz w:val="28"/>
          <w:szCs w:val="28"/>
        </w:rPr>
        <w:t>її завершення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687A76" w:rsidRPr="00C6692B" w:rsidRDefault="00687A76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звітувати перед виборцями не рідше ніж одного разу на рік;</w:t>
      </w:r>
    </w:p>
    <w:p w:rsidR="00E02F53" w:rsidRPr="00C6692B" w:rsidRDefault="00493882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будувати свою роботу з виборцями на повазі та уважному ставленні до особистості</w:t>
      </w:r>
      <w:r w:rsidR="00E02F53" w:rsidRPr="00C6692B">
        <w:rPr>
          <w:rFonts w:ascii="Times New Roman" w:hAnsi="Times New Roman" w:cs="Times New Roman"/>
          <w:sz w:val="28"/>
          <w:szCs w:val="28"/>
        </w:rPr>
        <w:t>;</w:t>
      </w:r>
    </w:p>
    <w:p w:rsidR="00687A76" w:rsidRPr="00C6692B" w:rsidRDefault="00493882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вивчати </w:t>
      </w:r>
      <w:r w:rsidR="00687A76" w:rsidRPr="00C6692B">
        <w:rPr>
          <w:rFonts w:ascii="Times New Roman" w:hAnsi="Times New Roman" w:cs="Times New Roman"/>
          <w:sz w:val="28"/>
          <w:szCs w:val="28"/>
        </w:rPr>
        <w:t xml:space="preserve">громадську думку, </w:t>
      </w:r>
      <w:r w:rsidRPr="00C6692B">
        <w:rPr>
          <w:rFonts w:ascii="Times New Roman" w:hAnsi="Times New Roman" w:cs="Times New Roman"/>
          <w:sz w:val="28"/>
          <w:szCs w:val="28"/>
        </w:rPr>
        <w:t xml:space="preserve">потреби громади, інформувати про них </w:t>
      </w:r>
      <w:r w:rsidR="00E02F53" w:rsidRPr="00C6692B">
        <w:rPr>
          <w:rFonts w:ascii="Times New Roman" w:hAnsi="Times New Roman" w:cs="Times New Roman"/>
          <w:sz w:val="28"/>
          <w:szCs w:val="28"/>
        </w:rPr>
        <w:t>Р</w:t>
      </w:r>
      <w:r w:rsidRPr="00C6692B">
        <w:rPr>
          <w:rFonts w:ascii="Times New Roman" w:hAnsi="Times New Roman" w:cs="Times New Roman"/>
          <w:sz w:val="28"/>
          <w:szCs w:val="28"/>
        </w:rPr>
        <w:t>аду та її</w:t>
      </w:r>
      <w:r w:rsidR="00687A76" w:rsidRPr="00C6692B">
        <w:rPr>
          <w:rFonts w:ascii="Times New Roman" w:hAnsi="Times New Roman" w:cs="Times New Roman"/>
          <w:sz w:val="28"/>
          <w:szCs w:val="28"/>
        </w:rPr>
        <w:t xml:space="preserve"> виконавчі органи;</w:t>
      </w:r>
    </w:p>
    <w:p w:rsidR="00E02F53" w:rsidRPr="00C6692B" w:rsidRDefault="00687A76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брати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594F84" w:rsidRPr="00C6692B">
        <w:rPr>
          <w:rFonts w:ascii="Times New Roman" w:hAnsi="Times New Roman" w:cs="Times New Roman"/>
          <w:sz w:val="28"/>
          <w:szCs w:val="28"/>
        </w:rPr>
        <w:t>активну</w:t>
      </w:r>
      <w:r w:rsidRPr="00C6692B">
        <w:rPr>
          <w:rFonts w:ascii="Times New Roman" w:hAnsi="Times New Roman" w:cs="Times New Roman"/>
          <w:sz w:val="28"/>
          <w:szCs w:val="28"/>
        </w:rPr>
        <w:t xml:space="preserve"> участь у </w:t>
      </w:r>
      <w:r w:rsidR="00E02F53" w:rsidRPr="00C6692B">
        <w:rPr>
          <w:rFonts w:ascii="Times New Roman" w:hAnsi="Times New Roman" w:cs="Times New Roman"/>
          <w:sz w:val="28"/>
          <w:szCs w:val="28"/>
        </w:rPr>
        <w:t>вирішенні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E073EF" w:rsidRPr="00C6692B">
        <w:rPr>
          <w:rFonts w:ascii="Times New Roman" w:hAnsi="Times New Roman" w:cs="Times New Roman"/>
          <w:sz w:val="28"/>
          <w:szCs w:val="28"/>
        </w:rPr>
        <w:t>порушених громадянами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питань</w:t>
      </w:r>
      <w:r w:rsidR="00594F84" w:rsidRPr="00C6692B">
        <w:rPr>
          <w:rFonts w:ascii="Times New Roman" w:hAnsi="Times New Roman" w:cs="Times New Roman"/>
          <w:sz w:val="28"/>
          <w:szCs w:val="28"/>
        </w:rPr>
        <w:t>,</w:t>
      </w:r>
      <w:r w:rsidR="003C3819" w:rsidRPr="00C6692B">
        <w:rPr>
          <w:rFonts w:ascii="Times New Roman" w:hAnsi="Times New Roman" w:cs="Times New Roman"/>
          <w:sz w:val="28"/>
          <w:szCs w:val="28"/>
        </w:rPr>
        <w:t xml:space="preserve"> по можливості</w:t>
      </w:r>
      <w:r w:rsidR="00594F84" w:rsidRPr="00C6692B">
        <w:rPr>
          <w:rFonts w:ascii="Times New Roman" w:hAnsi="Times New Roman" w:cs="Times New Roman"/>
          <w:sz w:val="28"/>
          <w:szCs w:val="28"/>
        </w:rPr>
        <w:t xml:space="preserve"> надавати власні пропозиції з обґрунтуванням та розрахунками</w:t>
      </w:r>
      <w:r w:rsidR="00E02F53" w:rsidRPr="00C6692B">
        <w:rPr>
          <w:rFonts w:ascii="Times New Roman" w:hAnsi="Times New Roman" w:cs="Times New Roman"/>
          <w:sz w:val="28"/>
          <w:szCs w:val="28"/>
        </w:rPr>
        <w:t>;</w:t>
      </w:r>
    </w:p>
    <w:p w:rsidR="00E02F53" w:rsidRPr="00C6692B" w:rsidRDefault="00493882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проводити прийоми виборців, </w:t>
      </w:r>
      <w:r w:rsidR="003C3819" w:rsidRPr="00C6692B">
        <w:rPr>
          <w:rFonts w:ascii="Times New Roman" w:hAnsi="Times New Roman" w:cs="Times New Roman"/>
          <w:sz w:val="28"/>
          <w:szCs w:val="28"/>
        </w:rPr>
        <w:t xml:space="preserve">розглядати звернення і </w:t>
      </w:r>
      <w:r w:rsidRPr="00C6692B">
        <w:rPr>
          <w:rFonts w:ascii="Times New Roman" w:hAnsi="Times New Roman" w:cs="Times New Roman"/>
          <w:sz w:val="28"/>
          <w:szCs w:val="28"/>
        </w:rPr>
        <w:t>надавати відповід</w:t>
      </w:r>
      <w:r w:rsidR="003C3819" w:rsidRPr="00C6692B">
        <w:rPr>
          <w:rFonts w:ascii="Times New Roman" w:hAnsi="Times New Roman" w:cs="Times New Roman"/>
          <w:sz w:val="28"/>
          <w:szCs w:val="28"/>
        </w:rPr>
        <w:t>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у строки та в</w:t>
      </w:r>
      <w:r w:rsidR="007B3E98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поря</w:t>
      </w:r>
      <w:r w:rsidR="00E02F53" w:rsidRPr="00C6692B">
        <w:rPr>
          <w:rFonts w:ascii="Times New Roman" w:hAnsi="Times New Roman" w:cs="Times New Roman"/>
          <w:sz w:val="28"/>
          <w:szCs w:val="28"/>
        </w:rPr>
        <w:t>дку, визначеному законодавством;</w:t>
      </w:r>
    </w:p>
    <w:p w:rsidR="00493882" w:rsidRPr="00C6692B" w:rsidRDefault="00493882" w:rsidP="00F35918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 повагою ставитись до прав, обов’язків та законних інтересів виборців, їх об’єднань, не</w:t>
      </w:r>
      <w:r w:rsidR="007B3E98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допускати проя</w:t>
      </w:r>
      <w:r w:rsidR="00E02F53" w:rsidRPr="00C6692B">
        <w:rPr>
          <w:rFonts w:ascii="Times New Roman" w:hAnsi="Times New Roman" w:cs="Times New Roman"/>
          <w:sz w:val="28"/>
          <w:szCs w:val="28"/>
        </w:rPr>
        <w:t>вів байдужості</w:t>
      </w:r>
      <w:r w:rsidR="003C3819" w:rsidRPr="00C6692B">
        <w:rPr>
          <w:rFonts w:ascii="Times New Roman" w:hAnsi="Times New Roman" w:cs="Times New Roman"/>
          <w:sz w:val="28"/>
          <w:szCs w:val="28"/>
        </w:rPr>
        <w:t xml:space="preserve"> та необґрунтованого бюрократизму</w:t>
      </w:r>
      <w:r w:rsidR="00F3591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E02F53" w:rsidRPr="00C6692B" w:rsidRDefault="00E02F53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 xml:space="preserve">Стосунки зі </w:t>
      </w:r>
      <w:r w:rsidR="00B44892" w:rsidRPr="00C6692B">
        <w:rPr>
          <w:rFonts w:ascii="Times New Roman" w:hAnsi="Times New Roman" w:cs="Times New Roman"/>
          <w:b/>
          <w:sz w:val="28"/>
          <w:szCs w:val="28"/>
        </w:rPr>
        <w:t>засобами масової інформації (ЗМІ):</w:t>
      </w:r>
    </w:p>
    <w:p w:rsidR="00E02F53" w:rsidRPr="00C6692B" w:rsidRDefault="00E02F53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Суб’єкти етичної поведінки </w:t>
      </w:r>
      <w:r w:rsidR="009A3998" w:rsidRPr="00C6692B">
        <w:rPr>
          <w:rFonts w:ascii="Times New Roman" w:hAnsi="Times New Roman" w:cs="Times New Roman"/>
          <w:sz w:val="28"/>
          <w:szCs w:val="28"/>
        </w:rPr>
        <w:t>зобов’язані</w:t>
      </w:r>
      <w:r w:rsidRPr="00C6692B">
        <w:rPr>
          <w:rFonts w:ascii="Times New Roman" w:hAnsi="Times New Roman" w:cs="Times New Roman"/>
          <w:sz w:val="28"/>
          <w:szCs w:val="28"/>
        </w:rPr>
        <w:t>:</w:t>
      </w:r>
    </w:p>
    <w:p w:rsidR="00627011" w:rsidRPr="00C6692B" w:rsidRDefault="00627011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ставитись до всіх представників ЗМІ неупереджено та з повагою;</w:t>
      </w:r>
    </w:p>
    <w:p w:rsidR="00E02F53" w:rsidRPr="00C6692B" w:rsidRDefault="00B44892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не перешкоджати та за можливості </w:t>
      </w:r>
      <w:r w:rsidR="00E02F53" w:rsidRPr="00C6692B">
        <w:rPr>
          <w:rFonts w:ascii="Times New Roman" w:hAnsi="Times New Roman" w:cs="Times New Roman"/>
          <w:sz w:val="28"/>
          <w:szCs w:val="28"/>
        </w:rPr>
        <w:t>сприяти представникам ЗМІ у здійсненні їх професійних обов’язків;</w:t>
      </w:r>
    </w:p>
    <w:p w:rsidR="00E02F53" w:rsidRPr="00C6692B" w:rsidRDefault="00E02F53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надавати </w:t>
      </w:r>
      <w:r w:rsidR="00B44892" w:rsidRPr="00C6692B">
        <w:rPr>
          <w:rFonts w:ascii="Times New Roman" w:hAnsi="Times New Roman" w:cs="Times New Roman"/>
          <w:sz w:val="28"/>
          <w:szCs w:val="28"/>
        </w:rPr>
        <w:t>коментарі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з соціально важливих для громади питань;</w:t>
      </w:r>
    </w:p>
    <w:p w:rsidR="00E02F53" w:rsidRPr="00C6692B" w:rsidRDefault="00E02F53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надавати відповідь на письмові звернення та за</w:t>
      </w:r>
      <w:r w:rsidR="00B44892" w:rsidRPr="00C6692B">
        <w:rPr>
          <w:rFonts w:ascii="Times New Roman" w:hAnsi="Times New Roman" w:cs="Times New Roman"/>
          <w:sz w:val="28"/>
          <w:szCs w:val="28"/>
        </w:rPr>
        <w:t>пити</w:t>
      </w:r>
      <w:r w:rsidR="00627011" w:rsidRPr="00C6692B">
        <w:rPr>
          <w:rFonts w:ascii="Times New Roman" w:hAnsi="Times New Roman" w:cs="Times New Roman"/>
          <w:sz w:val="28"/>
          <w:szCs w:val="28"/>
        </w:rPr>
        <w:t>.</w:t>
      </w:r>
    </w:p>
    <w:p w:rsidR="00627011" w:rsidRPr="00C6692B" w:rsidRDefault="00627011" w:rsidP="00571899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Суб’єктам етичної поведінки забороняється:</w:t>
      </w:r>
    </w:p>
    <w:p w:rsidR="00627011" w:rsidRPr="00C6692B" w:rsidRDefault="00627011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 будь-який спосіб впливати на редакційну політику ЗМІ;</w:t>
      </w:r>
    </w:p>
    <w:p w:rsidR="00627011" w:rsidRPr="00C6692B" w:rsidRDefault="00627011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під виглядом коментарів, статей, інтерв’ю, розслідувань поширювати через ЗМІ неперевірену (неправдиву) інформацію або сприяти такому поширенню;</w:t>
      </w:r>
    </w:p>
    <w:p w:rsidR="00627011" w:rsidRPr="00C6692B" w:rsidRDefault="00627011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спонукати представників ЗМІ до порушення принципів журналістської етики та професійної моралі</w:t>
      </w:r>
      <w:r w:rsidR="00687A76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9A3998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Стосунки з органами, що представляють інші гілки влади</w:t>
      </w:r>
    </w:p>
    <w:p w:rsidR="009A3998" w:rsidRPr="00C6692B" w:rsidRDefault="009A3998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9A3998" w:rsidRPr="00C6692B" w:rsidRDefault="009A3998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бути коректними та ввічливими у спілкуванні з державними службовцями</w:t>
      </w:r>
      <w:r w:rsidR="00134EA7" w:rsidRPr="00C6692B">
        <w:rPr>
          <w:rFonts w:ascii="Times New Roman" w:hAnsi="Times New Roman" w:cs="Times New Roman"/>
          <w:sz w:val="28"/>
          <w:szCs w:val="28"/>
        </w:rPr>
        <w:t xml:space="preserve">, </w:t>
      </w:r>
      <w:r w:rsidRPr="00C6692B">
        <w:rPr>
          <w:rFonts w:ascii="Times New Roman" w:hAnsi="Times New Roman" w:cs="Times New Roman"/>
          <w:sz w:val="28"/>
          <w:szCs w:val="28"/>
        </w:rPr>
        <w:t>посадовими особами місцевого самоврядування</w:t>
      </w:r>
      <w:r w:rsidR="00134EA7" w:rsidRPr="00C6692B">
        <w:rPr>
          <w:rFonts w:ascii="Times New Roman" w:hAnsi="Times New Roman" w:cs="Times New Roman"/>
          <w:sz w:val="28"/>
          <w:szCs w:val="28"/>
        </w:rPr>
        <w:t>, депутатами інших рад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F35918" w:rsidRPr="00C6692B" w:rsidRDefault="00C34B4A" w:rsidP="00F35918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звертатись до відповідних органів</w:t>
      </w:r>
      <w:r w:rsidR="00134EA7" w:rsidRPr="00C6692B">
        <w:rPr>
          <w:rFonts w:ascii="Times New Roman" w:hAnsi="Times New Roman" w:cs="Times New Roman"/>
          <w:sz w:val="28"/>
          <w:szCs w:val="28"/>
        </w:rPr>
        <w:t xml:space="preserve"> та осіб 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користуватись своїми повноваженнями виключно з метою виконання офіційних функцій в порядку та у спосіб, що передбачені чинним законодавством</w:t>
      </w:r>
      <w:r w:rsidR="009A399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E02F53" w:rsidRPr="00C6692B" w:rsidRDefault="00F35918" w:rsidP="00F35918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Під час взаємодії з органами, що представляють інші гілки влади, слід сприяти встановленню професійних та конструктивних відносин.</w:t>
      </w:r>
    </w:p>
    <w:p w:rsidR="009A3998" w:rsidRPr="00C6692B" w:rsidRDefault="006803E6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Відносини в</w:t>
      </w:r>
      <w:r w:rsidR="00F05B1A" w:rsidRPr="00C6692B">
        <w:rPr>
          <w:rFonts w:ascii="Times New Roman" w:hAnsi="Times New Roman" w:cs="Times New Roman"/>
          <w:b/>
          <w:sz w:val="28"/>
          <w:szCs w:val="28"/>
        </w:rPr>
        <w:t xml:space="preserve"> політичній партії,</w:t>
      </w:r>
      <w:r w:rsidRPr="00C6692B">
        <w:rPr>
          <w:rFonts w:ascii="Times New Roman" w:hAnsi="Times New Roman" w:cs="Times New Roman"/>
          <w:b/>
          <w:sz w:val="28"/>
          <w:szCs w:val="28"/>
        </w:rPr>
        <w:t xml:space="preserve"> депутатській групі, фракції та між ними</w:t>
      </w:r>
    </w:p>
    <w:p w:rsidR="009A3998" w:rsidRPr="00C6692B" w:rsidRDefault="009A3998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F05B1A" w:rsidRPr="00C6692B" w:rsidRDefault="00F05B1A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виявляти толерантність і повагу до депутатів інших партій, фракцій та груп;</w:t>
      </w:r>
    </w:p>
    <w:p w:rsidR="009A3998" w:rsidRPr="00C6692B" w:rsidRDefault="00F05B1A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керуватися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принципами </w:t>
      </w:r>
      <w:r w:rsidRPr="00C6692B">
        <w:rPr>
          <w:rFonts w:ascii="Times New Roman" w:hAnsi="Times New Roman" w:cs="Times New Roman"/>
          <w:sz w:val="28"/>
          <w:szCs w:val="28"/>
        </w:rPr>
        <w:t xml:space="preserve">рівноправності, </w:t>
      </w:r>
      <w:r w:rsidR="009A3998" w:rsidRPr="00C6692B">
        <w:rPr>
          <w:rFonts w:ascii="Times New Roman" w:hAnsi="Times New Roman" w:cs="Times New Roman"/>
          <w:sz w:val="28"/>
          <w:szCs w:val="28"/>
        </w:rPr>
        <w:t>вільного колективного обговорення,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поваги та </w:t>
      </w:r>
      <w:r w:rsidR="00F35918" w:rsidRPr="00C6692B">
        <w:rPr>
          <w:rFonts w:ascii="Times New Roman" w:hAnsi="Times New Roman" w:cs="Times New Roman"/>
          <w:sz w:val="28"/>
          <w:szCs w:val="28"/>
        </w:rPr>
        <w:t>різноманітності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9A3998" w:rsidRPr="00C6692B">
        <w:rPr>
          <w:rFonts w:ascii="Times New Roman" w:hAnsi="Times New Roman" w:cs="Times New Roman"/>
          <w:sz w:val="28"/>
          <w:szCs w:val="28"/>
        </w:rPr>
        <w:t>поглядів і думок;</w:t>
      </w:r>
    </w:p>
    <w:p w:rsidR="009A3998" w:rsidRPr="00C6692B" w:rsidRDefault="009A3998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уникати конфліктів, долати </w:t>
      </w:r>
      <w:r w:rsidR="00F05B1A" w:rsidRPr="00C6692B">
        <w:rPr>
          <w:rFonts w:ascii="Times New Roman" w:hAnsi="Times New Roman" w:cs="Times New Roman"/>
          <w:sz w:val="28"/>
          <w:szCs w:val="28"/>
        </w:rPr>
        <w:t>розбіжності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у позиціях</w:t>
      </w:r>
      <w:r w:rsidR="00F05B1A" w:rsidRPr="00C6692B">
        <w:rPr>
          <w:rFonts w:ascii="Times New Roman" w:hAnsi="Times New Roman" w:cs="Times New Roman"/>
          <w:sz w:val="28"/>
          <w:szCs w:val="28"/>
        </w:rPr>
        <w:t xml:space="preserve"> шляхом дискусій та компромісів;</w:t>
      </w:r>
    </w:p>
    <w:p w:rsidR="00BE1CB9" w:rsidRPr="00C6692B" w:rsidRDefault="00F05B1A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укладати в будь-якій формі домовленостей, які обмежують свободу їх слова, право голосу чи в будь-який інший спосіб звужують права, пе</w:t>
      </w:r>
      <w:r w:rsidR="00BE1CB9" w:rsidRPr="00C6692B">
        <w:rPr>
          <w:rFonts w:ascii="Times New Roman" w:hAnsi="Times New Roman" w:cs="Times New Roman"/>
          <w:sz w:val="28"/>
          <w:szCs w:val="28"/>
        </w:rPr>
        <w:t>редбачені чинним законодавством.</w:t>
      </w:r>
    </w:p>
    <w:p w:rsidR="009A3998" w:rsidRPr="00C6692B" w:rsidRDefault="00F05B1A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</w:t>
      </w:r>
      <w:r w:rsidR="009A3998" w:rsidRPr="00C6692B">
        <w:rPr>
          <w:rFonts w:ascii="Times New Roman" w:hAnsi="Times New Roman" w:cs="Times New Roman"/>
          <w:sz w:val="28"/>
          <w:szCs w:val="28"/>
        </w:rPr>
        <w:t>риналежність</w:t>
      </w:r>
      <w:r w:rsidRPr="00C6692B">
        <w:rPr>
          <w:rFonts w:ascii="Times New Roman" w:hAnsi="Times New Roman" w:cs="Times New Roman"/>
          <w:sz w:val="28"/>
          <w:szCs w:val="28"/>
        </w:rPr>
        <w:t xml:space="preserve"> до політичної партії, фракції або групи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не повинна переважати над інтересами територіальної громади</w:t>
      </w:r>
      <w:r w:rsidR="006803E6" w:rsidRPr="00C6692B">
        <w:rPr>
          <w:rFonts w:ascii="Times New Roman" w:hAnsi="Times New Roman" w:cs="Times New Roman"/>
          <w:sz w:val="28"/>
          <w:szCs w:val="28"/>
        </w:rPr>
        <w:t xml:space="preserve"> або держави</w:t>
      </w:r>
      <w:r w:rsidR="009A399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F83A0B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Депутати </w:t>
      </w:r>
      <w:r w:rsidR="008F7A7D" w:rsidRPr="00C6692B">
        <w:rPr>
          <w:rFonts w:ascii="Times New Roman" w:hAnsi="Times New Roman" w:cs="Times New Roman"/>
          <w:sz w:val="28"/>
          <w:szCs w:val="28"/>
        </w:rPr>
        <w:t>на внутрішньопартійному рівні</w:t>
      </w:r>
      <w:r w:rsidR="00F05B1A" w:rsidRPr="00C6692B">
        <w:rPr>
          <w:rFonts w:ascii="Times New Roman" w:hAnsi="Times New Roman" w:cs="Times New Roman"/>
          <w:sz w:val="28"/>
          <w:szCs w:val="28"/>
        </w:rPr>
        <w:t xml:space="preserve"> мають </w:t>
      </w:r>
      <w:r w:rsidRPr="00C6692B">
        <w:rPr>
          <w:rFonts w:ascii="Times New Roman" w:hAnsi="Times New Roman" w:cs="Times New Roman"/>
          <w:sz w:val="28"/>
          <w:szCs w:val="28"/>
        </w:rPr>
        <w:t xml:space="preserve">формувати модель </w:t>
      </w:r>
      <w:r w:rsidR="000408F8" w:rsidRPr="00C6692B">
        <w:rPr>
          <w:rFonts w:ascii="Times New Roman" w:hAnsi="Times New Roman" w:cs="Times New Roman"/>
          <w:sz w:val="28"/>
          <w:szCs w:val="28"/>
        </w:rPr>
        <w:t>відносин «партійна дисципліна» замість</w:t>
      </w:r>
      <w:r w:rsidR="008F7A7D" w:rsidRPr="00C6692B">
        <w:rPr>
          <w:rFonts w:ascii="Times New Roman" w:hAnsi="Times New Roman" w:cs="Times New Roman"/>
          <w:sz w:val="28"/>
          <w:szCs w:val="28"/>
        </w:rPr>
        <w:t xml:space="preserve"> моделі</w:t>
      </w:r>
      <w:r w:rsidR="000408F8" w:rsidRPr="00C6692B">
        <w:rPr>
          <w:rFonts w:ascii="Times New Roman" w:hAnsi="Times New Roman" w:cs="Times New Roman"/>
          <w:sz w:val="28"/>
          <w:szCs w:val="28"/>
        </w:rPr>
        <w:t xml:space="preserve"> «партійна диктатура»</w:t>
      </w:r>
      <w:r w:rsidR="00F05B1A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E93746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П</w:t>
      </w:r>
      <w:r w:rsidR="009A3998" w:rsidRPr="00C6692B">
        <w:rPr>
          <w:rFonts w:ascii="Times New Roman" w:hAnsi="Times New Roman" w:cs="Times New Roman"/>
          <w:b/>
          <w:sz w:val="28"/>
          <w:szCs w:val="28"/>
        </w:rPr>
        <w:t>еребування в інших державах</w:t>
      </w:r>
    </w:p>
    <w:p w:rsidR="009A3998" w:rsidRPr="00C6692B" w:rsidRDefault="003110A3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Підчас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перебування в іноземних державах </w:t>
      </w:r>
      <w:r w:rsidR="008F7A7D" w:rsidRPr="00C6692B">
        <w:rPr>
          <w:rFonts w:ascii="Times New Roman" w:hAnsi="Times New Roman" w:cs="Times New Roman"/>
          <w:sz w:val="28"/>
          <w:szCs w:val="28"/>
        </w:rPr>
        <w:t>з офіційним візитом,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суб’єкти етичної поведінки </w:t>
      </w:r>
      <w:r w:rsidR="00E93746" w:rsidRPr="00C6692B">
        <w:rPr>
          <w:rFonts w:ascii="Times New Roman" w:hAnsi="Times New Roman" w:cs="Times New Roman"/>
          <w:sz w:val="28"/>
          <w:szCs w:val="28"/>
        </w:rPr>
        <w:t>діють</w:t>
      </w:r>
      <w:r w:rsidR="007B3E98">
        <w:rPr>
          <w:rFonts w:ascii="Times New Roman" w:hAnsi="Times New Roman" w:cs="Times New Roman"/>
          <w:sz w:val="28"/>
          <w:szCs w:val="28"/>
        </w:rPr>
        <w:t xml:space="preserve"> </w:t>
      </w:r>
      <w:r w:rsidR="00E93746" w:rsidRPr="00C6692B">
        <w:rPr>
          <w:rFonts w:ascii="Times New Roman" w:hAnsi="Times New Roman" w:cs="Times New Roman"/>
          <w:sz w:val="28"/>
          <w:szCs w:val="28"/>
        </w:rPr>
        <w:t>як представники</w:t>
      </w:r>
      <w:r w:rsidR="007B3E98">
        <w:rPr>
          <w:rFonts w:ascii="Times New Roman" w:hAnsi="Times New Roman" w:cs="Times New Roman"/>
          <w:sz w:val="28"/>
          <w:szCs w:val="28"/>
        </w:rPr>
        <w:t xml:space="preserve"> </w:t>
      </w:r>
      <w:r w:rsidR="00E93746" w:rsidRPr="00C6692B">
        <w:rPr>
          <w:rFonts w:ascii="Times New Roman" w:hAnsi="Times New Roman" w:cs="Times New Roman"/>
          <w:sz w:val="28"/>
          <w:szCs w:val="28"/>
        </w:rPr>
        <w:t>офіційної інституції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та</w:t>
      </w:r>
      <w:r w:rsidR="00E93746" w:rsidRPr="00C6692B">
        <w:rPr>
          <w:rFonts w:ascii="Times New Roman" w:hAnsi="Times New Roman" w:cs="Times New Roman"/>
          <w:sz w:val="28"/>
          <w:szCs w:val="28"/>
        </w:rPr>
        <w:t xml:space="preserve"> зобов’язані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уникати дій, </w:t>
      </w:r>
      <w:r w:rsidR="00E93746" w:rsidRPr="00C6692B">
        <w:rPr>
          <w:rFonts w:ascii="Times New Roman" w:hAnsi="Times New Roman" w:cs="Times New Roman"/>
          <w:sz w:val="28"/>
          <w:szCs w:val="28"/>
        </w:rPr>
        <w:t>що можуть спричинити іміджевих втрат для держави, громади та офіційних інституцій</w:t>
      </w:r>
      <w:r w:rsidR="009A399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E93746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</w:t>
      </w:r>
      <w:r w:rsidR="007F059B" w:rsidRPr="00C6692B">
        <w:rPr>
          <w:rFonts w:ascii="Times New Roman" w:hAnsi="Times New Roman" w:cs="Times New Roman"/>
          <w:sz w:val="28"/>
          <w:szCs w:val="28"/>
        </w:rPr>
        <w:t xml:space="preserve">езалежність, </w:t>
      </w:r>
      <w:r w:rsidR="009A3998" w:rsidRPr="00C6692B">
        <w:rPr>
          <w:rFonts w:ascii="Times New Roman" w:hAnsi="Times New Roman" w:cs="Times New Roman"/>
          <w:sz w:val="28"/>
          <w:szCs w:val="28"/>
        </w:rPr>
        <w:t>суверенітет,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7F059B" w:rsidRPr="00C6692B">
        <w:rPr>
          <w:rFonts w:ascii="Times New Roman" w:hAnsi="Times New Roman" w:cs="Times New Roman"/>
          <w:sz w:val="28"/>
          <w:szCs w:val="28"/>
        </w:rPr>
        <w:t>честь, інтереси України та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її громадян</w:t>
      </w:r>
      <w:r w:rsidRPr="00C6692B">
        <w:rPr>
          <w:rFonts w:ascii="Times New Roman" w:hAnsi="Times New Roman" w:cs="Times New Roman"/>
          <w:sz w:val="28"/>
          <w:szCs w:val="28"/>
        </w:rPr>
        <w:t xml:space="preserve"> є </w:t>
      </w:r>
      <w:r w:rsidR="007F059B" w:rsidRPr="00C6692B">
        <w:rPr>
          <w:rFonts w:ascii="Times New Roman" w:hAnsi="Times New Roman" w:cs="Times New Roman"/>
          <w:sz w:val="28"/>
          <w:szCs w:val="28"/>
        </w:rPr>
        <w:t>головними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пр</w:t>
      </w:r>
      <w:r w:rsidR="007F059B" w:rsidRPr="00C6692B">
        <w:rPr>
          <w:rFonts w:ascii="Times New Roman" w:hAnsi="Times New Roman" w:cs="Times New Roman"/>
          <w:sz w:val="28"/>
          <w:szCs w:val="28"/>
        </w:rPr>
        <w:t>іоритетами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7F059B" w:rsidRPr="00C6692B">
        <w:rPr>
          <w:rFonts w:ascii="Times New Roman" w:hAnsi="Times New Roman" w:cs="Times New Roman"/>
          <w:sz w:val="28"/>
          <w:szCs w:val="28"/>
        </w:rPr>
        <w:t>під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7F059B" w:rsidRPr="00C6692B">
        <w:rPr>
          <w:rFonts w:ascii="Times New Roman" w:hAnsi="Times New Roman" w:cs="Times New Roman"/>
          <w:sz w:val="28"/>
          <w:szCs w:val="28"/>
        </w:rPr>
        <w:t>час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прийнятт</w:t>
      </w:r>
      <w:r w:rsidR="007F059B" w:rsidRPr="00C6692B">
        <w:rPr>
          <w:rFonts w:ascii="Times New Roman" w:hAnsi="Times New Roman" w:cs="Times New Roman"/>
          <w:sz w:val="28"/>
          <w:szCs w:val="28"/>
        </w:rPr>
        <w:t>я</w:t>
      </w:r>
      <w:r w:rsidRPr="00C6692B">
        <w:rPr>
          <w:rFonts w:ascii="Times New Roman" w:hAnsi="Times New Roman" w:cs="Times New Roman"/>
          <w:sz w:val="28"/>
          <w:szCs w:val="28"/>
        </w:rPr>
        <w:t xml:space="preserve"> будь-яких рішень</w:t>
      </w:r>
      <w:r w:rsidR="009A399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9A3998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Всі дії мають бути спрямовані на зміцнення позитивного іміджу України в очах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міжнародної спільноти.</w:t>
      </w:r>
    </w:p>
    <w:p w:rsidR="003110A3" w:rsidRPr="00C6692B" w:rsidRDefault="003110A3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Слід утримуватись від коментарів та відповідей на запитання</w:t>
      </w:r>
      <w:r w:rsidR="008F7A7D" w:rsidRPr="00C6692B">
        <w:rPr>
          <w:rFonts w:ascii="Times New Roman" w:hAnsi="Times New Roman" w:cs="Times New Roman"/>
          <w:sz w:val="28"/>
          <w:szCs w:val="28"/>
        </w:rPr>
        <w:t>, які</w:t>
      </w:r>
      <w:r w:rsidRPr="00C6692B">
        <w:rPr>
          <w:rFonts w:ascii="Times New Roman" w:hAnsi="Times New Roman" w:cs="Times New Roman"/>
          <w:sz w:val="28"/>
          <w:szCs w:val="28"/>
        </w:rPr>
        <w:t>:</w:t>
      </w:r>
    </w:p>
    <w:p w:rsidR="003110A3" w:rsidRPr="00C6692B" w:rsidRDefault="003110A3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відносяться до офіційної теми візиту;</w:t>
      </w:r>
    </w:p>
    <w:p w:rsidR="003110A3" w:rsidRPr="00C6692B" w:rsidRDefault="003110A3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потребують</w:t>
      </w:r>
      <w:r w:rsidR="008F7A7D" w:rsidRPr="00C6692B">
        <w:rPr>
          <w:rFonts w:ascii="Times New Roman" w:hAnsi="Times New Roman" w:cs="Times New Roman"/>
          <w:sz w:val="28"/>
          <w:szCs w:val="28"/>
        </w:rPr>
        <w:t xml:space="preserve"> додаткової інформації або</w:t>
      </w:r>
      <w:r w:rsidRPr="00C6692B">
        <w:rPr>
          <w:rFonts w:ascii="Times New Roman" w:hAnsi="Times New Roman" w:cs="Times New Roman"/>
          <w:sz w:val="28"/>
          <w:szCs w:val="28"/>
        </w:rPr>
        <w:t xml:space="preserve"> фахових знань, що відсутні у суб’єкта етичної поведінки;</w:t>
      </w:r>
    </w:p>
    <w:p w:rsidR="003110A3" w:rsidRPr="00C6692B" w:rsidRDefault="003110A3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мають ознаки </w:t>
      </w:r>
      <w:r w:rsidR="00BA453D" w:rsidRPr="00C6692B">
        <w:rPr>
          <w:rFonts w:ascii="Times New Roman" w:hAnsi="Times New Roman" w:cs="Times New Roman"/>
          <w:sz w:val="28"/>
          <w:szCs w:val="28"/>
        </w:rPr>
        <w:t>провокативних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BE1CB9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EB6B5E" w:rsidRPr="00C6692B">
        <w:rPr>
          <w:rFonts w:ascii="Times New Roman" w:hAnsi="Times New Roman" w:cs="Times New Roman"/>
          <w:b/>
          <w:sz w:val="28"/>
          <w:szCs w:val="28"/>
        </w:rPr>
        <w:t>поводження</w:t>
      </w:r>
      <w:r w:rsidRPr="00C6692B">
        <w:rPr>
          <w:rFonts w:ascii="Times New Roman" w:hAnsi="Times New Roman" w:cs="Times New Roman"/>
          <w:b/>
          <w:sz w:val="28"/>
          <w:szCs w:val="28"/>
        </w:rPr>
        <w:t xml:space="preserve"> в Інтернеті</w:t>
      </w:r>
    </w:p>
    <w:p w:rsidR="00BE1CB9" w:rsidRPr="00C6692B" w:rsidRDefault="00BE1CB9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В розумінні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Pr="00C6692B">
        <w:rPr>
          <w:rFonts w:ascii="Times New Roman" w:hAnsi="Times New Roman" w:cs="Times New Roman"/>
          <w:sz w:val="28"/>
          <w:szCs w:val="28"/>
        </w:rPr>
        <w:t xml:space="preserve">одексу до </w:t>
      </w:r>
      <w:r w:rsidR="00BA453D" w:rsidRPr="00C6692B">
        <w:rPr>
          <w:rFonts w:ascii="Times New Roman" w:hAnsi="Times New Roman" w:cs="Times New Roman"/>
          <w:sz w:val="28"/>
          <w:szCs w:val="28"/>
        </w:rPr>
        <w:t>Інтернету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відносяться всі </w:t>
      </w:r>
      <w:r w:rsidR="00C4027B" w:rsidRPr="00C6692B">
        <w:rPr>
          <w:rFonts w:ascii="Times New Roman" w:hAnsi="Times New Roman" w:cs="Times New Roman"/>
          <w:sz w:val="28"/>
          <w:szCs w:val="28"/>
        </w:rPr>
        <w:t>ресурси та сервіси, які в своїй роботі використовують інтернет-протоколи, в тому числі месенджери та інші додатки.</w:t>
      </w:r>
    </w:p>
    <w:p w:rsidR="007F0D07" w:rsidRPr="00C6692B" w:rsidRDefault="007F0D07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Суб’єкти етичної поведінки зобов’язані:</w:t>
      </w:r>
    </w:p>
    <w:p w:rsidR="009175A5" w:rsidRPr="00C6692B" w:rsidRDefault="007F0D07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</w:t>
      </w:r>
      <w:r w:rsidR="00901ACE" w:rsidRPr="00C6692B">
        <w:rPr>
          <w:rFonts w:ascii="Times New Roman" w:hAnsi="Times New Roman" w:cs="Times New Roman"/>
          <w:sz w:val="28"/>
          <w:szCs w:val="28"/>
        </w:rPr>
        <w:t xml:space="preserve">ід час </w:t>
      </w:r>
      <w:r w:rsidR="000F5936" w:rsidRPr="00C6692B">
        <w:rPr>
          <w:rFonts w:ascii="Times New Roman" w:hAnsi="Times New Roman" w:cs="Times New Roman"/>
          <w:sz w:val="28"/>
          <w:szCs w:val="28"/>
        </w:rPr>
        <w:t>комунікації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9A3998" w:rsidRPr="00C6692B">
        <w:rPr>
          <w:rFonts w:ascii="Times New Roman" w:hAnsi="Times New Roman" w:cs="Times New Roman"/>
          <w:sz w:val="28"/>
          <w:szCs w:val="28"/>
        </w:rPr>
        <w:t>дотримуватись</w:t>
      </w:r>
      <w:r w:rsidRPr="00C6692B">
        <w:rPr>
          <w:rFonts w:ascii="Times New Roman" w:hAnsi="Times New Roman" w:cs="Times New Roman"/>
          <w:sz w:val="28"/>
          <w:szCs w:val="28"/>
        </w:rPr>
        <w:t xml:space="preserve"> моральних цінностей та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правил етичної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0F5936" w:rsidRPr="00C6692B">
        <w:rPr>
          <w:rFonts w:ascii="Times New Roman" w:hAnsi="Times New Roman" w:cs="Times New Roman"/>
          <w:sz w:val="28"/>
          <w:szCs w:val="28"/>
        </w:rPr>
        <w:t xml:space="preserve">поведінки, </w:t>
      </w:r>
      <w:r w:rsidR="00F13D6B" w:rsidRPr="00C6692B">
        <w:rPr>
          <w:rFonts w:ascii="Times New Roman" w:hAnsi="Times New Roman" w:cs="Times New Roman"/>
          <w:sz w:val="28"/>
          <w:szCs w:val="28"/>
        </w:rPr>
        <w:t>використовувати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F13D6B" w:rsidRPr="00C6692B">
        <w:rPr>
          <w:rFonts w:ascii="Times New Roman" w:hAnsi="Times New Roman" w:cs="Times New Roman"/>
          <w:sz w:val="28"/>
          <w:szCs w:val="28"/>
        </w:rPr>
        <w:t>діловий стиль мови та</w:t>
      </w:r>
      <w:r w:rsidR="009175A5" w:rsidRPr="00C6692B">
        <w:rPr>
          <w:rFonts w:ascii="Times New Roman" w:hAnsi="Times New Roman" w:cs="Times New Roman"/>
          <w:sz w:val="28"/>
          <w:szCs w:val="28"/>
        </w:rPr>
        <w:t xml:space="preserve"> писати без помилок</w:t>
      </w:r>
      <w:r w:rsidR="000F5936" w:rsidRPr="00C6692B">
        <w:rPr>
          <w:rFonts w:ascii="Times New Roman" w:hAnsi="Times New Roman" w:cs="Times New Roman"/>
          <w:sz w:val="28"/>
          <w:szCs w:val="28"/>
        </w:rPr>
        <w:t>;</w:t>
      </w:r>
    </w:p>
    <w:p w:rsidR="009175A5" w:rsidRPr="00C6692B" w:rsidRDefault="000F5936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своїми діями не провокувати суперечки та конфлікти</w:t>
      </w:r>
      <w:r w:rsidR="009175A5" w:rsidRPr="00C6692B">
        <w:rPr>
          <w:rFonts w:ascii="Times New Roman" w:hAnsi="Times New Roman" w:cs="Times New Roman"/>
          <w:sz w:val="28"/>
          <w:szCs w:val="28"/>
        </w:rPr>
        <w:t>;</w:t>
      </w:r>
    </w:p>
    <w:p w:rsidR="009175A5" w:rsidRPr="00C6692B" w:rsidRDefault="009175A5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приділяти особливу увагу поводженню із </w:t>
      </w:r>
      <w:r w:rsidR="0054094D" w:rsidRPr="00C6692B">
        <w:rPr>
          <w:rFonts w:ascii="Times New Roman" w:hAnsi="Times New Roman" w:cs="Times New Roman"/>
          <w:sz w:val="28"/>
          <w:szCs w:val="28"/>
        </w:rPr>
        <w:t xml:space="preserve">інформацією з обмеженим доступом </w:t>
      </w:r>
      <w:r w:rsidRPr="00C6692B">
        <w:rPr>
          <w:rFonts w:ascii="Times New Roman" w:hAnsi="Times New Roman" w:cs="Times New Roman"/>
          <w:sz w:val="28"/>
          <w:szCs w:val="28"/>
        </w:rPr>
        <w:t>та негайно повідомити секретаря Ради про наявні або йм</w:t>
      </w:r>
      <w:r w:rsidR="00F13D6B" w:rsidRPr="00C6692B">
        <w:rPr>
          <w:rFonts w:ascii="Times New Roman" w:hAnsi="Times New Roman" w:cs="Times New Roman"/>
          <w:sz w:val="28"/>
          <w:szCs w:val="28"/>
        </w:rPr>
        <w:t>овірні факти витоку так</w:t>
      </w:r>
      <w:r w:rsidR="0054094D" w:rsidRPr="00C6692B">
        <w:rPr>
          <w:rFonts w:ascii="Times New Roman" w:hAnsi="Times New Roman" w:cs="Times New Roman"/>
          <w:sz w:val="28"/>
          <w:szCs w:val="28"/>
        </w:rPr>
        <w:t>ої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54094D" w:rsidRPr="00C6692B">
        <w:rPr>
          <w:rFonts w:ascii="Times New Roman" w:hAnsi="Times New Roman" w:cs="Times New Roman"/>
          <w:sz w:val="28"/>
          <w:szCs w:val="28"/>
        </w:rPr>
        <w:t>інформації</w:t>
      </w:r>
      <w:r w:rsidR="00F13D6B" w:rsidRPr="00C6692B">
        <w:rPr>
          <w:rFonts w:ascii="Times New Roman" w:hAnsi="Times New Roman" w:cs="Times New Roman"/>
          <w:sz w:val="28"/>
          <w:szCs w:val="28"/>
        </w:rPr>
        <w:t>;</w:t>
      </w:r>
    </w:p>
    <w:p w:rsidR="00F13D6B" w:rsidRPr="00C6692B" w:rsidRDefault="0054094D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невідкладно </w:t>
      </w:r>
      <w:r w:rsidR="00F13D6B" w:rsidRPr="00C6692B">
        <w:rPr>
          <w:rFonts w:ascii="Times New Roman" w:hAnsi="Times New Roman" w:cs="Times New Roman"/>
          <w:sz w:val="28"/>
          <w:szCs w:val="28"/>
        </w:rPr>
        <w:t xml:space="preserve">повідомляти правоохоронні органи про спроби третіх осіб отримати доступ до </w:t>
      </w:r>
      <w:r w:rsidRPr="00C6692B">
        <w:rPr>
          <w:rFonts w:ascii="Times New Roman" w:hAnsi="Times New Roman" w:cs="Times New Roman"/>
          <w:sz w:val="28"/>
          <w:szCs w:val="28"/>
        </w:rPr>
        <w:t>інформації з обмеженим доступом</w:t>
      </w:r>
      <w:r w:rsidR="009D3502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01ACE" w:rsidRPr="00C6692B" w:rsidRDefault="009D3502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Г</w:t>
      </w:r>
      <w:r w:rsidR="00901ACE" w:rsidRPr="00C6692B">
        <w:rPr>
          <w:rFonts w:ascii="Times New Roman" w:hAnsi="Times New Roman" w:cs="Times New Roman"/>
          <w:sz w:val="28"/>
          <w:szCs w:val="28"/>
        </w:rPr>
        <w:t xml:space="preserve">рафічні, фото, аудіо та відеоматеріали, які виготовляються, розміщуються та/або поширюються суб’єктом етичної поведінки мають відповідати загальним вимогам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="00111A55" w:rsidRPr="00C6692B">
        <w:rPr>
          <w:rFonts w:ascii="Times New Roman" w:hAnsi="Times New Roman" w:cs="Times New Roman"/>
          <w:sz w:val="28"/>
          <w:szCs w:val="28"/>
        </w:rPr>
        <w:t>одексу.</w:t>
      </w:r>
    </w:p>
    <w:p w:rsidR="00901ACE" w:rsidRPr="00C6692B" w:rsidRDefault="009D3502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01ACE" w:rsidRPr="00C6692B">
        <w:rPr>
          <w:rFonts w:ascii="Times New Roman" w:hAnsi="Times New Roman" w:cs="Times New Roman"/>
          <w:sz w:val="28"/>
          <w:szCs w:val="28"/>
        </w:rPr>
        <w:t>оширюючи будь-яку інформацію,</w:t>
      </w:r>
      <w:r w:rsidR="009175A5" w:rsidRPr="00C6692B">
        <w:rPr>
          <w:rFonts w:ascii="Times New Roman" w:hAnsi="Times New Roman" w:cs="Times New Roman"/>
          <w:sz w:val="28"/>
          <w:szCs w:val="28"/>
        </w:rPr>
        <w:t xml:space="preserve"> незалежно від джерела її походження,</w:t>
      </w:r>
      <w:r w:rsidR="00901ACE" w:rsidRPr="00C6692B">
        <w:rPr>
          <w:rFonts w:ascii="Times New Roman" w:hAnsi="Times New Roman" w:cs="Times New Roman"/>
          <w:sz w:val="28"/>
          <w:szCs w:val="28"/>
        </w:rPr>
        <w:t xml:space="preserve"> суб’єкт етичної поведінки добровільно приймає на себе моральне зобов’язання </w:t>
      </w:r>
      <w:r w:rsidR="009175A5" w:rsidRPr="00C6692B">
        <w:rPr>
          <w:rFonts w:ascii="Times New Roman" w:hAnsi="Times New Roman" w:cs="Times New Roman"/>
          <w:sz w:val="28"/>
          <w:szCs w:val="28"/>
        </w:rPr>
        <w:t>нести</w:t>
      </w:r>
      <w:r w:rsidR="00901ACE" w:rsidRPr="00C6692B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54094D" w:rsidRPr="00C6692B">
        <w:rPr>
          <w:rFonts w:ascii="Times New Roman" w:hAnsi="Times New Roman" w:cs="Times New Roman"/>
          <w:sz w:val="28"/>
          <w:szCs w:val="28"/>
        </w:rPr>
        <w:t>ість</w:t>
      </w:r>
      <w:r w:rsidR="00901ACE" w:rsidRPr="00C6692B">
        <w:rPr>
          <w:rFonts w:ascii="Times New Roman" w:hAnsi="Times New Roman" w:cs="Times New Roman"/>
          <w:sz w:val="28"/>
          <w:szCs w:val="28"/>
        </w:rPr>
        <w:t xml:space="preserve"> за відповідність такої інформації вимогам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="00901ACE" w:rsidRPr="00C6692B">
        <w:rPr>
          <w:rFonts w:ascii="Times New Roman" w:hAnsi="Times New Roman" w:cs="Times New Roman"/>
          <w:sz w:val="28"/>
          <w:szCs w:val="28"/>
        </w:rPr>
        <w:t>одексу.</w:t>
      </w:r>
    </w:p>
    <w:p w:rsidR="007F3A1F" w:rsidRPr="00C6692B" w:rsidRDefault="007F3A1F" w:rsidP="007F3A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 етичної поведінки, який має позицію, що відрізняється від позиції, викладеної в чинному рішенні Ради, під час активності в Інтернет</w:t>
      </w:r>
      <w:r w:rsidR="00333FDF" w:rsidRPr="00C6692B">
        <w:rPr>
          <w:rFonts w:ascii="Times New Roman" w:hAnsi="Times New Roman" w:cs="Times New Roman"/>
          <w:sz w:val="28"/>
          <w:szCs w:val="28"/>
        </w:rPr>
        <w:t>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з цього питання має окремо наголосити на даній обставині.</w:t>
      </w:r>
    </w:p>
    <w:p w:rsidR="009A3998" w:rsidRPr="00C6692B" w:rsidRDefault="009A3998" w:rsidP="00EB6B5E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Етика</w:t>
      </w:r>
      <w:r w:rsidR="006B4FC3" w:rsidRPr="00C6692B">
        <w:rPr>
          <w:rFonts w:ascii="Times New Roman" w:hAnsi="Times New Roman" w:cs="Times New Roman"/>
          <w:b/>
          <w:sz w:val="28"/>
          <w:szCs w:val="28"/>
        </w:rPr>
        <w:t xml:space="preserve"> реалізації прав та повноважень</w:t>
      </w:r>
    </w:p>
    <w:p w:rsidR="009A3998" w:rsidRPr="00C6692B" w:rsidRDefault="009A3998" w:rsidP="00EB6B5E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Суб’єкт</w:t>
      </w:r>
      <w:r w:rsidR="00134EA7" w:rsidRPr="00C6692B">
        <w:rPr>
          <w:rFonts w:ascii="Times New Roman" w:hAnsi="Times New Roman" w:cs="Times New Roman"/>
          <w:sz w:val="28"/>
          <w:szCs w:val="28"/>
        </w:rPr>
        <w:t>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етичної поведінки </w:t>
      </w:r>
      <w:r w:rsidR="00134EA7" w:rsidRPr="00C6692B">
        <w:rPr>
          <w:rFonts w:ascii="Times New Roman" w:hAnsi="Times New Roman" w:cs="Times New Roman"/>
          <w:sz w:val="28"/>
          <w:szCs w:val="28"/>
        </w:rPr>
        <w:t>зобов’язані</w:t>
      </w:r>
      <w:r w:rsidRPr="00C6692B">
        <w:rPr>
          <w:rFonts w:ascii="Times New Roman" w:hAnsi="Times New Roman" w:cs="Times New Roman"/>
          <w:sz w:val="28"/>
          <w:szCs w:val="28"/>
        </w:rPr>
        <w:t>:</w:t>
      </w:r>
    </w:p>
    <w:p w:rsidR="00134EA7" w:rsidRPr="00C6692B" w:rsidRDefault="00134EA7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бути безсторонніми під час ухвалення рішень та уникати всіх</w:t>
      </w:r>
      <w:r w:rsidR="007F3A1F" w:rsidRPr="00C6692B">
        <w:rPr>
          <w:rFonts w:ascii="Times New Roman" w:hAnsi="Times New Roman" w:cs="Times New Roman"/>
          <w:sz w:val="28"/>
          <w:szCs w:val="28"/>
        </w:rPr>
        <w:t xml:space="preserve"> форм упередження й фаворитизму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134EA7" w:rsidRPr="00C6692B" w:rsidRDefault="00134EA7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не вживати заходів, що надаватимуть їм особистих та/або професійних переваг після </w:t>
      </w:r>
      <w:r w:rsidR="006B4FC3" w:rsidRPr="00C6692B">
        <w:rPr>
          <w:rFonts w:ascii="Times New Roman" w:hAnsi="Times New Roman" w:cs="Times New Roman"/>
          <w:sz w:val="28"/>
          <w:szCs w:val="28"/>
        </w:rPr>
        <w:t>припинення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викон</w:t>
      </w:r>
      <w:r w:rsidR="006B4FC3" w:rsidRPr="00C6692B">
        <w:rPr>
          <w:rFonts w:ascii="Times New Roman" w:hAnsi="Times New Roman" w:cs="Times New Roman"/>
          <w:sz w:val="28"/>
          <w:szCs w:val="28"/>
        </w:rPr>
        <w:t>ання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6B4FC3" w:rsidRPr="00C6692B">
        <w:rPr>
          <w:rFonts w:ascii="Times New Roman" w:hAnsi="Times New Roman" w:cs="Times New Roman"/>
          <w:sz w:val="28"/>
          <w:szCs w:val="28"/>
        </w:rPr>
        <w:t xml:space="preserve">их </w:t>
      </w:r>
      <w:r w:rsidRPr="00C6692B">
        <w:rPr>
          <w:rFonts w:ascii="Times New Roman" w:hAnsi="Times New Roman" w:cs="Times New Roman"/>
          <w:sz w:val="28"/>
          <w:szCs w:val="28"/>
        </w:rPr>
        <w:t>функці</w:t>
      </w:r>
      <w:r w:rsidR="006B4FC3" w:rsidRPr="00C6692B">
        <w:rPr>
          <w:rFonts w:ascii="Times New Roman" w:hAnsi="Times New Roman" w:cs="Times New Roman"/>
          <w:sz w:val="28"/>
          <w:szCs w:val="28"/>
        </w:rPr>
        <w:t>й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134EA7" w:rsidRPr="00C6692B" w:rsidRDefault="00134EA7" w:rsidP="00EB6B5E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постійно підвищувати рівень свого професійного розвитку, </w:t>
      </w:r>
      <w:r w:rsidR="006B4FC3" w:rsidRPr="00C6692B">
        <w:rPr>
          <w:rFonts w:ascii="Times New Roman" w:hAnsi="Times New Roman" w:cs="Times New Roman"/>
          <w:sz w:val="28"/>
          <w:szCs w:val="28"/>
        </w:rPr>
        <w:t xml:space="preserve">свій культурний рівень, </w:t>
      </w:r>
      <w:r w:rsidRPr="00C6692B">
        <w:rPr>
          <w:rFonts w:ascii="Times New Roman" w:hAnsi="Times New Roman" w:cs="Times New Roman"/>
          <w:sz w:val="28"/>
          <w:szCs w:val="28"/>
        </w:rPr>
        <w:t>поліпшувати свої уміння, знання і навички від</w:t>
      </w:r>
      <w:r w:rsidR="006B4FC3" w:rsidRPr="00C6692B">
        <w:rPr>
          <w:rFonts w:ascii="Times New Roman" w:hAnsi="Times New Roman" w:cs="Times New Roman"/>
          <w:sz w:val="28"/>
          <w:szCs w:val="28"/>
        </w:rPr>
        <w:t>повідно до функцій та завдань</w:t>
      </w:r>
      <w:r w:rsidRPr="00C6692B">
        <w:rPr>
          <w:rFonts w:ascii="Times New Roman" w:hAnsi="Times New Roman" w:cs="Times New Roman"/>
          <w:sz w:val="28"/>
          <w:szCs w:val="28"/>
        </w:rPr>
        <w:t xml:space="preserve">, зокрема в частині цифрової грамотності, удосконалювати організацію </w:t>
      </w:r>
      <w:r w:rsidR="006B4FC3" w:rsidRPr="00C6692B">
        <w:rPr>
          <w:rFonts w:ascii="Times New Roman" w:hAnsi="Times New Roman" w:cs="Times New Roman"/>
          <w:sz w:val="28"/>
          <w:szCs w:val="28"/>
        </w:rPr>
        <w:t>своєї</w:t>
      </w:r>
      <w:r w:rsidRPr="00C6692B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6B4FC3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6B4FC3" w:rsidP="00EB6B5E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ЗАПОБІГАННЯ ПРОЯВАМ КОРУПЦІЇ</w:t>
      </w:r>
    </w:p>
    <w:p w:rsidR="006B4FC3" w:rsidRPr="00C6692B" w:rsidRDefault="006B4FC3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 своїй діяльності суб’єкти етичної поведінки керуються  Законом України «Про запобігання корупції»</w:t>
      </w:r>
      <w:r w:rsidR="00592815" w:rsidRPr="00C6692B">
        <w:rPr>
          <w:rFonts w:ascii="Times New Roman" w:hAnsi="Times New Roman" w:cs="Times New Roman"/>
          <w:sz w:val="28"/>
          <w:szCs w:val="28"/>
        </w:rPr>
        <w:t xml:space="preserve"> та іншими нормативно-правовими актами, предметом регулювання яких є відповідні відносини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9A3998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Забороняється використовувати свої службові повноваження або своє становище та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пов’язані з цим можливості з метою одержання неправомірної вигоди для себе чи інших осіб, утому числі</w:t>
      </w:r>
      <w:r w:rsidR="006B4FC3" w:rsidRPr="00C6692B">
        <w:rPr>
          <w:rFonts w:ascii="Times New Roman" w:hAnsi="Times New Roman" w:cs="Times New Roman"/>
          <w:sz w:val="28"/>
          <w:szCs w:val="28"/>
        </w:rPr>
        <w:t xml:space="preserve"> забороняється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використовувати </w:t>
      </w:r>
      <w:r w:rsidR="006B4FC3" w:rsidRPr="00C6692B">
        <w:rPr>
          <w:rFonts w:ascii="Times New Roman" w:hAnsi="Times New Roman" w:cs="Times New Roman"/>
          <w:sz w:val="28"/>
          <w:szCs w:val="28"/>
        </w:rPr>
        <w:t xml:space="preserve">в приватних інтересах </w:t>
      </w:r>
      <w:r w:rsidRPr="00C6692B">
        <w:rPr>
          <w:rFonts w:ascii="Times New Roman" w:hAnsi="Times New Roman" w:cs="Times New Roman"/>
          <w:sz w:val="28"/>
          <w:szCs w:val="28"/>
        </w:rPr>
        <w:t>будь-я</w:t>
      </w:r>
      <w:r w:rsidR="006B4FC3" w:rsidRPr="00C6692B">
        <w:rPr>
          <w:rFonts w:ascii="Times New Roman" w:hAnsi="Times New Roman" w:cs="Times New Roman"/>
          <w:sz w:val="28"/>
          <w:szCs w:val="28"/>
        </w:rPr>
        <w:t xml:space="preserve">ке державне чи комунальне майно, </w:t>
      </w:r>
      <w:r w:rsidRPr="00C6692B">
        <w:rPr>
          <w:rFonts w:ascii="Times New Roman" w:hAnsi="Times New Roman" w:cs="Times New Roman"/>
          <w:sz w:val="28"/>
          <w:szCs w:val="28"/>
        </w:rPr>
        <w:t>кошти</w:t>
      </w:r>
      <w:r w:rsidR="006B4FC3" w:rsidRPr="00C6692B">
        <w:rPr>
          <w:rFonts w:ascii="Times New Roman" w:hAnsi="Times New Roman" w:cs="Times New Roman"/>
          <w:sz w:val="28"/>
          <w:szCs w:val="28"/>
        </w:rPr>
        <w:t xml:space="preserve"> та інші об’єкти цивільних прав, що належать до комунальної чи державної власності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9A3998" w:rsidP="0027104C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Суб’єкти етичної поведінки </w:t>
      </w:r>
      <w:r w:rsidR="00B635F9" w:rsidRPr="00C6692B">
        <w:rPr>
          <w:rFonts w:ascii="Times New Roman" w:hAnsi="Times New Roman" w:cs="Times New Roman"/>
          <w:sz w:val="28"/>
          <w:szCs w:val="28"/>
        </w:rPr>
        <w:t>зобов’язані</w:t>
      </w:r>
      <w:r w:rsidRPr="00C6692B">
        <w:rPr>
          <w:rFonts w:ascii="Times New Roman" w:hAnsi="Times New Roman" w:cs="Times New Roman"/>
          <w:sz w:val="28"/>
          <w:szCs w:val="28"/>
        </w:rPr>
        <w:t>: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неухильно дотримуватись обмежень і заборон, передбачених антикорупційним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законодавством України;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використовува</w:t>
      </w:r>
      <w:r w:rsidR="00BE4A87" w:rsidRPr="00C6692B">
        <w:rPr>
          <w:rFonts w:ascii="Times New Roman" w:hAnsi="Times New Roman" w:cs="Times New Roman"/>
          <w:sz w:val="28"/>
          <w:szCs w:val="28"/>
        </w:rPr>
        <w:t xml:space="preserve">ти службове посвідчення, </w:t>
      </w:r>
      <w:r w:rsidRPr="00C6692B">
        <w:rPr>
          <w:rFonts w:ascii="Times New Roman" w:hAnsi="Times New Roman" w:cs="Times New Roman"/>
          <w:sz w:val="28"/>
          <w:szCs w:val="28"/>
        </w:rPr>
        <w:t>депутатський мандат</w:t>
      </w:r>
      <w:r w:rsidR="00BE4A87" w:rsidRPr="00C6692B">
        <w:rPr>
          <w:rFonts w:ascii="Times New Roman" w:hAnsi="Times New Roman" w:cs="Times New Roman"/>
          <w:sz w:val="28"/>
          <w:szCs w:val="28"/>
        </w:rPr>
        <w:t xml:space="preserve"> та офіційні бланки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виключно для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D80CC9" w:rsidRPr="00C6692B">
        <w:rPr>
          <w:rFonts w:ascii="Times New Roman" w:hAnsi="Times New Roman" w:cs="Times New Roman"/>
          <w:sz w:val="28"/>
          <w:szCs w:val="28"/>
        </w:rPr>
        <w:t>реалізації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BE4A87" w:rsidRPr="00C6692B">
        <w:rPr>
          <w:rFonts w:ascii="Times New Roman" w:hAnsi="Times New Roman" w:cs="Times New Roman"/>
          <w:sz w:val="28"/>
          <w:szCs w:val="28"/>
        </w:rPr>
        <w:t>передбачених чинним законодавством функцій</w:t>
      </w:r>
      <w:r w:rsidRPr="00C6692B">
        <w:rPr>
          <w:rFonts w:ascii="Times New Roman" w:hAnsi="Times New Roman" w:cs="Times New Roman"/>
          <w:sz w:val="28"/>
          <w:szCs w:val="28"/>
        </w:rPr>
        <w:t>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уникати дій спрямо</w:t>
      </w:r>
      <w:r w:rsidR="00D80CC9" w:rsidRPr="00C6692B">
        <w:rPr>
          <w:rFonts w:ascii="Times New Roman" w:hAnsi="Times New Roman" w:cs="Times New Roman"/>
          <w:sz w:val="28"/>
          <w:szCs w:val="28"/>
        </w:rPr>
        <w:t>ваних на спонукання своїх колег та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посадових осіб місцевого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самоврядування до прийняття рішень, вчинення дії або бездіяльності на користь своїх особистих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інтересів або інтересів третіх осіб;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демонструвати своєю поведінкою нетерпимість до будь-яких проявів корупції;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 установленому законом порядку деклару</w:t>
      </w:r>
      <w:r w:rsidR="00B635F9" w:rsidRPr="00C6692B">
        <w:rPr>
          <w:rFonts w:ascii="Times New Roman" w:hAnsi="Times New Roman" w:cs="Times New Roman"/>
          <w:sz w:val="28"/>
          <w:szCs w:val="28"/>
        </w:rPr>
        <w:t>вати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свої доходи.</w:t>
      </w:r>
    </w:p>
    <w:p w:rsidR="009A3998" w:rsidRPr="00C6692B" w:rsidRDefault="009A3998" w:rsidP="0027104C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 xml:space="preserve">Врегулювання </w:t>
      </w:r>
      <w:r w:rsidR="00185D7D" w:rsidRPr="00C6692B">
        <w:rPr>
          <w:rFonts w:ascii="Times New Roman" w:hAnsi="Times New Roman" w:cs="Times New Roman"/>
          <w:b/>
          <w:sz w:val="28"/>
          <w:szCs w:val="28"/>
        </w:rPr>
        <w:t>реального або потенційного конфлікту інтересів</w:t>
      </w:r>
    </w:p>
    <w:p w:rsidR="009A3998" w:rsidRPr="00C6692B" w:rsidRDefault="009A3998" w:rsidP="0027104C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Суб’єкти етичної поведінки </w:t>
      </w:r>
      <w:r w:rsidR="00D80CC9" w:rsidRPr="00C6692B">
        <w:rPr>
          <w:rFonts w:ascii="Times New Roman" w:hAnsi="Times New Roman" w:cs="Times New Roman"/>
          <w:sz w:val="28"/>
          <w:szCs w:val="28"/>
        </w:rPr>
        <w:t>зобов’язані</w:t>
      </w:r>
      <w:r w:rsidRPr="00C6692B">
        <w:rPr>
          <w:rFonts w:ascii="Times New Roman" w:hAnsi="Times New Roman" w:cs="Times New Roman"/>
          <w:sz w:val="28"/>
          <w:szCs w:val="28"/>
        </w:rPr>
        <w:t>: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 xml:space="preserve">брати до уваги </w:t>
      </w:r>
      <w:r w:rsidR="005C7707" w:rsidRPr="00C6692B">
        <w:rPr>
          <w:rFonts w:ascii="Times New Roman" w:hAnsi="Times New Roman" w:cs="Times New Roman"/>
          <w:sz w:val="28"/>
          <w:szCs w:val="28"/>
        </w:rPr>
        <w:t>всі аспекти своєї діяльності</w:t>
      </w:r>
      <w:r w:rsidRPr="00C6692B">
        <w:rPr>
          <w:rFonts w:ascii="Times New Roman" w:hAnsi="Times New Roman" w:cs="Times New Roman"/>
          <w:sz w:val="28"/>
          <w:szCs w:val="28"/>
        </w:rPr>
        <w:t>, які зумовлюють виникнення майнового чи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не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майнового інтересу;</w:t>
      </w:r>
    </w:p>
    <w:p w:rsidR="009A3998" w:rsidRPr="00C6692B" w:rsidRDefault="005C7707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допускати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 xml:space="preserve">впливу приватних інтересів </w:t>
      </w:r>
      <w:r w:rsidR="009A3998" w:rsidRPr="00C6692B">
        <w:rPr>
          <w:rFonts w:ascii="Times New Roman" w:hAnsi="Times New Roman" w:cs="Times New Roman"/>
          <w:sz w:val="28"/>
          <w:szCs w:val="28"/>
        </w:rPr>
        <w:t>на виконання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9A3998" w:rsidRPr="00C6692B">
        <w:rPr>
          <w:rFonts w:ascii="Times New Roman" w:hAnsi="Times New Roman" w:cs="Times New Roman"/>
          <w:sz w:val="28"/>
          <w:szCs w:val="28"/>
        </w:rPr>
        <w:t>своїх обов’язків;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приймати рішень</w:t>
      </w:r>
      <w:r w:rsidR="008835B5" w:rsidRPr="00C6692B">
        <w:rPr>
          <w:rFonts w:ascii="Times New Roman" w:hAnsi="Times New Roman" w:cs="Times New Roman"/>
          <w:sz w:val="28"/>
          <w:szCs w:val="28"/>
        </w:rPr>
        <w:t xml:space="preserve"> та не діяти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 умовах реального конфлікту інтересів;</w:t>
      </w:r>
    </w:p>
    <w:p w:rsidR="008835B5" w:rsidRPr="00C6692B" w:rsidRDefault="008835B5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здійснювати</w:t>
      </w:r>
      <w:r w:rsidR="002F0688" w:rsidRPr="00C6692B">
        <w:rPr>
          <w:rFonts w:ascii="Times New Roman" w:hAnsi="Times New Roman" w:cs="Times New Roman"/>
          <w:sz w:val="28"/>
          <w:szCs w:val="28"/>
        </w:rPr>
        <w:t xml:space="preserve"> лобіювання приватних інтересів </w:t>
      </w:r>
      <w:r w:rsidRPr="00C6692B">
        <w:rPr>
          <w:rFonts w:ascii="Times New Roman" w:hAnsi="Times New Roman" w:cs="Times New Roman"/>
          <w:sz w:val="28"/>
          <w:szCs w:val="28"/>
        </w:rPr>
        <w:t>з отриманням неправомірної вигоди або без такої;</w:t>
      </w:r>
    </w:p>
    <w:p w:rsidR="008835B5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запобігати виникненню конфлікт</w:t>
      </w:r>
      <w:r w:rsidR="008835B5" w:rsidRPr="00C6692B">
        <w:rPr>
          <w:rFonts w:ascii="Times New Roman" w:hAnsi="Times New Roman" w:cs="Times New Roman"/>
          <w:sz w:val="28"/>
          <w:szCs w:val="28"/>
        </w:rPr>
        <w:t>у</w:t>
      </w:r>
      <w:r w:rsidRPr="00C6692B">
        <w:rPr>
          <w:rFonts w:ascii="Times New Roman" w:hAnsi="Times New Roman" w:cs="Times New Roman"/>
          <w:sz w:val="28"/>
          <w:szCs w:val="28"/>
        </w:rPr>
        <w:t xml:space="preserve"> інтересів, а у разі</w:t>
      </w:r>
      <w:r w:rsidR="008835B5" w:rsidRPr="00C6692B">
        <w:rPr>
          <w:rFonts w:ascii="Times New Roman" w:hAnsi="Times New Roman" w:cs="Times New Roman"/>
          <w:sz w:val="28"/>
          <w:szCs w:val="28"/>
        </w:rPr>
        <w:t xml:space="preserve"> його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виникнення вжи</w:t>
      </w:r>
      <w:r w:rsidR="00185D7D" w:rsidRPr="00C6692B">
        <w:rPr>
          <w:rFonts w:ascii="Times New Roman" w:hAnsi="Times New Roman" w:cs="Times New Roman"/>
          <w:sz w:val="28"/>
          <w:szCs w:val="28"/>
        </w:rPr>
        <w:t>ти</w:t>
      </w:r>
      <w:r w:rsidRPr="00C6692B">
        <w:rPr>
          <w:rFonts w:ascii="Times New Roman" w:hAnsi="Times New Roman" w:cs="Times New Roman"/>
          <w:sz w:val="28"/>
          <w:szCs w:val="28"/>
        </w:rPr>
        <w:t xml:space="preserve"> заходи з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8835B5" w:rsidRPr="00C6692B">
        <w:rPr>
          <w:rFonts w:ascii="Times New Roman" w:hAnsi="Times New Roman" w:cs="Times New Roman"/>
          <w:sz w:val="28"/>
          <w:szCs w:val="28"/>
        </w:rPr>
        <w:t>урегулювання;</w:t>
      </w:r>
    </w:p>
    <w:p w:rsidR="009A3998" w:rsidRPr="00C6692B" w:rsidRDefault="008835B5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повідомити </w:t>
      </w:r>
      <w:r w:rsidR="00185D7D" w:rsidRPr="00C6692B">
        <w:rPr>
          <w:rFonts w:ascii="Times New Roman" w:hAnsi="Times New Roman" w:cs="Times New Roman"/>
          <w:sz w:val="28"/>
          <w:szCs w:val="28"/>
        </w:rPr>
        <w:t>головуючого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про наявність </w:t>
      </w:r>
      <w:r w:rsidR="009A3998" w:rsidRPr="00C6692B">
        <w:rPr>
          <w:rFonts w:ascii="Times New Roman" w:hAnsi="Times New Roman" w:cs="Times New Roman"/>
          <w:sz w:val="28"/>
          <w:szCs w:val="28"/>
        </w:rPr>
        <w:t>конфлікт</w:t>
      </w:r>
      <w:r w:rsidRPr="00C6692B">
        <w:rPr>
          <w:rFonts w:ascii="Times New Roman" w:hAnsi="Times New Roman" w:cs="Times New Roman"/>
          <w:sz w:val="28"/>
          <w:szCs w:val="28"/>
        </w:rPr>
        <w:t>у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інтересів</w:t>
      </w:r>
      <w:r w:rsidRPr="00C6692B">
        <w:rPr>
          <w:rFonts w:ascii="Times New Roman" w:hAnsi="Times New Roman" w:cs="Times New Roman"/>
          <w:sz w:val="28"/>
          <w:szCs w:val="28"/>
        </w:rPr>
        <w:t xml:space="preserve"> (</w:t>
      </w:r>
      <w:r w:rsidR="009A3998" w:rsidRPr="00C6692B">
        <w:rPr>
          <w:rFonts w:ascii="Times New Roman" w:hAnsi="Times New Roman" w:cs="Times New Roman"/>
          <w:sz w:val="28"/>
          <w:szCs w:val="28"/>
        </w:rPr>
        <w:t>повідомлення вн</w:t>
      </w:r>
      <w:r w:rsidRPr="00C6692B">
        <w:rPr>
          <w:rFonts w:ascii="Times New Roman" w:hAnsi="Times New Roman" w:cs="Times New Roman"/>
          <w:sz w:val="28"/>
          <w:szCs w:val="28"/>
        </w:rPr>
        <w:t>оситься до протоколу засідання Р</w:t>
      </w:r>
      <w:r w:rsidR="009A3998" w:rsidRPr="00C6692B">
        <w:rPr>
          <w:rFonts w:ascii="Times New Roman" w:hAnsi="Times New Roman" w:cs="Times New Roman"/>
          <w:sz w:val="28"/>
          <w:szCs w:val="28"/>
        </w:rPr>
        <w:t>ади</w:t>
      </w:r>
      <w:r w:rsidRPr="00C6692B">
        <w:rPr>
          <w:rFonts w:ascii="Times New Roman" w:hAnsi="Times New Roman" w:cs="Times New Roman"/>
          <w:sz w:val="28"/>
          <w:szCs w:val="28"/>
        </w:rPr>
        <w:t>)</w:t>
      </w:r>
      <w:r w:rsidR="00185D7D" w:rsidRPr="00C6692B">
        <w:rPr>
          <w:rFonts w:ascii="Times New Roman" w:hAnsi="Times New Roman" w:cs="Times New Roman"/>
          <w:sz w:val="28"/>
          <w:szCs w:val="28"/>
        </w:rPr>
        <w:t>, утриматись від обговорення та голосування з цього питання</w:t>
      </w:r>
      <w:r w:rsidR="009A399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185D7D" w:rsidP="00185D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</w:t>
      </w:r>
      <w:r w:rsidR="009A3998" w:rsidRPr="00C6692B">
        <w:rPr>
          <w:rFonts w:ascii="Times New Roman" w:hAnsi="Times New Roman" w:cs="Times New Roman"/>
          <w:sz w:val="28"/>
          <w:szCs w:val="28"/>
        </w:rPr>
        <w:t>амостійн</w:t>
      </w:r>
      <w:r w:rsidRPr="00C6692B">
        <w:rPr>
          <w:rFonts w:ascii="Times New Roman" w:hAnsi="Times New Roman" w:cs="Times New Roman"/>
          <w:sz w:val="28"/>
          <w:szCs w:val="28"/>
        </w:rPr>
        <w:t>е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врегулювання конфлікту інтересів</w:t>
      </w:r>
      <w:r w:rsidRPr="00C6692B">
        <w:rPr>
          <w:rFonts w:ascii="Times New Roman" w:hAnsi="Times New Roman" w:cs="Times New Roman"/>
          <w:sz w:val="28"/>
          <w:szCs w:val="28"/>
        </w:rPr>
        <w:t xml:space="preserve"> можливе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лише у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9A3998" w:rsidRPr="00C6692B">
        <w:rPr>
          <w:rFonts w:ascii="Times New Roman" w:hAnsi="Times New Roman" w:cs="Times New Roman"/>
          <w:sz w:val="28"/>
          <w:szCs w:val="28"/>
        </w:rPr>
        <w:t>випадках впевненості, що обраний спосіб є достатнім і повн</w:t>
      </w:r>
      <w:r w:rsidRPr="00C6692B">
        <w:rPr>
          <w:rFonts w:ascii="Times New Roman" w:hAnsi="Times New Roman" w:cs="Times New Roman"/>
          <w:sz w:val="28"/>
          <w:szCs w:val="28"/>
        </w:rPr>
        <w:t>істю гарантує його врегулювання</w:t>
      </w:r>
      <w:r w:rsidR="009A3998"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7F3A1F" w:rsidP="0027104C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692B">
        <w:rPr>
          <w:rFonts w:ascii="Times New Roman" w:hAnsi="Times New Roman" w:cs="Times New Roman"/>
          <w:sz w:val="28"/>
          <w:szCs w:val="28"/>
        </w:rPr>
        <w:t>Зовнішнє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в</w:t>
      </w:r>
      <w:r w:rsidRPr="00C6692B">
        <w:rPr>
          <w:rFonts w:ascii="Times New Roman" w:hAnsi="Times New Roman" w:cs="Times New Roman"/>
          <w:sz w:val="28"/>
          <w:szCs w:val="28"/>
        </w:rPr>
        <w:t>регулювання конфлікту інтересів здійснюється у випадках та в порядку, передбаченому чинним законодавством.</w:t>
      </w:r>
    </w:p>
    <w:bookmarkEnd w:id="0"/>
    <w:p w:rsidR="009A3998" w:rsidRPr="00C6692B" w:rsidRDefault="009A3998" w:rsidP="0027104C">
      <w:pPr>
        <w:pStyle w:val="a7"/>
        <w:numPr>
          <w:ilvl w:val="1"/>
          <w:numId w:val="2"/>
        </w:numPr>
        <w:spacing w:before="120" w:after="120"/>
        <w:ind w:left="567" w:hanging="5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 xml:space="preserve">Отримання подарунків та </w:t>
      </w:r>
      <w:r w:rsidR="006209E3" w:rsidRPr="00C6692B">
        <w:rPr>
          <w:rFonts w:ascii="Times New Roman" w:hAnsi="Times New Roman" w:cs="Times New Roman"/>
          <w:b/>
          <w:sz w:val="28"/>
          <w:szCs w:val="28"/>
        </w:rPr>
        <w:t>інших матеріальних цінностей</w:t>
      </w:r>
    </w:p>
    <w:p w:rsidR="009A3998" w:rsidRPr="00C6692B" w:rsidRDefault="009A3998" w:rsidP="00D4207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Суб’єкти етичної поведінки </w:t>
      </w:r>
      <w:r w:rsidR="00FE446F" w:rsidRPr="00C6692B">
        <w:rPr>
          <w:rFonts w:ascii="Times New Roman" w:hAnsi="Times New Roman" w:cs="Times New Roman"/>
          <w:sz w:val="28"/>
          <w:szCs w:val="28"/>
        </w:rPr>
        <w:t>зобов’язані</w:t>
      </w:r>
      <w:r w:rsidRPr="00C6692B">
        <w:rPr>
          <w:rFonts w:ascii="Times New Roman" w:hAnsi="Times New Roman" w:cs="Times New Roman"/>
          <w:sz w:val="28"/>
          <w:szCs w:val="28"/>
        </w:rPr>
        <w:t>:</w:t>
      </w:r>
    </w:p>
    <w:p w:rsidR="009A3998" w:rsidRPr="00C6692B" w:rsidRDefault="00FE446F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не приймати подарунки та інші матеріальні цінності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безпосередньо чи опосередковано за дії</w:t>
      </w:r>
      <w:r w:rsidR="006209E3" w:rsidRPr="00C6692B">
        <w:rPr>
          <w:rFonts w:ascii="Times New Roman" w:hAnsi="Times New Roman" w:cs="Times New Roman"/>
          <w:sz w:val="28"/>
          <w:szCs w:val="28"/>
        </w:rPr>
        <w:t xml:space="preserve"> або утримання від дій, пов'язаних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зі </w:t>
      </w:r>
      <w:r w:rsidR="006209E3" w:rsidRPr="00C6692B">
        <w:rPr>
          <w:rFonts w:ascii="Times New Roman" w:hAnsi="Times New Roman" w:cs="Times New Roman"/>
          <w:sz w:val="28"/>
          <w:szCs w:val="28"/>
        </w:rPr>
        <w:t>реалізацією повноважень</w:t>
      </w:r>
      <w:r w:rsidR="009A3998" w:rsidRPr="00C6692B">
        <w:rPr>
          <w:rFonts w:ascii="Times New Roman" w:hAnsi="Times New Roman" w:cs="Times New Roman"/>
          <w:sz w:val="28"/>
          <w:szCs w:val="28"/>
        </w:rPr>
        <w:t>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передати органу місцевого самоврядування дарунки, одержані особою, як дарунки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територіальній громаді;</w:t>
      </w:r>
    </w:p>
    <w:p w:rsidR="000F5936" w:rsidRPr="00C6692B" w:rsidRDefault="00AC0BE9" w:rsidP="00AC0BE9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="006209E3" w:rsidRPr="00C6692B">
        <w:rPr>
          <w:rFonts w:ascii="Times New Roman" w:hAnsi="Times New Roman" w:cs="Times New Roman"/>
          <w:sz w:val="28"/>
          <w:szCs w:val="28"/>
        </w:rPr>
        <w:t>разі надходження пропозиції щодо отримання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неправомірної вигоди або подарунка, невідкладно:</w:t>
      </w:r>
    </w:p>
    <w:p w:rsidR="000F5936" w:rsidRPr="00C6692B" w:rsidRDefault="000F5936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відмовитися від пропозиції;</w:t>
      </w:r>
    </w:p>
    <w:p w:rsidR="000F5936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 можливості ідентифікувати особу, яка</w:t>
      </w:r>
      <w:r w:rsidR="000F5936" w:rsidRPr="00C6692B">
        <w:rPr>
          <w:rFonts w:ascii="Times New Roman" w:hAnsi="Times New Roman" w:cs="Times New Roman"/>
          <w:sz w:val="28"/>
          <w:szCs w:val="28"/>
        </w:rPr>
        <w:t xml:space="preserve"> зробила пропозицію;</w:t>
      </w:r>
    </w:p>
    <w:p w:rsidR="000F5936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залучити свідків, якщо це можливо, у то</w:t>
      </w:r>
      <w:r w:rsidR="006209E3" w:rsidRPr="00C6692B">
        <w:rPr>
          <w:rFonts w:ascii="Times New Roman" w:hAnsi="Times New Roman" w:cs="Times New Roman"/>
          <w:sz w:val="28"/>
          <w:szCs w:val="28"/>
        </w:rPr>
        <w:t xml:space="preserve">му числі з-поміж співробітників або </w:t>
      </w:r>
      <w:r w:rsidR="000F5936" w:rsidRPr="00C6692B">
        <w:rPr>
          <w:rFonts w:ascii="Times New Roman" w:hAnsi="Times New Roman" w:cs="Times New Roman"/>
          <w:sz w:val="28"/>
          <w:szCs w:val="28"/>
        </w:rPr>
        <w:t>колег;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письмово повідомити про пропозицію </w:t>
      </w:r>
      <w:r w:rsidR="006209E3" w:rsidRPr="00C6692B">
        <w:rPr>
          <w:rFonts w:ascii="Times New Roman" w:hAnsi="Times New Roman" w:cs="Times New Roman"/>
          <w:sz w:val="28"/>
          <w:szCs w:val="28"/>
        </w:rPr>
        <w:t>Р</w:t>
      </w:r>
      <w:r w:rsidRPr="00C6692B">
        <w:rPr>
          <w:rFonts w:ascii="Times New Roman" w:hAnsi="Times New Roman" w:cs="Times New Roman"/>
          <w:sz w:val="28"/>
          <w:szCs w:val="28"/>
        </w:rPr>
        <w:t>аду.</w:t>
      </w:r>
    </w:p>
    <w:p w:rsidR="009A3998" w:rsidRPr="00C6692B" w:rsidRDefault="009A3998" w:rsidP="0027104C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Дозволено одержувати подарунки у вигляді:</w:t>
      </w:r>
    </w:p>
    <w:p w:rsidR="009A3998" w:rsidRPr="00C6692B" w:rsidRDefault="000F5936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</w:t>
      </w:r>
      <w:r w:rsidR="009A3998" w:rsidRPr="00C6692B">
        <w:rPr>
          <w:rFonts w:ascii="Times New Roman" w:hAnsi="Times New Roman" w:cs="Times New Roman"/>
          <w:sz w:val="28"/>
          <w:szCs w:val="28"/>
        </w:rPr>
        <w:t>ілових дарунків (сувенірів);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проявів гостинності (запрошення на каву або вечерю), які використовуються для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 xml:space="preserve">налагодження добрих ділових стосунків </w:t>
      </w:r>
      <w:r w:rsidR="00523F97" w:rsidRPr="00C6692B">
        <w:rPr>
          <w:rFonts w:ascii="Times New Roman" w:hAnsi="Times New Roman" w:cs="Times New Roman"/>
          <w:sz w:val="28"/>
          <w:szCs w:val="28"/>
        </w:rPr>
        <w:t>та їх</w:t>
      </w:r>
      <w:r w:rsidRPr="00C6692B">
        <w:rPr>
          <w:rFonts w:ascii="Times New Roman" w:hAnsi="Times New Roman" w:cs="Times New Roman"/>
          <w:sz w:val="28"/>
          <w:szCs w:val="28"/>
        </w:rPr>
        <w:t xml:space="preserve"> зміцнення;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подарунків від близьких осіб;</w:t>
      </w:r>
    </w:p>
    <w:p w:rsidR="009A3998" w:rsidRPr="00C6692B" w:rsidRDefault="009A3998" w:rsidP="0027104C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подарунків у вигляді загальнодоступних знижок на товари, послуги.</w:t>
      </w:r>
    </w:p>
    <w:p w:rsidR="00523F97" w:rsidRPr="00C6692B" w:rsidRDefault="00523F97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Обмеження вартості таких подарунків встановлюються чинним законодавством.</w:t>
      </w:r>
    </w:p>
    <w:p w:rsidR="009A3998" w:rsidRPr="00C6692B" w:rsidRDefault="000F185B" w:rsidP="0027104C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КОНТРОЛЬ ЗА ДОТРИМАННЯМ КОДЕКСУ</w:t>
      </w:r>
    </w:p>
    <w:p w:rsidR="00DD2BD6" w:rsidRPr="00C6692B" w:rsidRDefault="009A3998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Розглядом фактів</w:t>
      </w:r>
      <w:r w:rsidR="00DD2BD6" w:rsidRPr="00C6692B">
        <w:rPr>
          <w:rFonts w:ascii="Times New Roman" w:hAnsi="Times New Roman" w:cs="Times New Roman"/>
          <w:sz w:val="28"/>
          <w:szCs w:val="28"/>
        </w:rPr>
        <w:t xml:space="preserve"> ймовірного</w:t>
      </w:r>
      <w:r w:rsidRPr="00C6692B">
        <w:rPr>
          <w:rFonts w:ascii="Times New Roman" w:hAnsi="Times New Roman" w:cs="Times New Roman"/>
          <w:sz w:val="28"/>
          <w:szCs w:val="28"/>
        </w:rPr>
        <w:t xml:space="preserve"> порушення </w:t>
      </w:r>
      <w:r w:rsidR="00483C86" w:rsidRPr="00C6692B">
        <w:rPr>
          <w:rFonts w:ascii="Times New Roman" w:hAnsi="Times New Roman" w:cs="Times New Roman"/>
          <w:sz w:val="28"/>
          <w:szCs w:val="28"/>
        </w:rPr>
        <w:t xml:space="preserve">правил етичної поведінки </w:t>
      </w:r>
      <w:r w:rsidRPr="00C6692B">
        <w:rPr>
          <w:rFonts w:ascii="Times New Roman" w:hAnsi="Times New Roman" w:cs="Times New Roman"/>
          <w:sz w:val="28"/>
          <w:szCs w:val="28"/>
        </w:rPr>
        <w:t xml:space="preserve">займається </w:t>
      </w:r>
      <w:r w:rsidR="00523F97" w:rsidRPr="00C6692B">
        <w:rPr>
          <w:rFonts w:ascii="Times New Roman" w:hAnsi="Times New Roman" w:cs="Times New Roman"/>
          <w:sz w:val="28"/>
          <w:szCs w:val="28"/>
        </w:rPr>
        <w:t xml:space="preserve">відповідна </w:t>
      </w:r>
      <w:r w:rsidR="00DD2BD6" w:rsidRPr="00C6692B">
        <w:rPr>
          <w:rFonts w:ascii="Times New Roman" w:hAnsi="Times New Roman" w:cs="Times New Roman"/>
          <w:sz w:val="28"/>
          <w:szCs w:val="28"/>
        </w:rPr>
        <w:t>постійна комісія, або тимчасова контрольна комісія, що створюється та діє відповідно до регламенту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9A3998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lastRenderedPageBreak/>
        <w:t>Розгляд питань, пов’язаних з порушенням кодексу суб’єктом етичної поведінки,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здійснюється на підставі звернення депутата, групи депутатів, скарг органів державної влади та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місцевого самоврядування, організацій, громадян, за поданням</w:t>
      </w:r>
      <w:r w:rsidR="00523F97" w:rsidRPr="00C6692B">
        <w:rPr>
          <w:rFonts w:ascii="Times New Roman" w:hAnsi="Times New Roman" w:cs="Times New Roman"/>
          <w:sz w:val="28"/>
          <w:szCs w:val="28"/>
        </w:rPr>
        <w:t xml:space="preserve"> міського</w:t>
      </w:r>
      <w:r w:rsidRPr="00C6692B">
        <w:rPr>
          <w:rFonts w:ascii="Times New Roman" w:hAnsi="Times New Roman" w:cs="Times New Roman"/>
          <w:sz w:val="28"/>
          <w:szCs w:val="28"/>
        </w:rPr>
        <w:t xml:space="preserve"> голови, </w:t>
      </w:r>
      <w:r w:rsidR="007D29ED" w:rsidRPr="00C6692B">
        <w:rPr>
          <w:rFonts w:ascii="Times New Roman" w:hAnsi="Times New Roman" w:cs="Times New Roman"/>
          <w:sz w:val="28"/>
          <w:szCs w:val="28"/>
        </w:rPr>
        <w:t xml:space="preserve">з </w:t>
      </w:r>
      <w:r w:rsidRPr="00C6692B">
        <w:rPr>
          <w:rFonts w:ascii="Times New Roman" w:hAnsi="Times New Roman" w:cs="Times New Roman"/>
          <w:sz w:val="28"/>
          <w:szCs w:val="28"/>
        </w:rPr>
        <w:t>власної ініціативи</w:t>
      </w:r>
      <w:r w:rsidR="00523F97" w:rsidRPr="00C6692B">
        <w:rPr>
          <w:rFonts w:ascii="Times New Roman" w:hAnsi="Times New Roman" w:cs="Times New Roman"/>
          <w:sz w:val="28"/>
          <w:szCs w:val="28"/>
        </w:rPr>
        <w:t xml:space="preserve"> відповідної</w:t>
      </w:r>
      <w:r w:rsidRPr="00C6692B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D29ED" w:rsidRPr="00C6692B">
        <w:rPr>
          <w:rFonts w:ascii="Times New Roman" w:hAnsi="Times New Roman" w:cs="Times New Roman"/>
          <w:sz w:val="28"/>
          <w:szCs w:val="28"/>
        </w:rPr>
        <w:t xml:space="preserve"> або за поданням її голови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A83785" w:rsidRPr="00C6692B" w:rsidRDefault="00A83785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В своїй діяльності члени відповідної комісії керуються зокрема цим кодексом.</w:t>
      </w:r>
    </w:p>
    <w:p w:rsidR="009A3998" w:rsidRPr="00C6692B" w:rsidRDefault="009A3998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У разі подання необґрунтованої ска</w:t>
      </w:r>
      <w:r w:rsidR="0070757B" w:rsidRPr="00C6692B">
        <w:rPr>
          <w:rFonts w:ascii="Times New Roman" w:hAnsi="Times New Roman" w:cs="Times New Roman"/>
          <w:sz w:val="28"/>
          <w:szCs w:val="28"/>
        </w:rPr>
        <w:t>рги, що зачіпає честь, гідність або</w:t>
      </w:r>
      <w:r w:rsidR="00483C86" w:rsidRPr="00C6692B">
        <w:rPr>
          <w:rFonts w:ascii="Times New Roman" w:hAnsi="Times New Roman" w:cs="Times New Roman"/>
          <w:sz w:val="28"/>
          <w:szCs w:val="28"/>
        </w:rPr>
        <w:t xml:space="preserve"> ділову репутацію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523F97" w:rsidRPr="00C6692B">
        <w:rPr>
          <w:rFonts w:ascii="Times New Roman" w:hAnsi="Times New Roman" w:cs="Times New Roman"/>
          <w:sz w:val="28"/>
          <w:szCs w:val="28"/>
        </w:rPr>
        <w:t>суб’єкт</w:t>
      </w:r>
      <w:r w:rsidR="00483C86" w:rsidRPr="00C6692B">
        <w:rPr>
          <w:rFonts w:ascii="Times New Roman" w:hAnsi="Times New Roman" w:cs="Times New Roman"/>
          <w:sz w:val="28"/>
          <w:szCs w:val="28"/>
        </w:rPr>
        <w:t>а</w:t>
      </w:r>
      <w:r w:rsidR="00523F97" w:rsidRPr="00C6692B">
        <w:rPr>
          <w:rFonts w:ascii="Times New Roman" w:hAnsi="Times New Roman" w:cs="Times New Roman"/>
          <w:sz w:val="28"/>
          <w:szCs w:val="28"/>
        </w:rPr>
        <w:t xml:space="preserve"> етичної поведінки</w:t>
      </w:r>
      <w:r w:rsidR="00483C86" w:rsidRPr="00C6692B">
        <w:rPr>
          <w:rFonts w:ascii="Times New Roman" w:hAnsi="Times New Roman" w:cs="Times New Roman"/>
          <w:sz w:val="28"/>
          <w:szCs w:val="28"/>
        </w:rPr>
        <w:t>, останній</w:t>
      </w:r>
      <w:r w:rsidR="00333FDF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 xml:space="preserve">має право захищати свої права </w:t>
      </w:r>
      <w:r w:rsidR="00483C86" w:rsidRPr="00C6692B">
        <w:rPr>
          <w:rFonts w:ascii="Times New Roman" w:hAnsi="Times New Roman" w:cs="Times New Roman"/>
          <w:sz w:val="28"/>
          <w:szCs w:val="28"/>
        </w:rPr>
        <w:t>в порядку та у спосіб не заборонені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законом.</w:t>
      </w:r>
    </w:p>
    <w:p w:rsidR="000F185B" w:rsidRPr="00C6692B" w:rsidRDefault="000F185B" w:rsidP="009A39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Порушення, які відбуваються під</w:t>
      </w:r>
      <w:r w:rsidR="00BA453D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 xml:space="preserve">час засідання Ради або комісії припиняються в порядок та у спосіб, передбачений </w:t>
      </w:r>
      <w:r w:rsidR="0078241A" w:rsidRPr="00C6692B">
        <w:rPr>
          <w:rFonts w:ascii="Times New Roman" w:hAnsi="Times New Roman" w:cs="Times New Roman"/>
          <w:sz w:val="28"/>
          <w:szCs w:val="28"/>
        </w:rPr>
        <w:t>р</w:t>
      </w:r>
      <w:r w:rsidRPr="00C6692B">
        <w:rPr>
          <w:rFonts w:ascii="Times New Roman" w:hAnsi="Times New Roman" w:cs="Times New Roman"/>
          <w:sz w:val="28"/>
          <w:szCs w:val="28"/>
        </w:rPr>
        <w:t>егламентом.</w:t>
      </w:r>
    </w:p>
    <w:p w:rsidR="009A3998" w:rsidRPr="00C6692B" w:rsidRDefault="00523F97" w:rsidP="0027104C">
      <w:pPr>
        <w:pStyle w:val="a7"/>
        <w:numPr>
          <w:ilvl w:val="0"/>
          <w:numId w:val="2"/>
        </w:numPr>
        <w:spacing w:before="120"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2B">
        <w:rPr>
          <w:rFonts w:ascii="Times New Roman" w:hAnsi="Times New Roman" w:cs="Times New Roman"/>
          <w:b/>
          <w:sz w:val="28"/>
          <w:szCs w:val="28"/>
        </w:rPr>
        <w:t>ВІДПОВІДАЛЬНІСТЬ ЗА ПОРУШЕННЯ КОДЕКСУ</w:t>
      </w:r>
    </w:p>
    <w:p w:rsidR="00195442" w:rsidRPr="00C6692B" w:rsidRDefault="00195442" w:rsidP="00707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Підставою відповідальності є вчинення суб’єктом етичної поведінки діяння, яке порушує правила етичної поведінки, передбачені цим кодексом.</w:t>
      </w:r>
    </w:p>
    <w:p w:rsidR="00195442" w:rsidRPr="00C6692B" w:rsidRDefault="00195442" w:rsidP="00707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Основними принципами, на яких ґрунтується відповідальність за порушення цього кодексу є наступні:</w:t>
      </w:r>
    </w:p>
    <w:p w:rsidR="00774EB8" w:rsidRPr="00C6692B" w:rsidRDefault="00774EB8" w:rsidP="00774EB8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наявність доказів порушення;</w:t>
      </w:r>
    </w:p>
    <w:p w:rsidR="00E0091C" w:rsidRPr="00C6692B" w:rsidRDefault="002D5300" w:rsidP="00195442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об’єктивність, неупередженість, політична незалежність</w:t>
      </w:r>
      <w:r w:rsidR="00E0091C" w:rsidRPr="00C6692B">
        <w:rPr>
          <w:rFonts w:ascii="Times New Roman" w:hAnsi="Times New Roman" w:cs="Times New Roman"/>
          <w:sz w:val="28"/>
          <w:szCs w:val="28"/>
        </w:rPr>
        <w:t>;</w:t>
      </w:r>
    </w:p>
    <w:p w:rsidR="00774EB8" w:rsidRPr="00C6692B" w:rsidRDefault="00774EB8" w:rsidP="00195442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своєчасність;</w:t>
      </w:r>
    </w:p>
    <w:p w:rsidR="00774EB8" w:rsidRPr="00C6692B" w:rsidRDefault="00774EB8" w:rsidP="00195442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доцільність;</w:t>
      </w:r>
    </w:p>
    <w:p w:rsidR="00774EB8" w:rsidRPr="00C6692B" w:rsidRDefault="00774EB8" w:rsidP="00195442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справедливість;</w:t>
      </w:r>
    </w:p>
    <w:p w:rsidR="00195442" w:rsidRPr="00C6692B" w:rsidRDefault="00E0091C" w:rsidP="00195442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співмірність порушення та заходу впливу;</w:t>
      </w:r>
    </w:p>
    <w:p w:rsidR="00E0091C" w:rsidRPr="00C6692B" w:rsidRDefault="00E0091C" w:rsidP="00195442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індивідуал</w:t>
      </w:r>
      <w:r w:rsidR="00DD2BD6" w:rsidRPr="00C6692B">
        <w:rPr>
          <w:rFonts w:ascii="Times New Roman" w:hAnsi="Times New Roman" w:cs="Times New Roman"/>
          <w:sz w:val="28"/>
          <w:szCs w:val="28"/>
        </w:rPr>
        <w:t>ізація відповідальності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483C86" w:rsidRPr="00C6692B" w:rsidRDefault="00DD2BD6" w:rsidP="00707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За результатами розгляду питання про ймовірне порушення цього кодексу відповідна комісія</w:t>
      </w:r>
      <w:r w:rsidR="00483C86" w:rsidRPr="00C6692B">
        <w:rPr>
          <w:rFonts w:ascii="Times New Roman" w:hAnsi="Times New Roman" w:cs="Times New Roman"/>
          <w:sz w:val="28"/>
          <w:szCs w:val="28"/>
        </w:rPr>
        <w:t xml:space="preserve"> формує звіт</w:t>
      </w:r>
      <w:r w:rsidR="00952960" w:rsidRPr="00C6692B">
        <w:rPr>
          <w:rFonts w:ascii="Times New Roman" w:hAnsi="Times New Roman" w:cs="Times New Roman"/>
          <w:sz w:val="28"/>
          <w:szCs w:val="28"/>
        </w:rPr>
        <w:t xml:space="preserve"> (висновок)</w:t>
      </w:r>
      <w:r w:rsidR="00483C86" w:rsidRPr="00C6692B">
        <w:rPr>
          <w:rFonts w:ascii="Times New Roman" w:hAnsi="Times New Roman" w:cs="Times New Roman"/>
          <w:sz w:val="28"/>
          <w:szCs w:val="28"/>
        </w:rPr>
        <w:t>, який має обов’язково містити:</w:t>
      </w:r>
    </w:p>
    <w:p w:rsidR="00DD2BD6" w:rsidRPr="00C6692B" w:rsidRDefault="00483C86" w:rsidP="00483C86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підставу винесення питання на розгляд комісії;</w:t>
      </w:r>
    </w:p>
    <w:p w:rsidR="00483C86" w:rsidRPr="00C6692B" w:rsidRDefault="00483C86" w:rsidP="00483C86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докази ймовірного порушення цього кодексу;</w:t>
      </w:r>
    </w:p>
    <w:p w:rsidR="00483C86" w:rsidRPr="00C6692B" w:rsidRDefault="00483C86" w:rsidP="00483C86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протокол засідання комісії</w:t>
      </w:r>
      <w:r w:rsidR="0087146F">
        <w:rPr>
          <w:rFonts w:ascii="Times New Roman" w:hAnsi="Times New Roman" w:cs="Times New Roman"/>
          <w:sz w:val="28"/>
          <w:szCs w:val="28"/>
        </w:rPr>
        <w:t xml:space="preserve"> з рекомендаціями щодо застосування заходу впливу</w:t>
      </w:r>
      <w:r w:rsidRPr="00C6692B">
        <w:rPr>
          <w:rFonts w:ascii="Times New Roman" w:hAnsi="Times New Roman" w:cs="Times New Roman"/>
          <w:sz w:val="28"/>
          <w:szCs w:val="28"/>
        </w:rPr>
        <w:t>.</w:t>
      </w:r>
    </w:p>
    <w:p w:rsidR="009A3998" w:rsidRPr="00C6692B" w:rsidRDefault="0070757B" w:rsidP="00707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У </w:t>
      </w:r>
      <w:r w:rsidR="000F185B" w:rsidRPr="00C6692B">
        <w:rPr>
          <w:rFonts w:ascii="Times New Roman" w:hAnsi="Times New Roman" w:cs="Times New Roman"/>
          <w:sz w:val="28"/>
          <w:szCs w:val="28"/>
        </w:rPr>
        <w:t>разі</w:t>
      </w:r>
      <w:r w:rsidRPr="00C6692B">
        <w:rPr>
          <w:rFonts w:ascii="Times New Roman" w:hAnsi="Times New Roman" w:cs="Times New Roman"/>
          <w:sz w:val="28"/>
          <w:szCs w:val="28"/>
        </w:rPr>
        <w:t xml:space="preserve"> встановлення наявності складу порушення цього </w:t>
      </w:r>
      <w:r w:rsidR="0078241A" w:rsidRPr="00C6692B">
        <w:rPr>
          <w:rFonts w:ascii="Times New Roman" w:hAnsi="Times New Roman" w:cs="Times New Roman"/>
          <w:sz w:val="28"/>
          <w:szCs w:val="28"/>
        </w:rPr>
        <w:t>к</w:t>
      </w:r>
      <w:r w:rsidR="00952960" w:rsidRPr="00C6692B">
        <w:rPr>
          <w:rFonts w:ascii="Times New Roman" w:hAnsi="Times New Roman" w:cs="Times New Roman"/>
          <w:sz w:val="28"/>
          <w:szCs w:val="28"/>
        </w:rPr>
        <w:t xml:space="preserve">одексу </w:t>
      </w:r>
      <w:r w:rsidR="00483C86" w:rsidRPr="00C6692B">
        <w:rPr>
          <w:rFonts w:ascii="Times New Roman" w:hAnsi="Times New Roman" w:cs="Times New Roman"/>
          <w:sz w:val="28"/>
          <w:szCs w:val="28"/>
        </w:rPr>
        <w:t>відповідна</w:t>
      </w:r>
      <w:r w:rsidR="00C6692B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к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омісія має право </w:t>
      </w:r>
      <w:r w:rsidR="00DD2BD6" w:rsidRPr="00C6692B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r w:rsidR="0087146F" w:rsidRPr="00C6692B">
        <w:rPr>
          <w:rFonts w:ascii="Times New Roman" w:hAnsi="Times New Roman" w:cs="Times New Roman"/>
          <w:sz w:val="28"/>
          <w:szCs w:val="28"/>
        </w:rPr>
        <w:t>звіт (висновок)</w:t>
      </w:r>
      <w:r w:rsidR="0087146F">
        <w:rPr>
          <w:rFonts w:ascii="Times New Roman" w:hAnsi="Times New Roman" w:cs="Times New Roman"/>
          <w:sz w:val="28"/>
          <w:szCs w:val="28"/>
        </w:rPr>
        <w:t xml:space="preserve"> для прийняття рішення</w:t>
      </w:r>
      <w:r w:rsidR="00DD2BD6" w:rsidRPr="00C6692B">
        <w:rPr>
          <w:rFonts w:ascii="Times New Roman" w:hAnsi="Times New Roman" w:cs="Times New Roman"/>
          <w:sz w:val="28"/>
          <w:szCs w:val="28"/>
        </w:rPr>
        <w:t xml:space="preserve"> про застосування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до</w:t>
      </w:r>
      <w:r w:rsidR="00DD2BD6" w:rsidRPr="00C6692B">
        <w:rPr>
          <w:rFonts w:ascii="Times New Roman" w:hAnsi="Times New Roman" w:cs="Times New Roman"/>
          <w:sz w:val="28"/>
          <w:szCs w:val="28"/>
        </w:rPr>
        <w:t xml:space="preserve"> суб’єкта етичної поведінки одного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або</w:t>
      </w:r>
      <w:r w:rsidR="00C6692B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одночасно </w:t>
      </w:r>
      <w:r w:rsidR="00DD2BD6" w:rsidRPr="00C6692B">
        <w:rPr>
          <w:rFonts w:ascii="Times New Roman" w:hAnsi="Times New Roman" w:cs="Times New Roman"/>
          <w:sz w:val="28"/>
          <w:szCs w:val="28"/>
        </w:rPr>
        <w:t>декількох</w:t>
      </w:r>
      <w:r w:rsidR="009A3998" w:rsidRPr="00C6692B">
        <w:rPr>
          <w:rFonts w:ascii="Times New Roman" w:hAnsi="Times New Roman" w:cs="Times New Roman"/>
          <w:sz w:val="28"/>
          <w:szCs w:val="28"/>
        </w:rPr>
        <w:t xml:space="preserve"> заходів впливу:</w:t>
      </w:r>
    </w:p>
    <w:p w:rsidR="009A3998" w:rsidRPr="00C6692B" w:rsidRDefault="009A3998" w:rsidP="00AC0BE9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попередження із занесенням до протоколу засідання;</w:t>
      </w:r>
    </w:p>
    <w:p w:rsidR="009A3998" w:rsidRPr="00C6692B" w:rsidRDefault="009A3998" w:rsidP="00AC0BE9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інформування про недостойну поведінку суб’єкта етичної поведінки та про заходи впливу,</w:t>
      </w:r>
      <w:r w:rsidR="00C6692B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>яких вжито до нього шляхом розміщення повідомлень у засобах масової інформації та на</w:t>
      </w:r>
      <w:r w:rsidR="00C6692B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Pr="00C6692B">
        <w:rPr>
          <w:rFonts w:ascii="Times New Roman" w:hAnsi="Times New Roman" w:cs="Times New Roman"/>
          <w:sz w:val="28"/>
          <w:szCs w:val="28"/>
        </w:rPr>
        <w:t xml:space="preserve">офіційному </w:t>
      </w:r>
      <w:r w:rsidR="000F5936" w:rsidRPr="00C6692B">
        <w:rPr>
          <w:rFonts w:ascii="Times New Roman" w:hAnsi="Times New Roman" w:cs="Times New Roman"/>
          <w:sz w:val="28"/>
          <w:szCs w:val="28"/>
        </w:rPr>
        <w:t>порталі</w:t>
      </w:r>
      <w:r w:rsidR="00C6692B" w:rsidRPr="00C6692B">
        <w:rPr>
          <w:rFonts w:ascii="Times New Roman" w:hAnsi="Times New Roman" w:cs="Times New Roman"/>
          <w:sz w:val="28"/>
          <w:szCs w:val="28"/>
        </w:rPr>
        <w:t xml:space="preserve"> </w:t>
      </w:r>
      <w:r w:rsidR="000F5936" w:rsidRPr="00C6692B">
        <w:rPr>
          <w:rFonts w:ascii="Times New Roman" w:hAnsi="Times New Roman" w:cs="Times New Roman"/>
          <w:sz w:val="28"/>
          <w:szCs w:val="28"/>
        </w:rPr>
        <w:t>Р</w:t>
      </w:r>
      <w:r w:rsidRPr="00C6692B">
        <w:rPr>
          <w:rFonts w:ascii="Times New Roman" w:hAnsi="Times New Roman" w:cs="Times New Roman"/>
          <w:sz w:val="28"/>
          <w:szCs w:val="28"/>
        </w:rPr>
        <w:t>ади;</w:t>
      </w:r>
    </w:p>
    <w:p w:rsidR="009A3998" w:rsidRPr="00C6692B" w:rsidRDefault="009A3998" w:rsidP="00AC0BE9">
      <w:pPr>
        <w:pStyle w:val="a7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 xml:space="preserve">рекомендувати виборцям відкликати депутата відповідно до </w:t>
      </w:r>
      <w:r w:rsidR="0070757B" w:rsidRPr="00C6692B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C6692B" w:rsidRPr="00C6692B" w:rsidRDefault="00C6692B" w:rsidP="00C6692B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6692B" w:rsidRPr="00C6692B" w:rsidRDefault="00C6692B" w:rsidP="00C6692B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6692B" w:rsidRPr="00C6692B" w:rsidRDefault="00C6692B" w:rsidP="00C6692B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6692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Ігор САПОЖКО</w:t>
      </w:r>
    </w:p>
    <w:p w:rsidR="000F5936" w:rsidRPr="001A666E" w:rsidRDefault="000F5936" w:rsidP="009A3998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F5936" w:rsidRPr="001A666E" w:rsidSect="00C6692B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B4" w:rsidRDefault="001749B4" w:rsidP="00C97751">
      <w:r>
        <w:separator/>
      </w:r>
    </w:p>
  </w:endnote>
  <w:endnote w:type="continuationSeparator" w:id="1">
    <w:p w:rsidR="001749B4" w:rsidRDefault="001749B4" w:rsidP="00C9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B4" w:rsidRDefault="001749B4" w:rsidP="00C97751">
      <w:r>
        <w:separator/>
      </w:r>
    </w:p>
  </w:footnote>
  <w:footnote w:type="continuationSeparator" w:id="1">
    <w:p w:rsidR="001749B4" w:rsidRDefault="001749B4" w:rsidP="00C9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827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A453D" w:rsidRPr="00C97751" w:rsidRDefault="00F6087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7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A453D" w:rsidRPr="00C977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7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1AA9" w:rsidRPr="00221AA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C977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A453D" w:rsidRDefault="00BA45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839CC"/>
    <w:multiLevelType w:val="hybridMultilevel"/>
    <w:tmpl w:val="6FF811FA"/>
    <w:lvl w:ilvl="0" w:tplc="FFDE99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046CB0"/>
    <w:multiLevelType w:val="hybridMultilevel"/>
    <w:tmpl w:val="EC622C6E"/>
    <w:lvl w:ilvl="0" w:tplc="DF3C86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076A8"/>
    <w:multiLevelType w:val="multilevel"/>
    <w:tmpl w:val="813A1D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A2E"/>
    <w:rsid w:val="000049C5"/>
    <w:rsid w:val="000408F8"/>
    <w:rsid w:val="0008018C"/>
    <w:rsid w:val="000A0C04"/>
    <w:rsid w:val="000A5A50"/>
    <w:rsid w:val="000B35C2"/>
    <w:rsid w:val="000C0FF3"/>
    <w:rsid w:val="000D25F7"/>
    <w:rsid w:val="000F185B"/>
    <w:rsid w:val="000F1AE7"/>
    <w:rsid w:val="000F5936"/>
    <w:rsid w:val="00111A55"/>
    <w:rsid w:val="00134EA7"/>
    <w:rsid w:val="001523B3"/>
    <w:rsid w:val="00161070"/>
    <w:rsid w:val="00172432"/>
    <w:rsid w:val="001749B4"/>
    <w:rsid w:val="00185D7D"/>
    <w:rsid w:val="00195442"/>
    <w:rsid w:val="001A5B1D"/>
    <w:rsid w:val="001A666E"/>
    <w:rsid w:val="001A7E97"/>
    <w:rsid w:val="001F2E31"/>
    <w:rsid w:val="00217246"/>
    <w:rsid w:val="00221AA9"/>
    <w:rsid w:val="00257BB5"/>
    <w:rsid w:val="002631ED"/>
    <w:rsid w:val="0027104C"/>
    <w:rsid w:val="002D5300"/>
    <w:rsid w:val="002E2A2E"/>
    <w:rsid w:val="002F0688"/>
    <w:rsid w:val="00304EC9"/>
    <w:rsid w:val="00310E9F"/>
    <w:rsid w:val="003110A3"/>
    <w:rsid w:val="00333FDF"/>
    <w:rsid w:val="0035747F"/>
    <w:rsid w:val="00366C90"/>
    <w:rsid w:val="003A049B"/>
    <w:rsid w:val="003C3819"/>
    <w:rsid w:val="004155A9"/>
    <w:rsid w:val="00437EC0"/>
    <w:rsid w:val="004624D4"/>
    <w:rsid w:val="00483C86"/>
    <w:rsid w:val="004930B8"/>
    <w:rsid w:val="00493882"/>
    <w:rsid w:val="004957F0"/>
    <w:rsid w:val="004A6AF2"/>
    <w:rsid w:val="004B69DC"/>
    <w:rsid w:val="004D111B"/>
    <w:rsid w:val="004E5DC4"/>
    <w:rsid w:val="004E5E4A"/>
    <w:rsid w:val="00523F97"/>
    <w:rsid w:val="00532EFF"/>
    <w:rsid w:val="0054094D"/>
    <w:rsid w:val="00571899"/>
    <w:rsid w:val="00592815"/>
    <w:rsid w:val="00594F84"/>
    <w:rsid w:val="005A5853"/>
    <w:rsid w:val="005C7707"/>
    <w:rsid w:val="005D7F21"/>
    <w:rsid w:val="005F5499"/>
    <w:rsid w:val="00616153"/>
    <w:rsid w:val="006161D9"/>
    <w:rsid w:val="006209E3"/>
    <w:rsid w:val="006268D1"/>
    <w:rsid w:val="00627011"/>
    <w:rsid w:val="00633594"/>
    <w:rsid w:val="00645D30"/>
    <w:rsid w:val="006803E6"/>
    <w:rsid w:val="00687A76"/>
    <w:rsid w:val="006B4FC3"/>
    <w:rsid w:val="006E6E25"/>
    <w:rsid w:val="007008DA"/>
    <w:rsid w:val="0070757B"/>
    <w:rsid w:val="00774EB8"/>
    <w:rsid w:val="0078241A"/>
    <w:rsid w:val="007866DA"/>
    <w:rsid w:val="007B028B"/>
    <w:rsid w:val="007B3E98"/>
    <w:rsid w:val="007B4833"/>
    <w:rsid w:val="007D29ED"/>
    <w:rsid w:val="007F059B"/>
    <w:rsid w:val="007F0D07"/>
    <w:rsid w:val="007F3A1F"/>
    <w:rsid w:val="00817A5B"/>
    <w:rsid w:val="00830629"/>
    <w:rsid w:val="0087146F"/>
    <w:rsid w:val="008835B5"/>
    <w:rsid w:val="008F7A7D"/>
    <w:rsid w:val="00901ACE"/>
    <w:rsid w:val="009175A5"/>
    <w:rsid w:val="00952960"/>
    <w:rsid w:val="0095629C"/>
    <w:rsid w:val="00995418"/>
    <w:rsid w:val="009A3998"/>
    <w:rsid w:val="009D3502"/>
    <w:rsid w:val="00A57FB0"/>
    <w:rsid w:val="00A83785"/>
    <w:rsid w:val="00AC0BE9"/>
    <w:rsid w:val="00AD781E"/>
    <w:rsid w:val="00B31AC1"/>
    <w:rsid w:val="00B44892"/>
    <w:rsid w:val="00B542A7"/>
    <w:rsid w:val="00B55E01"/>
    <w:rsid w:val="00B635F9"/>
    <w:rsid w:val="00B7775B"/>
    <w:rsid w:val="00BA453D"/>
    <w:rsid w:val="00BD063E"/>
    <w:rsid w:val="00BD4DC1"/>
    <w:rsid w:val="00BE1CB9"/>
    <w:rsid w:val="00BE4A87"/>
    <w:rsid w:val="00BF7884"/>
    <w:rsid w:val="00C01592"/>
    <w:rsid w:val="00C216E7"/>
    <w:rsid w:val="00C32181"/>
    <w:rsid w:val="00C32D4A"/>
    <w:rsid w:val="00C34B4A"/>
    <w:rsid w:val="00C4027B"/>
    <w:rsid w:val="00C40D52"/>
    <w:rsid w:val="00C6692B"/>
    <w:rsid w:val="00C74F6D"/>
    <w:rsid w:val="00C821C3"/>
    <w:rsid w:val="00C97751"/>
    <w:rsid w:val="00D42071"/>
    <w:rsid w:val="00D75D99"/>
    <w:rsid w:val="00D800B5"/>
    <w:rsid w:val="00D80CC9"/>
    <w:rsid w:val="00DC64F8"/>
    <w:rsid w:val="00DD2BD6"/>
    <w:rsid w:val="00DE508D"/>
    <w:rsid w:val="00E0091C"/>
    <w:rsid w:val="00E02F53"/>
    <w:rsid w:val="00E073EF"/>
    <w:rsid w:val="00E4008C"/>
    <w:rsid w:val="00E93746"/>
    <w:rsid w:val="00EA7AD5"/>
    <w:rsid w:val="00EB6B5E"/>
    <w:rsid w:val="00EB7637"/>
    <w:rsid w:val="00EF4E54"/>
    <w:rsid w:val="00EF6EAD"/>
    <w:rsid w:val="00F05B1A"/>
    <w:rsid w:val="00F13D6B"/>
    <w:rsid w:val="00F14ACC"/>
    <w:rsid w:val="00F255C4"/>
    <w:rsid w:val="00F30A8C"/>
    <w:rsid w:val="00F30C3C"/>
    <w:rsid w:val="00F35918"/>
    <w:rsid w:val="00F60877"/>
    <w:rsid w:val="00F615DC"/>
    <w:rsid w:val="00F83A0B"/>
    <w:rsid w:val="00FD066C"/>
    <w:rsid w:val="00FD6B60"/>
    <w:rsid w:val="00FE446F"/>
    <w:rsid w:val="00FF0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75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7751"/>
  </w:style>
  <w:style w:type="paragraph" w:styleId="a5">
    <w:name w:val="footer"/>
    <w:basedOn w:val="a"/>
    <w:link w:val="a6"/>
    <w:uiPriority w:val="99"/>
    <w:unhideWhenUsed/>
    <w:rsid w:val="00C9775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7751"/>
  </w:style>
  <w:style w:type="paragraph" w:styleId="a7">
    <w:name w:val="List Paragraph"/>
    <w:basedOn w:val="a"/>
    <w:uiPriority w:val="34"/>
    <w:qFormat/>
    <w:rsid w:val="00EB6B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420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5004-E0DF-42F6-9742-6F1A50A4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Lenovo-03</dc:creator>
  <cp:keywords/>
  <dc:description/>
  <cp:lastModifiedBy>Rada</cp:lastModifiedBy>
  <cp:revision>49</cp:revision>
  <cp:lastPrinted>2021-07-15T12:19:00Z</cp:lastPrinted>
  <dcterms:created xsi:type="dcterms:W3CDTF">2021-07-01T10:11:00Z</dcterms:created>
  <dcterms:modified xsi:type="dcterms:W3CDTF">2021-07-29T13:49:00Z</dcterms:modified>
</cp:coreProperties>
</file>